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r w:rsidRPr="000D236B">
        <w:rPr>
          <w:color w:val="000000"/>
        </w:rPr>
        <w:t>Учитель начальных классов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М</w:t>
      </w:r>
      <w:r>
        <w:rPr>
          <w:color w:val="000000"/>
        </w:rPr>
        <w:t>ОБУ СОШ №1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D236B">
        <w:rPr>
          <w:b/>
          <w:bCs/>
          <w:color w:val="000000"/>
        </w:rPr>
        <w:t>Проблемы реализации нового стандарта</w:t>
      </w:r>
      <w:r>
        <w:rPr>
          <w:b/>
          <w:bCs/>
          <w:color w:val="000000"/>
        </w:rPr>
        <w:t xml:space="preserve"> </w:t>
      </w:r>
      <w:r w:rsidRPr="000D236B">
        <w:rPr>
          <w:b/>
          <w:bCs/>
          <w:color w:val="000000"/>
        </w:rPr>
        <w:t>начального общего образования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Практически все школы страны включены в инновационную деятельность, потому что понимают, что без инноваций в наше время невозможно быть успешными и поддерживать должный уровень педагогического мастерства.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Все публикации в СМИ, касающиеся вопросов введения ФГОС, условно можно разделить две части: разъясняющие отличия нового стандарта от старого и описывающие круг новых статусов и требований к педагогу. Это объясняется тем, что главная роль в реализации основных требований Стандарта второго поколения традиционно отведена учителю, поскольку именно на него возлагается большая часть ответственности за создание условий для развития личности школьника.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Современному учителю следует грамотно воспринимать идеи стандартов начального общего образования второго поколения, владеть соответствующим понятийным аппаратом, отрабатывать приемы, направленные на решение задач, обозначенных в этом государственном документе. Однако на практике педагоги сталкиваются с рядом проблем, связанных с реализацией положений нового стандарта. Подробнее об этом читайте в статье.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Характеризуя типовую начальную школу, необходимо выделить следующие ее особенности: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0D236B">
        <w:rPr>
          <w:color w:val="000000"/>
        </w:rPr>
        <w:t>• во-первых</w:t>
      </w:r>
      <w:proofErr w:type="gramEnd"/>
      <w:r w:rsidRPr="000D236B">
        <w:rPr>
          <w:color w:val="000000"/>
        </w:rPr>
        <w:t>, в течение многих десятилетий она была ориентирована на изменение предметного содержания обучения;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• во-вторых, наблюдалась постоянная смена номенклатуры учебных предметов (когда одни курсы исчезали из учебного плана, а другие в нем появлялись);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• в-третьих, происходило “ущемление” одних предметов за счет других.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Причиной этого было недостаточное внимание к определению приоритетных, наиболее важных для развития младшего школьника целей образования</w:t>
      </w:r>
      <w:r w:rsidRPr="000D236B">
        <w:rPr>
          <w:color w:val="000000"/>
        </w:rPr>
        <w:sym w:font="Symbol" w:char="F05B"/>
      </w:r>
      <w:r w:rsidRPr="000D236B">
        <w:rPr>
          <w:color w:val="000000"/>
        </w:rPr>
        <w:t>1</w:t>
      </w:r>
      <w:r w:rsidRPr="000D236B">
        <w:rPr>
          <w:color w:val="000000"/>
        </w:rPr>
        <w:sym w:font="Symbol" w:char="F05D"/>
      </w:r>
      <w:r w:rsidRPr="000D236B">
        <w:rPr>
          <w:color w:val="000000"/>
        </w:rPr>
        <w:t>.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Профессия учителя предполагает непрерывное совершенствование, как в предметной области, так и во владении методикой, формами, технологиями обучения. В соответствии с ФГОС меняется характер педагогической деятельности. Реализуемые в начальной школе основы обучения требуют от педагогов умения учить детей способам добывания знаний, формировать учебную деятельность и мышление школьников. Особую роль в процессе профессионального саморазвития педагога играет его готовность к новому, передовому.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Основные составляющие готовности учителя: психологический аспект, глубокие знания предмета, умение реализовать полученные знания.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Учебную деятельность нельзя считать синонимом учения и обучения, которые включены в любые виды деятельности (игра, коммуникация, труд и пр.), т. к. главным ее дидактическим достоинством является изменение характера взаимоотношений обучаемого и обучающего. Поэтому качество определяется особенностями учебного делового сотрудничества</w:t>
      </w:r>
      <w:r w:rsidRPr="000D236B">
        <w:rPr>
          <w:color w:val="000000"/>
        </w:rPr>
        <w:sym w:font="Symbol" w:char="F05B"/>
      </w:r>
      <w:r w:rsidRPr="000D236B">
        <w:rPr>
          <w:color w:val="000000"/>
        </w:rPr>
        <w:t>1</w:t>
      </w:r>
      <w:r w:rsidRPr="000D236B">
        <w:rPr>
          <w:color w:val="000000"/>
        </w:rPr>
        <w:sym w:font="Symbol" w:char="F05D"/>
      </w:r>
      <w:r w:rsidRPr="000D236B">
        <w:rPr>
          <w:color w:val="000000"/>
        </w:rPr>
        <w:t>.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Анализируя обновленную структуру методической системы начального образования, следует отметить, что по сравнению с типовым вариантом в ней появились такие важнейшие компоненты, как мотивация учения, дифференциация образовательного процесса и деятельность контроля и оценки. Включение этих компонентов позволяет обеспечить реализацию новой цели образования современного школьника – развитие его личности на основе ведущей деятельности</w:t>
      </w:r>
      <w:r w:rsidRPr="000D236B">
        <w:rPr>
          <w:color w:val="000000"/>
        </w:rPr>
        <w:sym w:font="Symbol" w:char="F05B"/>
      </w:r>
      <w:r w:rsidRPr="000D236B">
        <w:rPr>
          <w:color w:val="000000"/>
        </w:rPr>
        <w:t>1</w:t>
      </w:r>
      <w:r w:rsidRPr="000D236B">
        <w:rPr>
          <w:color w:val="000000"/>
        </w:rPr>
        <w:sym w:font="Symbol" w:char="F05D"/>
      </w:r>
      <w:r w:rsidRPr="000D236B">
        <w:rPr>
          <w:color w:val="000000"/>
        </w:rPr>
        <w:t>.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Речь идет о формировании: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• учебно-познавательных мотивов, возможности быстро и спокойно переключаться с одного вида деятельности на другие;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• способности выполнять различные целенаправленные учебные действия, адекватные поставленной учебной задаче;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lastRenderedPageBreak/>
        <w:t>• умения решать учебные задачи разной степени трудности, ориентироваться на известные способы действий;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• способности контролировать свои действия, предвидеть и устранять возможные трудности, оценивать процесс и результат работы;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• способов учебного сотрудничества – как на практическом, так и на коммуникативном уровне.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Каким же должен быть учитель нового поколения? Чтобы вырастить новое поколение детей, учитель должен быть другой формации. Он должен быть эрудированным и гибким в поведении, увлеченным и умеющим увлекать детей, открытым в общении.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 xml:space="preserve">Главная цель нового стандарта - развитие личности, которое достигается обучением </w:t>
      </w:r>
      <w:proofErr w:type="spellStart"/>
      <w:r w:rsidRPr="000D236B">
        <w:rPr>
          <w:color w:val="000000"/>
        </w:rPr>
        <w:t>деятельностного</w:t>
      </w:r>
      <w:proofErr w:type="spellEnd"/>
      <w:r w:rsidRPr="000D236B">
        <w:rPr>
          <w:color w:val="000000"/>
        </w:rPr>
        <w:t xml:space="preserve"> характера, в свою очередь предполагающее широкое внедрение в практику обучения проектной и исследовательской деятельности. Надо сказать, что проектная деятельность широко используется учителями школы на уроках и во внеурочное время, как в старших, так и в младших классах</w:t>
      </w:r>
      <w:r w:rsidRPr="000D236B">
        <w:rPr>
          <w:color w:val="000000"/>
        </w:rPr>
        <w:sym w:font="Symbol" w:char="F05B"/>
      </w:r>
      <w:r w:rsidRPr="000D236B">
        <w:rPr>
          <w:color w:val="000000"/>
        </w:rPr>
        <w:t>3</w:t>
      </w:r>
      <w:r w:rsidRPr="000D236B">
        <w:rPr>
          <w:color w:val="000000"/>
        </w:rPr>
        <w:sym w:font="Symbol" w:char="F05D"/>
      </w:r>
      <w:r w:rsidRPr="000D236B">
        <w:rPr>
          <w:color w:val="000000"/>
        </w:rPr>
        <w:t>.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В компетентность учителя входит осуществление обучения и воспитания учащихся, использование современных образовательных технологий обучения, в том числе информационно-коммуникативных, способность эффективно применять учебно-методические, информационные, иные ресурсы, постоянно развиваться профессионально и интеллектуально.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Итак, для того чтобы перейти на ФГОС второго поколения, нужны педагоги, которые глубоко знают свой предмет, владеют разнообразными методическими средствами и имеют основательную психолого-педагогическую подготовку. Но и этого недостаточно. Каждый учитель должен стать новатором, найти свою методику, отвечающую его личностным качествам, поскольку без этого, всё остальное может остаться лишь формальным и дорогостоящим нововведением, которое так и не «дойдет до живого дела».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 xml:space="preserve">Принципиально важным является изменение отношения учителей к контролирующей и оценочной деятельности в начальной школе. Опять речь идет об осознании важности формирования у школьника самоконтроля и самооценки, развития у него адекватного понимания причин успешности или </w:t>
      </w:r>
      <w:proofErr w:type="spellStart"/>
      <w:r w:rsidRPr="000D236B">
        <w:rPr>
          <w:color w:val="000000"/>
        </w:rPr>
        <w:t>неуспешности</w:t>
      </w:r>
      <w:proofErr w:type="spellEnd"/>
      <w:r w:rsidRPr="000D236B">
        <w:rPr>
          <w:color w:val="000000"/>
        </w:rPr>
        <w:t xml:space="preserve"> учебной деятельности, формировании умений осуществлять пошаговый контроль своих учебных действий</w:t>
      </w:r>
      <w:r w:rsidRPr="000D236B">
        <w:rPr>
          <w:color w:val="000000"/>
        </w:rPr>
        <w:sym w:font="Symbol" w:char="F05B"/>
      </w:r>
      <w:r w:rsidRPr="000D236B">
        <w:rPr>
          <w:color w:val="000000"/>
        </w:rPr>
        <w:t>3</w:t>
      </w:r>
      <w:r w:rsidRPr="000D236B">
        <w:rPr>
          <w:color w:val="000000"/>
        </w:rPr>
        <w:sym w:font="Symbol" w:char="F05D"/>
      </w:r>
      <w:r w:rsidRPr="000D236B">
        <w:rPr>
          <w:color w:val="000000"/>
        </w:rPr>
        <w:t>.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 xml:space="preserve">Не секрет, что решение этой задачи требует психологической перестройки учителя, осознания им того, что контроль и оценка педагога не только не противоречат, но и тесно связаны с уровнем </w:t>
      </w:r>
      <w:proofErr w:type="spellStart"/>
      <w:r w:rsidRPr="000D236B">
        <w:rPr>
          <w:color w:val="000000"/>
        </w:rPr>
        <w:t>сформированности</w:t>
      </w:r>
      <w:proofErr w:type="spellEnd"/>
      <w:r w:rsidRPr="000D236B">
        <w:rPr>
          <w:color w:val="000000"/>
        </w:rPr>
        <w:t xml:space="preserve"> самоконтроля и самооценки ученика. Гармония их “отношений” является условием успешности обучения, формирования учебно-познавательных мотивов и эмоционального благополучия всех участников образовательного процесса.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 xml:space="preserve">Виноградов Н.Ф., д-р </w:t>
      </w:r>
      <w:proofErr w:type="spellStart"/>
      <w:r w:rsidRPr="000D236B">
        <w:rPr>
          <w:color w:val="000000"/>
        </w:rPr>
        <w:t>пед</w:t>
      </w:r>
      <w:proofErr w:type="spellEnd"/>
      <w:r w:rsidRPr="000D236B">
        <w:rPr>
          <w:color w:val="000000"/>
        </w:rPr>
        <w:t>. наук, профессор, зав. отделом начального образования Института содержания и методов обучения РАО, корреспондент РАО пишет о проблемах реализации идей стандартов второго поколения, которые связаны, с грамотным их пониманием и овладением соответствующим понятийным аппаратом педагогами.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В соответствии со стандартом второго поколения, важнейшим познавательным универсальным действием является выбор оснований и критериев для классификации объектов. Как оценивает выполнение подобной учебной задачи “массовый” учитель? Это можно увидеть на следующих примерах: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1. «Учитель на уроке математики предлагает обучающимся разделить на две группы геометрические фигуры, среди которых две красные фигуры (треугольник и прямоугольник) и три голубые фигуры (два четырехугольника и один треугольник). Очевидно, что классификационным признаком (учебная задача – математическая!) в данном случае будет число углов, а не цвет фигуры. Вместе с тем, учитель считает правильным и группировку по несущественному признаку, в данном случае – по цвету. Ошибка учителя, которая становится и ошибкой учеников, заключается в том, что он любую группировку принимает за классификацию.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lastRenderedPageBreak/>
        <w:t>Как можно было переключить учеников на учебное действие – классификацию? Допустим, что большинство учащихся согласны с правильностью деления фигур по цвету. Учитель задает “провокационный” вопрос: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– Изменится ли геометрическая фигура, если она будет не голубого, а черного (зеленого, белого…) цвета, или ее признаки как геометрической фигуры останутся прежними?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Ответ для детей очевиден: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– Признаки геометрической фигуры не изменятся.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– Чем же отличается вот эта фигура любого цвета (учитель показывает на треугольник) от этой фигуры (показывается на четырехугольник)?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– Ясно: числом углов.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– Можно ли этот признак считать главным (существенным) для этих фигур?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– Да.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– Проведем теперь деление этих фигур на группу (классификацию)».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2. «Существует очень перспективный и целесообразный прием: учитель отказывается от исправления ошибки, которую допустил ученик, а только фиксирует ее место. В этом случае работа над ошибками заключается в том, что учащийся сам их находит, выясняет причины возникновения и собственной рукой исправляет».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Казалось бы, такой прием можно расценивать как “цирковой педагогический трюк”. Вместе с тем, психологические исследования доказали, что его использование в течение только трех месяцев уже уменьшает количество ошибок на 20%. Почему это происходит? Школьник вводится в ситуацию самоконтроля, он становится активным и заинтересованным лицом, ответственным за свою деятельность. Более того, зрительный образ (поиск места ошибки и определение ее характера) взаимодействует с двигательным (факт исправления ошибки) и логическим (определение причины ошибки) образами, что, в конечном счете, и определяет положительный результат – формирование умений самоконтроля.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3. Еще один пример касается очень важного для формирования учебной деятельности младшего школьника универсального учебного умения – моделирования. В стандартах второго поколения моделирование представлено как система следующих УУД: на уроках обучения грамоте дети работают с моделями звукового анализа слов. Если они только наблюдают эти модели (на доске, в учебнике) и не строят их сами, то моделирующая деятельность в представленной системе универсальных действий не формируется.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Проводя звуковой анализ, первоклассники, ориентируясь на модель слова, дают его качественную характеристику. Для этого они должны знать все действия, необходимые для решения поставленной учебной задачи: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• определить количество звуков в слове;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• установить их последовательность;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• проанализировать “качество” каждого звука (гласный, согласный, мягкий, твердый согласный);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• вспомнить (обозначить) каждый звук соответствующей цветовой моделью.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В начале обучения все эти действия выступают как предметные, но пройдет немного времени, и ученик будет использовать алгоритм действия, работая с любым учебным содержанием. Но главным результатом обучения становится теперь то, что школьник, научившись строить план выполнения конкретной учебной задачи, уже не сможет работать по-другому.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Здесь перечислены наиболее важные проблемы реализации идей стандартов второго поколения, которые связаны, с грамотным их пониманием и овладением соответствующим понятийным аппаратом. Только целенаправленная работа по отработке приемов, направленных на решение задач стандарта, поможет педагогам сориентироваться в новых условиях.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lastRenderedPageBreak/>
        <w:t xml:space="preserve">При переходе к </w:t>
      </w:r>
      <w:proofErr w:type="gramStart"/>
      <w:r w:rsidRPr="000D236B">
        <w:rPr>
          <w:color w:val="000000"/>
        </w:rPr>
        <w:t>ФГОС  нового</w:t>
      </w:r>
      <w:proofErr w:type="gramEnd"/>
      <w:r w:rsidRPr="000D236B">
        <w:rPr>
          <w:color w:val="000000"/>
        </w:rPr>
        <w:t xml:space="preserve"> поколения в начальной школе педагоги столкнулись с множеством проблем. Их можно разделить на три группы: общие, системные, личностные.</w:t>
      </w:r>
      <w:r w:rsidRPr="000D236B">
        <w:rPr>
          <w:color w:val="000000"/>
        </w:rPr>
        <w:sym w:font="Symbol" w:char="F05B"/>
      </w:r>
      <w:r w:rsidRPr="000D236B">
        <w:rPr>
          <w:color w:val="000000"/>
        </w:rPr>
        <w:t>2</w:t>
      </w:r>
      <w:r w:rsidRPr="000D236B">
        <w:rPr>
          <w:color w:val="000000"/>
        </w:rPr>
        <w:sym w:font="Symbol" w:char="F05D"/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     </w:t>
      </w:r>
      <w:r w:rsidRPr="000D236B">
        <w:rPr>
          <w:b/>
          <w:bCs/>
          <w:color w:val="000000"/>
        </w:rPr>
        <w:t>Общие.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 xml:space="preserve">Общие проблемы заключаются в неготовности нас, педагогов </w:t>
      </w:r>
      <w:proofErr w:type="gramStart"/>
      <w:r w:rsidRPr="000D236B">
        <w:rPr>
          <w:color w:val="000000"/>
        </w:rPr>
        <w:t>к :</w:t>
      </w:r>
      <w:proofErr w:type="gramEnd"/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-  планированию и организации образовательного процесса в соответствии с требованиями ФГОС;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- синхронизации действий со всеми участниками образовательного процесса при введении ФГОС;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изменениям в профессиональной деятельности в соответствии с требованиями ФГОС;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- выявлению социального заказа с целью формирования комфортной развивающей образовательной среды;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     </w:t>
      </w:r>
      <w:r w:rsidRPr="000D236B">
        <w:rPr>
          <w:b/>
          <w:bCs/>
          <w:color w:val="000000"/>
        </w:rPr>
        <w:t>Системные проблемы.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 xml:space="preserve">Вытекают из неготовности педагога к реализации ФГОС с позиции выполнения его требований (трех «Т») к результатам, структуре программы, к условиям </w:t>
      </w:r>
      <w:proofErr w:type="gramStart"/>
      <w:r w:rsidRPr="000D236B">
        <w:rPr>
          <w:color w:val="000000"/>
        </w:rPr>
        <w:t>образовательного  процесса</w:t>
      </w:r>
      <w:proofErr w:type="gramEnd"/>
      <w:r w:rsidRPr="000D236B">
        <w:rPr>
          <w:color w:val="000000"/>
        </w:rPr>
        <w:sym w:font="Symbol" w:char="F05B"/>
      </w:r>
      <w:r w:rsidRPr="000D236B">
        <w:rPr>
          <w:color w:val="000000"/>
        </w:rPr>
        <w:t>3</w:t>
      </w:r>
      <w:r w:rsidRPr="000D236B">
        <w:rPr>
          <w:color w:val="000000"/>
        </w:rPr>
        <w:sym w:font="Symbol" w:char="F05D"/>
      </w:r>
      <w:r w:rsidRPr="000D236B">
        <w:rPr>
          <w:color w:val="000000"/>
        </w:rPr>
        <w:t>.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     </w:t>
      </w:r>
      <w:r w:rsidRPr="000D236B">
        <w:rPr>
          <w:b/>
          <w:bCs/>
          <w:color w:val="000000"/>
        </w:rPr>
        <w:t>Проблемы педагога в части реализации требований ФГОС к результатам освоения ООП: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 xml:space="preserve">-  недостаточность опыта проектной и </w:t>
      </w:r>
      <w:proofErr w:type="gramStart"/>
      <w:r w:rsidRPr="000D236B">
        <w:rPr>
          <w:color w:val="000000"/>
        </w:rPr>
        <w:t>исследовательской  деятельности</w:t>
      </w:r>
      <w:proofErr w:type="gramEnd"/>
      <w:r w:rsidRPr="000D236B">
        <w:rPr>
          <w:color w:val="000000"/>
        </w:rPr>
        <w:t>;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- слабое развитие индивидуального подхода в образовательной деятельности;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- неготовность к переходу на новую систему оценивания результатов образовательных достижений учеников (контрольно-оценочная деятельность остается полем деятельности лишь педагога, учащиеся не стали субъектами контрольно-оценочной деятельности, которая является важным компонентом учебной деятельности).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b/>
          <w:bCs/>
          <w:color w:val="000000"/>
        </w:rPr>
        <w:t>Проблемы педагогов в части реализации требований ФГОС к структуре ООП: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 xml:space="preserve">-  сложности при </w:t>
      </w:r>
      <w:proofErr w:type="gramStart"/>
      <w:r w:rsidRPr="000D236B">
        <w:rPr>
          <w:color w:val="000000"/>
        </w:rPr>
        <w:t>формировании  и</w:t>
      </w:r>
      <w:proofErr w:type="gramEnd"/>
      <w:r w:rsidRPr="000D236B">
        <w:rPr>
          <w:color w:val="000000"/>
        </w:rPr>
        <w:t xml:space="preserve"> реализации  программы  духовно-нравственного развития и воспитания школьников;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 xml:space="preserve">- сложности в организации внеурочной деятельности (Учителями и родителями отмечено, что внеурочная деятельность в том </w:t>
      </w:r>
      <w:proofErr w:type="gramStart"/>
      <w:r w:rsidRPr="000D236B">
        <w:rPr>
          <w:color w:val="000000"/>
        </w:rPr>
        <w:t>виде,  как</w:t>
      </w:r>
      <w:proofErr w:type="gramEnd"/>
      <w:r w:rsidRPr="000D236B">
        <w:rPr>
          <w:color w:val="000000"/>
        </w:rPr>
        <w:t xml:space="preserve"> она сейчас организована, приводит к большой утомляемости, ухудшению здоровья детей и учителя). В конце года дети отказывались посещать внеурочные занятия, мероприятия. Родители, ограждая своих детей от </w:t>
      </w:r>
      <w:proofErr w:type="gramStart"/>
      <w:r w:rsidRPr="000D236B">
        <w:rPr>
          <w:color w:val="000000"/>
        </w:rPr>
        <w:t>перегрузки,  под</w:t>
      </w:r>
      <w:proofErr w:type="gramEnd"/>
      <w:r w:rsidRPr="000D236B">
        <w:rPr>
          <w:color w:val="000000"/>
        </w:rPr>
        <w:t xml:space="preserve"> любым предлогом оставляли их дома. Высказывания родителей: «Больше времени уделить математике и чтению…»; «У моего ребенка есть еще и такие важные моменты, как занятия с логопедом.  А на это тоже нужно дополнительное время, которого не хватает…</w:t>
      </w:r>
      <w:proofErr w:type="gramStart"/>
      <w:r w:rsidRPr="000D236B">
        <w:rPr>
          <w:color w:val="000000"/>
        </w:rPr>
        <w:t>»;  «</w:t>
      </w:r>
      <w:proofErr w:type="gramEnd"/>
      <w:r w:rsidRPr="000D236B">
        <w:rPr>
          <w:color w:val="000000"/>
        </w:rPr>
        <w:t>Мало времени на отдых, на прогулки на свежем воздухе»)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     </w:t>
      </w:r>
      <w:r w:rsidRPr="000D236B">
        <w:rPr>
          <w:b/>
          <w:bCs/>
          <w:color w:val="000000"/>
        </w:rPr>
        <w:t>Проблемы неготовности к условиям реализации ООП: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 xml:space="preserve">- недостаточное обеспечение материально-технической базы ОУ в соответствии с требованиями ФГОС (согласно требованиям </w:t>
      </w:r>
      <w:proofErr w:type="spellStart"/>
      <w:r w:rsidRPr="000D236B">
        <w:rPr>
          <w:color w:val="000000"/>
        </w:rPr>
        <w:t>СанПин</w:t>
      </w:r>
      <w:proofErr w:type="spellEnd"/>
      <w:r w:rsidRPr="000D236B">
        <w:rPr>
          <w:color w:val="000000"/>
        </w:rPr>
        <w:t xml:space="preserve"> в классах должна быть с конторками мебель;  библиотечный фонд для начальных классов  нужно расширять;  каждый кабинет необходимо подключить к локальной  сети и сети интернет, доступ к небезопасным сайтам должен быть ограничен фильтрами безопасности; интерактивные доска должна работать по назначению, а не быть просто экраном; хотелось бы оснащенности электронными образовательными ресурсами по всем учебным предметам учебного плана; компьютерный класс для начальной школы или хотя бы оборудовать место работы каждого  учителя);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-малоэффективное использование средств, ресурсов вследствие недостаточной экономической грамотности;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- недостаток квалифицированных специалистов смежных отраслей (педагога-психолога, врача ЛФК, логопеда);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 xml:space="preserve">- нехватка площадей для нашей школы (здание построено по типовому проекту, которое на данном этапе в основном не </w:t>
      </w:r>
      <w:proofErr w:type="gramStart"/>
      <w:r w:rsidRPr="000D236B">
        <w:rPr>
          <w:color w:val="000000"/>
        </w:rPr>
        <w:t>соответствует  требованиям</w:t>
      </w:r>
      <w:proofErr w:type="gramEnd"/>
      <w:r w:rsidRPr="000D236B">
        <w:rPr>
          <w:color w:val="000000"/>
        </w:rPr>
        <w:t xml:space="preserve"> </w:t>
      </w:r>
      <w:proofErr w:type="spellStart"/>
      <w:r w:rsidRPr="000D236B">
        <w:rPr>
          <w:color w:val="000000"/>
        </w:rPr>
        <w:t>СанПин</w:t>
      </w:r>
      <w:proofErr w:type="spellEnd"/>
      <w:r w:rsidRPr="000D236B">
        <w:rPr>
          <w:color w:val="000000"/>
        </w:rPr>
        <w:t>, федеральным требованиям  к организации образовательного процесса;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lastRenderedPageBreak/>
        <w:t>-  согласно требованиям нового ФГОС в школе должны быть зоны отдыха, игровая зона, комната психологической разгрузки для учителя и учащихся, актовый зал, зал для занятия ритмикой и ЛФК).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>     </w:t>
      </w:r>
      <w:r w:rsidRPr="000D236B">
        <w:rPr>
          <w:b/>
          <w:bCs/>
          <w:color w:val="000000"/>
        </w:rPr>
        <w:t>Личностные проблемы</w:t>
      </w:r>
      <w:r w:rsidRPr="000D236B">
        <w:rPr>
          <w:color w:val="000000"/>
        </w:rPr>
        <w:t> (связанные с особенностями личности педагога).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 xml:space="preserve"> - психологическая, связанная с традиционным подходом к профессии, а не осознанием себя как учителя «нового типа»; с неприятием идеологии ФГОС, консервативным </w:t>
      </w:r>
      <w:proofErr w:type="gramStart"/>
      <w:r w:rsidRPr="000D236B">
        <w:rPr>
          <w:color w:val="000000"/>
        </w:rPr>
        <w:t>мышлением  в</w:t>
      </w:r>
      <w:proofErr w:type="gramEnd"/>
      <w:r w:rsidRPr="000D236B">
        <w:rPr>
          <w:color w:val="000000"/>
        </w:rPr>
        <w:t xml:space="preserve"> силу возраста или профессиональной усталости  и др.;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 xml:space="preserve">- дидактическая, обусловленная недостаточным уровнем теоретико-методологической подготовки в части </w:t>
      </w:r>
      <w:proofErr w:type="gramStart"/>
      <w:r w:rsidRPr="000D236B">
        <w:rPr>
          <w:color w:val="000000"/>
        </w:rPr>
        <w:t>изменений  в</w:t>
      </w:r>
      <w:proofErr w:type="gramEnd"/>
      <w:r w:rsidRPr="000D236B">
        <w:rPr>
          <w:color w:val="000000"/>
        </w:rPr>
        <w:t xml:space="preserve"> технологии организации образовательного процесса, типологии уроков, организации проектной  и исследовательской деятельности в рамках как аудиторной, так и неаудиторной занятости;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 xml:space="preserve">- организационно-нормативная, возникающая при отсутствии научной организации труда, практики </w:t>
      </w:r>
      <w:proofErr w:type="gramStart"/>
      <w:r w:rsidRPr="000D236B">
        <w:rPr>
          <w:color w:val="000000"/>
        </w:rPr>
        <w:t>работы  с</w:t>
      </w:r>
      <w:proofErr w:type="gramEnd"/>
      <w:r w:rsidRPr="000D236B">
        <w:rPr>
          <w:color w:val="000000"/>
        </w:rPr>
        <w:t xml:space="preserve"> нормативно-правовыми документами, навыков командно-проектной работы;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 xml:space="preserve">- профессиональная, определяемая неготовностью </w:t>
      </w:r>
      <w:proofErr w:type="gramStart"/>
      <w:r w:rsidRPr="000D236B">
        <w:rPr>
          <w:color w:val="000000"/>
        </w:rPr>
        <w:t>учителя  к</w:t>
      </w:r>
      <w:proofErr w:type="gramEnd"/>
      <w:r w:rsidRPr="000D236B">
        <w:rPr>
          <w:color w:val="000000"/>
        </w:rPr>
        <w:t xml:space="preserve"> реализации  в деятельности экспертно-аналитических, прогностических и организационных функций.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 xml:space="preserve">Эти проблемы возникли не </w:t>
      </w:r>
      <w:proofErr w:type="gramStart"/>
      <w:r w:rsidRPr="000D236B">
        <w:rPr>
          <w:color w:val="000000"/>
        </w:rPr>
        <w:t>потому,  что</w:t>
      </w:r>
      <w:proofErr w:type="gramEnd"/>
      <w:r w:rsidRPr="000D236B">
        <w:rPr>
          <w:color w:val="000000"/>
        </w:rPr>
        <w:t xml:space="preserve"> учитель не хочет перестроиться, а потому,  что ТРУДНО перестроиться.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 xml:space="preserve">     Учителя нашей школы обучались на курсах, посвященных переходу начальной школы к ФГОС второго поколения.  Это был обзорный блок тем. Теперь, на мой взгляд, необходима системная переподготовка учителей. Хотелось бы, чтобы была проведена курсовая подготовка по всему комплексу вопросов, связанных с введением ФГОС. («Формирование и диагностика УУД»; «Контрольно-оценочная деятельность»; «Планирование и реализация, мониторинг внеурочной деятельности»; «Целеполагание и контроль результатов </w:t>
      </w:r>
      <w:proofErr w:type="spellStart"/>
      <w:r w:rsidRPr="000D236B">
        <w:rPr>
          <w:color w:val="000000"/>
        </w:rPr>
        <w:t>метапредметных</w:t>
      </w:r>
      <w:proofErr w:type="spellEnd"/>
      <w:r w:rsidRPr="000D236B">
        <w:rPr>
          <w:color w:val="000000"/>
        </w:rPr>
        <w:t xml:space="preserve"> и предметных» и т. д.)</w:t>
      </w: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D236B" w:rsidRPr="000D236B" w:rsidRDefault="000D236B" w:rsidP="000D23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b/>
          <w:bCs/>
          <w:color w:val="000000"/>
        </w:rPr>
        <w:t>Список литературы:</w:t>
      </w:r>
    </w:p>
    <w:p w:rsidR="000D236B" w:rsidRPr="000D236B" w:rsidRDefault="000D236B" w:rsidP="000D23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 xml:space="preserve">Виноградова </w:t>
      </w:r>
      <w:proofErr w:type="spellStart"/>
      <w:proofErr w:type="gramStart"/>
      <w:r w:rsidRPr="000D236B">
        <w:rPr>
          <w:color w:val="000000"/>
        </w:rPr>
        <w:t>Н.Ф.,д</w:t>
      </w:r>
      <w:proofErr w:type="spellEnd"/>
      <w:proofErr w:type="gramEnd"/>
      <w:r w:rsidRPr="000D236B">
        <w:rPr>
          <w:color w:val="000000"/>
        </w:rPr>
        <w:t xml:space="preserve">-р </w:t>
      </w:r>
      <w:proofErr w:type="spellStart"/>
      <w:r w:rsidRPr="000D236B">
        <w:rPr>
          <w:color w:val="000000"/>
        </w:rPr>
        <w:t>пед</w:t>
      </w:r>
      <w:proofErr w:type="spellEnd"/>
      <w:r w:rsidRPr="000D236B">
        <w:rPr>
          <w:color w:val="000000"/>
        </w:rPr>
        <w:t>. наук, профессор, зав. отделом начального образования Института содержания и методов обучения РАО, корреспондент РАО Проблемы реализации нового стандарта начального общего образования. Управление начальной школой. 2010. № 8</w:t>
      </w:r>
    </w:p>
    <w:p w:rsidR="000D236B" w:rsidRPr="000D236B" w:rsidRDefault="000D236B" w:rsidP="000D23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D236B">
        <w:rPr>
          <w:color w:val="000000"/>
        </w:rPr>
        <w:t xml:space="preserve">Губанова Е. В. Обеспечение готовности </w:t>
      </w:r>
      <w:proofErr w:type="gramStart"/>
      <w:r w:rsidRPr="000D236B">
        <w:rPr>
          <w:color w:val="000000"/>
        </w:rPr>
        <w:t>педагогов  к</w:t>
      </w:r>
      <w:proofErr w:type="gramEnd"/>
      <w:r w:rsidRPr="000D236B">
        <w:rPr>
          <w:color w:val="000000"/>
        </w:rPr>
        <w:t xml:space="preserve"> реализации ФГОС // Управление начальной школой. – 2012. - №6</w:t>
      </w:r>
    </w:p>
    <w:p w:rsidR="000D236B" w:rsidRPr="000D236B" w:rsidRDefault="000D236B" w:rsidP="000D23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D236B">
        <w:rPr>
          <w:color w:val="000000"/>
        </w:rPr>
        <w:t>Шкедова</w:t>
      </w:r>
      <w:proofErr w:type="spellEnd"/>
      <w:r w:rsidRPr="000D236B">
        <w:rPr>
          <w:color w:val="000000"/>
        </w:rPr>
        <w:t xml:space="preserve"> Е.Н. учитель начальных </w:t>
      </w:r>
      <w:proofErr w:type="gramStart"/>
      <w:r w:rsidRPr="000D236B">
        <w:rPr>
          <w:color w:val="000000"/>
        </w:rPr>
        <w:t>классов  МОУ</w:t>
      </w:r>
      <w:proofErr w:type="gramEnd"/>
      <w:r w:rsidRPr="000D236B">
        <w:rPr>
          <w:color w:val="000000"/>
        </w:rPr>
        <w:t xml:space="preserve"> СОШ № 2 ЗАТО п. Горный. ФГОС.  Проблемы, пути решения. Начальная школа. 2014. № 3</w:t>
      </w:r>
    </w:p>
    <w:bookmarkEnd w:id="0"/>
    <w:p w:rsidR="006025DA" w:rsidRPr="000D236B" w:rsidRDefault="006025DA" w:rsidP="000D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25DA" w:rsidRPr="000D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600AE"/>
    <w:multiLevelType w:val="multilevel"/>
    <w:tmpl w:val="6C046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02"/>
    <w:rsid w:val="000D236B"/>
    <w:rsid w:val="006025DA"/>
    <w:rsid w:val="00EB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630B0-675A-4F90-A259-0CA88F4C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2373</Words>
  <Characters>13529</Characters>
  <Application>Microsoft Office Word</Application>
  <DocSecurity>0</DocSecurity>
  <Lines>112</Lines>
  <Paragraphs>31</Paragraphs>
  <ScaleCrop>false</ScaleCrop>
  <Company>HP</Company>
  <LinksUpToDate>false</LinksUpToDate>
  <CharactersWithSpaces>15871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2022-12-07T11:59:00Z</dcterms:created>
  <dcterms:modified xsi:type="dcterms:W3CDTF">2022-12-07T12:01:00Z</dcterms:modified>
</cp:coreProperties>
</file>