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C093" w14:textId="72871857" w:rsidR="009C0E47" w:rsidRDefault="00A4118A" w:rsidP="009C0E47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Хурматуллина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А.А.</w:t>
      </w:r>
    </w:p>
    <w:p w14:paraId="100384EC" w14:textId="77777777" w:rsidR="009C0E47" w:rsidRPr="003A4788" w:rsidRDefault="009C0E47" w:rsidP="009C0E47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педагог дополнительного образования </w:t>
      </w:r>
    </w:p>
    <w:p w14:paraId="720F1594" w14:textId="77777777" w:rsidR="009C0E47" w:rsidRPr="003A4788" w:rsidRDefault="009C0E47" w:rsidP="009C0E47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4788">
        <w:rPr>
          <w:rFonts w:ascii="Times New Roman" w:eastAsia="Times New Roman" w:hAnsi="Times New Roman" w:cs="Times New Roman"/>
          <w:bCs/>
          <w:i/>
          <w:sz w:val="28"/>
          <w:szCs w:val="28"/>
        </w:rPr>
        <w:t>МАУДО «Дом детства и юношества»</w:t>
      </w:r>
    </w:p>
    <w:p w14:paraId="47BBCE08" w14:textId="77777777" w:rsidR="009C0E47" w:rsidRDefault="009C0E47" w:rsidP="009C0E47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4788">
        <w:rPr>
          <w:rFonts w:ascii="Times New Roman" w:eastAsia="Times New Roman" w:hAnsi="Times New Roman" w:cs="Times New Roman"/>
          <w:bCs/>
          <w:i/>
          <w:sz w:val="28"/>
          <w:szCs w:val="28"/>
        </w:rPr>
        <w:t>Г. Златоуст, Челябинская область</w:t>
      </w:r>
    </w:p>
    <w:p w14:paraId="165FF445" w14:textId="77777777" w:rsidR="00A4118A" w:rsidRDefault="00A4118A" w:rsidP="009C0E4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в условиях учреждения дополнительного образования.</w:t>
      </w:r>
    </w:p>
    <w:p w14:paraId="30B349C4" w14:textId="73B2331E" w:rsidR="009C0E47" w:rsidRPr="00A4118A" w:rsidRDefault="009C0E47" w:rsidP="009C0E47">
      <w:pPr>
        <w:spacing w:line="360" w:lineRule="auto"/>
        <w:ind w:firstLine="709"/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</w:pPr>
      <w:r w:rsidRPr="00A411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Аннотация: </w:t>
      </w:r>
      <w:r w:rsidRPr="00A4118A">
        <w:rPr>
          <w:rFonts w:ascii="Times New Roman" w:eastAsia="Times New Roman" w:hAnsi="Times New Roman" w:cs="Times New Roman"/>
          <w:color w:val="C00000"/>
          <w:sz w:val="28"/>
          <w:szCs w:val="28"/>
        </w:rPr>
        <w:t>В данной статье рассматривается вопрос функционирования в условиях учреждения дополнительного образования вокально-инструментального ансамбля.</w:t>
      </w:r>
    </w:p>
    <w:p w14:paraId="6921BABE" w14:textId="77777777" w:rsidR="009C0E47" w:rsidRDefault="009C0E47" w:rsidP="009C0E47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118A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Ключевые слова: «</w:t>
      </w:r>
      <w:r w:rsidRPr="00A4118A">
        <w:rPr>
          <w:rFonts w:ascii="Times New Roman" w:hAnsi="Times New Roman" w:cs="Times New Roman"/>
          <w:i/>
          <w:iCs/>
          <w:color w:val="C00000"/>
          <w:sz w:val="28"/>
          <w:szCs w:val="28"/>
        </w:rPr>
        <w:t>вокально-инструментальный ансамбль», инструменты, репертуар, коллективная форма работы</w:t>
      </w:r>
      <w:r w:rsidRP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36AAF49A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 xml:space="preserve">Сейчас активно говорят о введении в образовательный процесс инновационных технологий (ТРИЗ, ролевые игры, мозговой штурм, метод проектов </w:t>
      </w:r>
      <w:proofErr w:type="spellStart"/>
      <w:r w:rsidRPr="00A4118A">
        <w:rPr>
          <w:rStyle w:val="c1"/>
          <w:sz w:val="28"/>
          <w:szCs w:val="28"/>
        </w:rPr>
        <w:t>и.т.д</w:t>
      </w:r>
      <w:proofErr w:type="spellEnd"/>
      <w:proofErr w:type="gramStart"/>
      <w:r w:rsidRPr="00A4118A">
        <w:rPr>
          <w:rStyle w:val="c1"/>
          <w:sz w:val="28"/>
          <w:szCs w:val="28"/>
        </w:rPr>
        <w:t>)  не</w:t>
      </w:r>
      <w:proofErr w:type="gramEnd"/>
      <w:r w:rsidRPr="00A4118A">
        <w:rPr>
          <w:rStyle w:val="c1"/>
          <w:sz w:val="28"/>
          <w:szCs w:val="28"/>
        </w:rPr>
        <w:t xml:space="preserve"> только в общеобразовательных учреждениях, но в учреждениях дополнительного образования детей. Одна из основных педагогических технологий является </w:t>
      </w:r>
      <w:proofErr w:type="gramStart"/>
      <w:r w:rsidRPr="00A4118A">
        <w:rPr>
          <w:rStyle w:val="c1"/>
          <w:sz w:val="28"/>
          <w:szCs w:val="28"/>
        </w:rPr>
        <w:t>учебное  проектирование</w:t>
      </w:r>
      <w:proofErr w:type="gramEnd"/>
      <w:r w:rsidRPr="00A4118A">
        <w:rPr>
          <w:rStyle w:val="c1"/>
          <w:sz w:val="28"/>
          <w:szCs w:val="28"/>
        </w:rPr>
        <w:t>, который включает в себя совокупность исследовательских, поисковых, проблемных творческих тем, и позволяет он эффективно организовать учебно- воспитательский процесс  в учебных заведениях.</w:t>
      </w:r>
    </w:p>
    <w:p w14:paraId="57767815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Выделим основные составляющие и характерные особенности творческого проекта</w:t>
      </w:r>
      <w:proofErr w:type="gramStart"/>
      <w:r w:rsidRPr="00A4118A">
        <w:rPr>
          <w:rStyle w:val="c1"/>
          <w:sz w:val="28"/>
          <w:szCs w:val="28"/>
        </w:rPr>
        <w:t>:</w:t>
      </w:r>
      <w:r w:rsidRPr="00A4118A">
        <w:rPr>
          <w:rStyle w:val="c24"/>
          <w:rFonts w:ascii="Calibri" w:hAnsi="Calibri" w:cs="Calibri"/>
          <w:sz w:val="28"/>
          <w:szCs w:val="28"/>
        </w:rPr>
        <w:t> Но</w:t>
      </w:r>
      <w:proofErr w:type="gramEnd"/>
      <w:r w:rsidRPr="00A4118A">
        <w:rPr>
          <w:rStyle w:val="c24"/>
          <w:rFonts w:ascii="Calibri" w:hAnsi="Calibri" w:cs="Calibri"/>
          <w:sz w:val="28"/>
          <w:szCs w:val="28"/>
        </w:rPr>
        <w:t xml:space="preserve"> предварительно хочется ещё раз подчеркнуть, что мы вкладываем в понятие «проект» и чем он отличается от, например, изготовления какого-либо конкретного изделия. </w:t>
      </w:r>
      <w:proofErr w:type="gramStart"/>
      <w:r w:rsidRPr="00A4118A">
        <w:rPr>
          <w:rStyle w:val="c24"/>
          <w:rFonts w:ascii="Calibri" w:hAnsi="Calibri" w:cs="Calibri"/>
          <w:sz w:val="28"/>
          <w:szCs w:val="28"/>
        </w:rPr>
        <w:t>Для того, что бы</w:t>
      </w:r>
      <w:proofErr w:type="gramEnd"/>
      <w:r w:rsidRPr="00A4118A">
        <w:rPr>
          <w:rStyle w:val="c24"/>
          <w:rFonts w:ascii="Calibri" w:hAnsi="Calibri" w:cs="Calibri"/>
          <w:sz w:val="28"/>
          <w:szCs w:val="28"/>
        </w:rPr>
        <w:t xml:space="preserve"> разобраться в этом, обратимся к словарю. Проект (лат. </w:t>
      </w:r>
      <w:proofErr w:type="spellStart"/>
      <w:r w:rsidRPr="00A4118A">
        <w:rPr>
          <w:rStyle w:val="c24"/>
          <w:rFonts w:ascii="Calibri" w:hAnsi="Calibri" w:cs="Calibri"/>
          <w:sz w:val="28"/>
          <w:szCs w:val="28"/>
        </w:rPr>
        <w:t>projectus</w:t>
      </w:r>
      <w:proofErr w:type="spellEnd"/>
      <w:r w:rsidRPr="00A4118A">
        <w:rPr>
          <w:rStyle w:val="c24"/>
          <w:rFonts w:ascii="Calibri" w:hAnsi="Calibri" w:cs="Calibri"/>
          <w:sz w:val="28"/>
          <w:szCs w:val="28"/>
        </w:rPr>
        <w:t xml:space="preserve"> - «брошенный вперед») имеет в словаре несколько трактовок:</w:t>
      </w:r>
    </w:p>
    <w:p w14:paraId="76E9AA0C" w14:textId="77777777" w:rsidR="009C0E47" w:rsidRPr="00A4118A" w:rsidRDefault="009C0E47" w:rsidP="00A4118A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78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технические документы – чертежи, расчеты, макеты вновь создаваемых зданий, сооружений, машин, и т.д.;</w:t>
      </w:r>
    </w:p>
    <w:p w14:paraId="7D2D8830" w14:textId="77777777" w:rsidR="009C0E47" w:rsidRPr="00A4118A" w:rsidRDefault="009C0E47" w:rsidP="00A4118A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78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предварительный текст какого-либо документа;</w:t>
      </w:r>
    </w:p>
    <w:p w14:paraId="56CEA720" w14:textId="77777777" w:rsidR="009C0E47" w:rsidRPr="00A4118A" w:rsidRDefault="009C0E47" w:rsidP="00A4118A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78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план, замысел.</w:t>
      </w:r>
    </w:p>
    <w:p w14:paraId="50EE630C" w14:textId="77777777" w:rsidR="009C0E47" w:rsidRPr="00A4118A" w:rsidRDefault="009C0E47" w:rsidP="00A4118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lastRenderedPageBreak/>
        <w:t>Все эти варианты содержат общую черту – проект предполагает определение цели и плана. Слово «проектировать» в словаре имеет следующий смысл:</w:t>
      </w:r>
    </w:p>
    <w:p w14:paraId="645A96D4" w14:textId="77777777" w:rsidR="009C0E47" w:rsidRPr="00A4118A" w:rsidRDefault="009C0E47" w:rsidP="00A4118A">
      <w:pPr>
        <w:pStyle w:val="c17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78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составлять проект;</w:t>
      </w:r>
    </w:p>
    <w:p w14:paraId="02592A32" w14:textId="77777777" w:rsidR="009C0E47" w:rsidRPr="00A4118A" w:rsidRDefault="009C0E47" w:rsidP="00A4118A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78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предполагать сделать что-либо, намечать план.</w:t>
      </w:r>
    </w:p>
    <w:p w14:paraId="31B47836" w14:textId="77777777" w:rsidR="009C0E47" w:rsidRPr="00A4118A" w:rsidRDefault="009C0E47" w:rsidP="00A4118A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Если следовать логике всех этих определений, проектами в нашей жизни может являться практически все: прием гостей, выбор подарка к празднику, покупка бытовой техники, путешествие, ремонт; а если задуматься, то проектами должны быть и вступление в брак, и воспитание детей. Но нас интересуют, конечно же, в первую очередь учебные проекты.</w:t>
      </w:r>
    </w:p>
    <w:p w14:paraId="7374845C" w14:textId="77777777" w:rsidR="009C0E47" w:rsidRPr="00A4118A" w:rsidRDefault="009C0E47" w:rsidP="00A4118A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Основные требования, которые предъявляются к учебным проектам:</w:t>
      </w:r>
    </w:p>
    <w:p w14:paraId="5806BEF9" w14:textId="77777777" w:rsidR="009C0E47" w:rsidRPr="00A4118A" w:rsidRDefault="009C0E47" w:rsidP="00A4118A">
      <w:pPr>
        <w:pStyle w:val="c15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Наличие значимой в исследовательском творческом плане проблемы;</w:t>
      </w:r>
    </w:p>
    <w:p w14:paraId="15D9328C" w14:textId="77777777" w:rsidR="009C0E47" w:rsidRPr="00A4118A" w:rsidRDefault="009C0E47" w:rsidP="00A4118A">
      <w:pPr>
        <w:pStyle w:val="c15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Целенаправленная, самостоятельная деятельность учащихся;</w:t>
      </w:r>
    </w:p>
    <w:p w14:paraId="4874E167" w14:textId="77777777" w:rsidR="009C0E47" w:rsidRPr="00A4118A" w:rsidRDefault="009C0E47" w:rsidP="00A4118A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Практическая, теоретическая, познавательная значимость результатов.</w:t>
      </w:r>
    </w:p>
    <w:p w14:paraId="46F7FD44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Учебный проект предусматривает определение потребностей людей, разработку идеи изготовления изделия или услуги по удовлетворению этой потребности, проектирование и создание изделия или оказание услуги, а также оценку их качества, определение реального спроса на рынке товаров. Учебный проект – это самостоятельная работа учащихся интеллектуально-творческого характера, выполненная под руководством педагога.</w:t>
      </w:r>
    </w:p>
    <w:p w14:paraId="32BBF32B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В процессе обучения учащиеся выполняют прикладные проекты. Выбираются различные направления для проведения исследований, благодаря которым учащиеся получают:</w:t>
      </w:r>
    </w:p>
    <w:p w14:paraId="6F6C8DD0" w14:textId="77777777" w:rsidR="009C0E47" w:rsidRPr="00A4118A" w:rsidRDefault="009C0E47" w:rsidP="00A4118A">
      <w:pPr>
        <w:pStyle w:val="c15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сведения об изделии из других областей знаний;</w:t>
      </w:r>
    </w:p>
    <w:p w14:paraId="3289528F" w14:textId="77777777" w:rsidR="009C0E47" w:rsidRPr="00A4118A" w:rsidRDefault="009C0E47" w:rsidP="00A4118A">
      <w:pPr>
        <w:pStyle w:val="c15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сведения о наличии материалов и инструментов, их свойствах и доступности; способах производства;</w:t>
      </w:r>
    </w:p>
    <w:p w14:paraId="5931044D" w14:textId="77777777" w:rsidR="009C0E47" w:rsidRPr="00A4118A" w:rsidRDefault="009C0E47" w:rsidP="00A4118A">
      <w:pPr>
        <w:pStyle w:val="c15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сведения о потребностях конкретного человека;</w:t>
      </w:r>
    </w:p>
    <w:p w14:paraId="487EDB55" w14:textId="77777777" w:rsidR="009C0E47" w:rsidRPr="00A4118A" w:rsidRDefault="009C0E47" w:rsidP="00A4118A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сведения о материальных затратах и др.</w:t>
      </w:r>
    </w:p>
    <w:p w14:paraId="45B13228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lastRenderedPageBreak/>
        <w:t xml:space="preserve">Главной целью проекта для педагога, является контроль знаний и умений учащихся в выполнении творческого проекта, что позволяет развивать творческое начало и формировать у учащихся интеллектуальные и </w:t>
      </w:r>
      <w:proofErr w:type="spellStart"/>
      <w:r w:rsidRPr="00A4118A">
        <w:rPr>
          <w:rStyle w:val="c1"/>
          <w:sz w:val="28"/>
          <w:szCs w:val="28"/>
        </w:rPr>
        <w:t>общетрудовые</w:t>
      </w:r>
      <w:proofErr w:type="spellEnd"/>
      <w:r w:rsidRPr="00A4118A">
        <w:rPr>
          <w:rStyle w:val="c1"/>
          <w:sz w:val="28"/>
          <w:szCs w:val="28"/>
        </w:rPr>
        <w:t xml:space="preserve"> знания и умения, развитие индивидуальных способностей и самореализация личности ребенка на основе формирования интереса к научно – техническому творчеству в процессе обучения.</w:t>
      </w:r>
    </w:p>
    <w:p w14:paraId="39DE000C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1"/>
          <w:b/>
          <w:bCs/>
          <w:sz w:val="28"/>
          <w:szCs w:val="28"/>
        </w:rPr>
        <w:t>Актуальность</w:t>
      </w:r>
      <w:r w:rsidRPr="00A4118A">
        <w:rPr>
          <w:rStyle w:val="c1"/>
          <w:sz w:val="28"/>
          <w:szCs w:val="28"/>
        </w:rPr>
        <w:t> создания творческого проекта обусловлена:</w:t>
      </w:r>
    </w:p>
    <w:p w14:paraId="14B4AC32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во-первых, социально - экономической потребностью и заказом государства в обучении, воспитании и развитии интеллектуальных и творческих способностей подрастающего поколения. А творческий проект сегодня это технология развития творческого мышления, которое определяется активным воображением, умением оценить выдвинутую идею средствами логики и способностью к решению задач из любой области деятельности.</w:t>
      </w:r>
    </w:p>
    <w:p w14:paraId="723EB9DA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 xml:space="preserve">во-вторых, говоря о будущем, необходимо признать, что процветание в стране будет зависеть не только от владения информацией и технологиями, а от творчества, направленного на преобразование имеющихся и рождение новых идей и концепций. Здесь необходимо отметить устойчивую потребность предприятий Санкт - Петербурга в талантливых </w:t>
      </w:r>
      <w:proofErr w:type="spellStart"/>
      <w:r w:rsidRPr="00A4118A">
        <w:rPr>
          <w:rStyle w:val="c1"/>
          <w:sz w:val="28"/>
          <w:szCs w:val="28"/>
        </w:rPr>
        <w:t>инженерно</w:t>
      </w:r>
      <w:proofErr w:type="spellEnd"/>
      <w:r w:rsidRPr="00A4118A">
        <w:rPr>
          <w:rStyle w:val="c1"/>
          <w:sz w:val="28"/>
          <w:szCs w:val="28"/>
        </w:rPr>
        <w:t xml:space="preserve"> – технических специалистах. В решении этой задачи может помочь навык владения проектной деятельностью.    </w:t>
      </w:r>
    </w:p>
    <w:p w14:paraId="6B6CC92B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1"/>
          <w:b/>
          <w:bCs/>
          <w:sz w:val="28"/>
          <w:szCs w:val="28"/>
        </w:rPr>
        <w:t>Новизна</w:t>
      </w:r>
      <w:r w:rsidRPr="00A4118A">
        <w:rPr>
          <w:rStyle w:val="c1"/>
          <w:sz w:val="28"/>
          <w:szCs w:val="28"/>
        </w:rPr>
        <w:t> данной работы состоит в подходе к проектированию на основе технологии коллективных творческих дел. Это способствует переходу от репродуктивных форм обучения к творческим формам обучения и формированию информационно-коммуникативных умений, таких как: умение работать в команде, взаимодействие с другими людьми, ведение дискуссий, защита своей точки зрения и др. В образовательном процессе в органичном единстве у обучающихся формируется системно-диалектическое мышление, навыки самостоятельной и коллективной творческой деятельности, элементы технологической и проектной культуры, как важные составляющие культуры современного человека.</w:t>
      </w:r>
    </w:p>
    <w:p w14:paraId="476E62E4" w14:textId="77777777" w:rsidR="009C0E47" w:rsidRPr="00A4118A" w:rsidRDefault="009C0E47" w:rsidP="00A4118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1"/>
          <w:b/>
          <w:bCs/>
          <w:sz w:val="28"/>
          <w:szCs w:val="28"/>
        </w:rPr>
        <w:lastRenderedPageBreak/>
        <w:t>Ведущие идеи: </w:t>
      </w:r>
      <w:r w:rsidRPr="00A4118A">
        <w:rPr>
          <w:rStyle w:val="c1"/>
          <w:sz w:val="28"/>
          <w:szCs w:val="28"/>
        </w:rPr>
        <w:t xml:space="preserve">целенаправленное формирование элементов технологической и проектной культуры через использование метода </w:t>
      </w:r>
      <w:proofErr w:type="gramStart"/>
      <w:r w:rsidRPr="00A4118A">
        <w:rPr>
          <w:rStyle w:val="c1"/>
          <w:sz w:val="28"/>
          <w:szCs w:val="28"/>
        </w:rPr>
        <w:t>проектов ;</w:t>
      </w:r>
      <w:proofErr w:type="gramEnd"/>
    </w:p>
    <w:p w14:paraId="70D4B0CC" w14:textId="77777777" w:rsidR="009C0E47" w:rsidRPr="00A4118A" w:rsidRDefault="009C0E47" w:rsidP="00A4118A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 w:line="360" w:lineRule="auto"/>
        <w:ind w:left="1436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изобретательский подход к решению любых видов заданий через организацию практической работы;</w:t>
      </w:r>
    </w:p>
    <w:p w14:paraId="2A8F787F" w14:textId="77777777" w:rsidR="009C0E47" w:rsidRPr="00A4118A" w:rsidRDefault="009C0E47" w:rsidP="00A4118A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 w:line="360" w:lineRule="auto"/>
        <w:ind w:left="1436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возможность максимального развития интеллектуальных и творческих способностей каждого обучающегося через интерактивные формы работы на занятиях;</w:t>
      </w:r>
    </w:p>
    <w:p w14:paraId="5D0E79AD" w14:textId="77777777" w:rsidR="009C0E47" w:rsidRPr="00A4118A" w:rsidRDefault="009C0E47" w:rsidP="00A4118A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 w:line="360" w:lineRule="auto"/>
        <w:ind w:left="1436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ориентация детей на успех - как гарантия их успешности в дальнейшей жизни, через участие в КТД, конкурсах, олимпиадах, выставках различного уровня;</w:t>
      </w:r>
    </w:p>
    <w:p w14:paraId="0F5EBE03" w14:textId="77777777" w:rsidR="009C0E47" w:rsidRPr="00A4118A" w:rsidRDefault="009C0E47" w:rsidP="00A4118A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 w:line="360" w:lineRule="auto"/>
        <w:ind w:left="840" w:firstLine="3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создание единого образовательного пространства для формирования личности ребёнка: дополнительное образование детей – семья – школа – социальная среда.</w:t>
      </w:r>
    </w:p>
    <w:p w14:paraId="40AC3C9A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Тема творческого проекта может быть выбрана учащимися по любому разделу планирования образовательной программы: выбор должен быть целесообразным, например конструирование предметов домашнего интерьера, игрушек, сувениров, т.е. иметь практическую значимость.</w:t>
      </w:r>
    </w:p>
    <w:p w14:paraId="2A9DACAC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Общая оценка коллективного проекта осуществляется на основе оценок вклада каждого из исполнителей. Учащиеся под руководством педагога выполняют творческие проекты в четыре этапа:</w:t>
      </w:r>
    </w:p>
    <w:p w14:paraId="7DF61C52" w14:textId="77777777" w:rsidR="009C0E47" w:rsidRPr="00A4118A" w:rsidRDefault="009C0E47" w:rsidP="00A4118A">
      <w:pPr>
        <w:pStyle w:val="c15"/>
        <w:numPr>
          <w:ilvl w:val="0"/>
          <w:numId w:val="6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i/>
          <w:iCs/>
          <w:sz w:val="28"/>
          <w:szCs w:val="28"/>
        </w:rPr>
        <w:t>Подготовительный этап:</w:t>
      </w:r>
    </w:p>
    <w:p w14:paraId="65A96DD2" w14:textId="77777777" w:rsidR="009C0E47" w:rsidRPr="00A4118A" w:rsidRDefault="009C0E47" w:rsidP="00A4118A">
      <w:pPr>
        <w:pStyle w:val="c5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постановка проблемы и обоснование её;</w:t>
      </w:r>
    </w:p>
    <w:p w14:paraId="2FE71131" w14:textId="77777777" w:rsidR="009C0E47" w:rsidRPr="00A4118A" w:rsidRDefault="009C0E47" w:rsidP="00A4118A">
      <w:pPr>
        <w:pStyle w:val="c5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Определение знаний, умений и навыков для выполнения проекта</w:t>
      </w:r>
    </w:p>
    <w:p w14:paraId="4E8B60F6" w14:textId="77777777" w:rsidR="009C0E47" w:rsidRPr="00A4118A" w:rsidRDefault="009C0E47" w:rsidP="00A4118A">
      <w:pPr>
        <w:pStyle w:val="c5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Составление плана работы для реализации проекта</w:t>
      </w:r>
    </w:p>
    <w:p w14:paraId="5413A73D" w14:textId="77777777" w:rsidR="009C0E47" w:rsidRPr="00A4118A" w:rsidRDefault="009C0E47" w:rsidP="00A4118A">
      <w:pPr>
        <w:pStyle w:val="c5"/>
        <w:numPr>
          <w:ilvl w:val="0"/>
          <w:numId w:val="7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Определение материальных и финансовых затрат необходимых для выполнения проекта</w:t>
      </w:r>
    </w:p>
    <w:p w14:paraId="1103C241" w14:textId="77777777" w:rsidR="009C0E47" w:rsidRPr="00A4118A" w:rsidRDefault="009C0E47" w:rsidP="00A4118A">
      <w:pPr>
        <w:pStyle w:val="c7"/>
        <w:numPr>
          <w:ilvl w:val="0"/>
          <w:numId w:val="8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i/>
          <w:iCs/>
          <w:sz w:val="28"/>
          <w:szCs w:val="28"/>
        </w:rPr>
        <w:t>Конструкторский этап:</w:t>
      </w:r>
    </w:p>
    <w:p w14:paraId="583FEB16" w14:textId="77777777" w:rsidR="009C0E47" w:rsidRPr="00A4118A" w:rsidRDefault="009C0E47" w:rsidP="00A4118A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lastRenderedPageBreak/>
        <w:t>Обсуждение нескольких возможных вариантов выполнения проекта и выбор оптимального</w:t>
      </w:r>
    </w:p>
    <w:p w14:paraId="272AA307" w14:textId="77777777" w:rsidR="009C0E47" w:rsidRPr="00A4118A" w:rsidRDefault="009C0E47" w:rsidP="00A4118A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Сбор и обработка требуемой информации по литературным источникам</w:t>
      </w:r>
    </w:p>
    <w:p w14:paraId="29BD1CEF" w14:textId="77777777" w:rsidR="009C0E47" w:rsidRPr="00A4118A" w:rsidRDefault="009C0E47" w:rsidP="00A4118A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Разработка конструкции, изучение технологии изготовления задуманного объекта труда</w:t>
      </w:r>
    </w:p>
    <w:p w14:paraId="570BCB0C" w14:textId="77777777" w:rsidR="009C0E47" w:rsidRPr="00A4118A" w:rsidRDefault="009C0E47" w:rsidP="00A4118A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Разработка соответствующей технологической документации, подготовка необходимых материалов, оборудования, инструментов</w:t>
      </w:r>
    </w:p>
    <w:p w14:paraId="7A797D79" w14:textId="77777777" w:rsidR="009C0E47" w:rsidRPr="00A4118A" w:rsidRDefault="009C0E47" w:rsidP="00A4118A">
      <w:pPr>
        <w:pStyle w:val="c5"/>
        <w:numPr>
          <w:ilvl w:val="0"/>
          <w:numId w:val="9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Распределение обязанностей при наличии групповых и коллективных проектов.</w:t>
      </w:r>
    </w:p>
    <w:p w14:paraId="21CF7D4D" w14:textId="77777777" w:rsidR="009C0E47" w:rsidRPr="00A4118A" w:rsidRDefault="009C0E47" w:rsidP="00A4118A">
      <w:pPr>
        <w:pStyle w:val="c15"/>
        <w:numPr>
          <w:ilvl w:val="0"/>
          <w:numId w:val="10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i/>
          <w:iCs/>
          <w:sz w:val="28"/>
          <w:szCs w:val="28"/>
        </w:rPr>
        <w:t>Технологический этап:</w:t>
      </w:r>
    </w:p>
    <w:p w14:paraId="3006ADA5" w14:textId="77777777" w:rsidR="009C0E47" w:rsidRPr="00A4118A" w:rsidRDefault="009C0E47" w:rsidP="00A4118A">
      <w:pPr>
        <w:pStyle w:val="c5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Выполнение проекта с учетом требований технологии и дизайна, текущий контроль и корректировка его деятельности педагогом</w:t>
      </w:r>
    </w:p>
    <w:p w14:paraId="0B404F0A" w14:textId="77777777" w:rsidR="009C0E47" w:rsidRPr="00A4118A" w:rsidRDefault="009C0E47" w:rsidP="00A4118A">
      <w:pPr>
        <w:pStyle w:val="c5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Соблюдение техники безопасности</w:t>
      </w:r>
    </w:p>
    <w:p w14:paraId="3D24D9AC" w14:textId="77777777" w:rsidR="009C0E47" w:rsidRPr="00A4118A" w:rsidRDefault="009C0E47" w:rsidP="00A4118A">
      <w:pPr>
        <w:pStyle w:val="c15"/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i/>
          <w:iCs/>
          <w:sz w:val="28"/>
          <w:szCs w:val="28"/>
        </w:rPr>
        <w:t>Заключительный этап:</w:t>
      </w:r>
    </w:p>
    <w:p w14:paraId="49BF6750" w14:textId="77777777" w:rsidR="009C0E47" w:rsidRPr="00A4118A" w:rsidRDefault="009C0E47" w:rsidP="00A4118A">
      <w:pPr>
        <w:pStyle w:val="c0"/>
        <w:numPr>
          <w:ilvl w:val="0"/>
          <w:numId w:val="13"/>
        </w:numPr>
        <w:shd w:val="clear" w:color="auto" w:fill="FFFFFF"/>
        <w:spacing w:before="30" w:beforeAutospacing="0" w:after="30" w:afterAutospacing="0" w:line="360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>Самооценка качества выполнения работы.</w:t>
      </w:r>
    </w:p>
    <w:p w14:paraId="4EEB3B02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 xml:space="preserve">Проектирование широко применяется в образовательном процессе учащихся творческого объединения «Вологодское кружево» прикладного отдела ДДТ Красносельского </w:t>
      </w:r>
      <w:proofErr w:type="gramStart"/>
      <w:r w:rsidRPr="00A4118A">
        <w:rPr>
          <w:rStyle w:val="c1"/>
          <w:sz w:val="28"/>
          <w:szCs w:val="28"/>
        </w:rPr>
        <w:t>района  и</w:t>
      </w:r>
      <w:proofErr w:type="gramEnd"/>
      <w:r w:rsidRPr="00A4118A">
        <w:rPr>
          <w:rStyle w:val="c1"/>
          <w:sz w:val="28"/>
          <w:szCs w:val="28"/>
        </w:rPr>
        <w:t xml:space="preserve"> основывается на деятельности, которая развивает  личностно ориентированный подход в обучении. Все проекты групповые. Они объединяют учащихся и каждый член группы стремиться обогатить своих товарищей тем, чем богат сам: знаниями, умениями, интересами, что приводит к успеху. Учащиеся творческого объединения были созданы ряд учебных проектов в области кружевоплетения на коклюшках и </w:t>
      </w:r>
      <w:r w:rsidRPr="00A4118A">
        <w:rPr>
          <w:rStyle w:val="c1"/>
          <w:sz w:val="28"/>
          <w:szCs w:val="28"/>
        </w:rPr>
        <w:lastRenderedPageBreak/>
        <w:t>неоднократно становились победителями и призерами в районных и городских олимпиадах по технологии.</w:t>
      </w:r>
    </w:p>
    <w:p w14:paraId="3143987D" w14:textId="77777777" w:rsidR="009C0E47" w:rsidRPr="00A4118A" w:rsidRDefault="009C0E47" w:rsidP="00A411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118A">
        <w:rPr>
          <w:rStyle w:val="c1"/>
          <w:sz w:val="28"/>
          <w:szCs w:val="28"/>
        </w:rPr>
        <w:t xml:space="preserve">Для выполнения  ряда творческих проектов учащихся творческого объединения «Вологодское кружево» прикладного отдела ДДТ Красносельского района применили знания и умения по кружевоплетению, знания по краеведению, провели исследовательские работы по истории и настоящему данного промысла, освоили приёмы плетения на коклюшках; составления технического рисунка </w:t>
      </w:r>
      <w:proofErr w:type="spellStart"/>
      <w:r w:rsidRPr="00A4118A">
        <w:rPr>
          <w:rStyle w:val="c1"/>
          <w:sz w:val="28"/>
          <w:szCs w:val="28"/>
        </w:rPr>
        <w:t>инаучились</w:t>
      </w:r>
      <w:proofErr w:type="spellEnd"/>
      <w:r w:rsidRPr="00A4118A">
        <w:rPr>
          <w:rStyle w:val="c1"/>
          <w:sz w:val="28"/>
          <w:szCs w:val="28"/>
        </w:rPr>
        <w:t xml:space="preserve"> применять свои знания в своих творческих работах посвященных достопримечательностям Санкт- Петербурга(К 300 –</w:t>
      </w:r>
      <w:proofErr w:type="spellStart"/>
      <w:r w:rsidRPr="00A4118A">
        <w:rPr>
          <w:rStyle w:val="c1"/>
          <w:sz w:val="28"/>
          <w:szCs w:val="28"/>
        </w:rPr>
        <w:t>летию</w:t>
      </w:r>
      <w:proofErr w:type="spellEnd"/>
      <w:r w:rsidRPr="00A4118A">
        <w:rPr>
          <w:rStyle w:val="c1"/>
          <w:sz w:val="28"/>
          <w:szCs w:val="28"/>
        </w:rPr>
        <w:t xml:space="preserve"> Санкт-Петербурга: «Спас на крови», «Дворцовый </w:t>
      </w:r>
      <w:proofErr w:type="spellStart"/>
      <w:r w:rsidRPr="00A4118A">
        <w:rPr>
          <w:rStyle w:val="c1"/>
          <w:sz w:val="28"/>
          <w:szCs w:val="28"/>
        </w:rPr>
        <w:t>мост»;Часовня</w:t>
      </w:r>
      <w:proofErr w:type="spellEnd"/>
      <w:r w:rsidRPr="00A4118A">
        <w:rPr>
          <w:rStyle w:val="c1"/>
          <w:sz w:val="28"/>
          <w:szCs w:val="28"/>
        </w:rPr>
        <w:t xml:space="preserve"> в честь иконы «</w:t>
      </w:r>
      <w:proofErr w:type="spellStart"/>
      <w:r w:rsidRPr="00A4118A">
        <w:rPr>
          <w:rStyle w:val="c1"/>
          <w:sz w:val="28"/>
          <w:szCs w:val="28"/>
        </w:rPr>
        <w:t>Божей</w:t>
      </w:r>
      <w:proofErr w:type="spellEnd"/>
      <w:r w:rsidRPr="00A4118A">
        <w:rPr>
          <w:rStyle w:val="c1"/>
          <w:sz w:val="28"/>
          <w:szCs w:val="28"/>
        </w:rPr>
        <w:t xml:space="preserve"> матери»; и др.  , а также выполнили ряд учебных проектов  по теме « Русское кружево в народных костюмах и современной жизни.</w:t>
      </w:r>
      <w:r w:rsidRPr="00A4118A">
        <w:rPr>
          <w:rStyle w:val="c24"/>
          <w:rFonts w:ascii="Calibri" w:hAnsi="Calibri" w:cs="Calibri"/>
          <w:sz w:val="28"/>
          <w:szCs w:val="28"/>
        </w:rPr>
        <w:t> Таким образом, мы подвели некоторые итоги работы по теме, над которой работает наша творческая группа педагогов. Мы поделились с вами промежуточным результатом, так как работа наша продолжается!</w:t>
      </w:r>
    </w:p>
    <w:p w14:paraId="48C80440" w14:textId="77777777" w:rsidR="00F0578F" w:rsidRPr="00A4118A" w:rsidRDefault="00F0578F" w:rsidP="00A4118A">
      <w:pPr>
        <w:spacing w:line="360" w:lineRule="auto"/>
        <w:rPr>
          <w:color w:val="auto"/>
          <w:sz w:val="28"/>
          <w:szCs w:val="28"/>
        </w:rPr>
      </w:pPr>
    </w:p>
    <w:sectPr w:rsidR="00F0578F" w:rsidRPr="00A4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A3E"/>
    <w:multiLevelType w:val="multilevel"/>
    <w:tmpl w:val="578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36D1B"/>
    <w:multiLevelType w:val="multilevel"/>
    <w:tmpl w:val="D204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5ECA"/>
    <w:multiLevelType w:val="multilevel"/>
    <w:tmpl w:val="5008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075"/>
    <w:multiLevelType w:val="multilevel"/>
    <w:tmpl w:val="8BAE1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94235"/>
    <w:multiLevelType w:val="multilevel"/>
    <w:tmpl w:val="6B1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91013"/>
    <w:multiLevelType w:val="multilevel"/>
    <w:tmpl w:val="B75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F4A36"/>
    <w:multiLevelType w:val="multilevel"/>
    <w:tmpl w:val="967C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642FD"/>
    <w:multiLevelType w:val="multilevel"/>
    <w:tmpl w:val="3BA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55549"/>
    <w:multiLevelType w:val="multilevel"/>
    <w:tmpl w:val="2D2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60B13"/>
    <w:multiLevelType w:val="multilevel"/>
    <w:tmpl w:val="06044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A03F3"/>
    <w:multiLevelType w:val="multilevel"/>
    <w:tmpl w:val="649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756F1"/>
    <w:multiLevelType w:val="multilevel"/>
    <w:tmpl w:val="2E0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C0F1A"/>
    <w:multiLevelType w:val="multilevel"/>
    <w:tmpl w:val="185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47"/>
    <w:rsid w:val="00173C0D"/>
    <w:rsid w:val="007B51B0"/>
    <w:rsid w:val="009C0E47"/>
    <w:rsid w:val="00A4118A"/>
    <w:rsid w:val="00F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083A"/>
  <w15:chartTrackingRefBased/>
  <w15:docId w15:val="{6F702D9B-D8F0-47AC-83F6-33BD131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47"/>
    <w:pPr>
      <w:shd w:val="clear" w:color="auto" w:fill="FFFFFF"/>
      <w:spacing w:after="0" w:line="240" w:lineRule="auto"/>
      <w:jc w:val="both"/>
    </w:pPr>
    <w:rPr>
      <w:rFonts w:ascii="Arial" w:hAnsi="Arial" w:cs="Arial"/>
      <w:color w:val="181818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9C0E47"/>
  </w:style>
  <w:style w:type="character" w:customStyle="1" w:styleId="c24">
    <w:name w:val="c24"/>
    <w:basedOn w:val="a0"/>
    <w:rsid w:val="009C0E47"/>
  </w:style>
  <w:style w:type="paragraph" w:customStyle="1" w:styleId="c17">
    <w:name w:val="c17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3">
    <w:name w:val="c13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5">
    <w:name w:val="c15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9C0E47"/>
  </w:style>
  <w:style w:type="paragraph" w:customStyle="1" w:styleId="c4">
    <w:name w:val="c4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">
    <w:name w:val="c5"/>
    <w:basedOn w:val="a"/>
    <w:rsid w:val="009C0E47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2022-12-07T10:55:00Z</cp:lastPrinted>
  <dcterms:created xsi:type="dcterms:W3CDTF">2022-12-07T10:39:00Z</dcterms:created>
  <dcterms:modified xsi:type="dcterms:W3CDTF">2022-12-08T05:30:00Z</dcterms:modified>
</cp:coreProperties>
</file>