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E4" w:rsidRDefault="00CD70E4" w:rsidP="00CD70E4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70E4" w:rsidRDefault="00CD70E4" w:rsidP="00CD70E4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239F" w:rsidRDefault="00AD79B2" w:rsidP="00B2239F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АС</w:t>
      </w:r>
      <w:bookmarkStart w:id="0" w:name="_GoBack"/>
      <w:bookmarkEnd w:id="0"/>
      <w:r w:rsidR="0051214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ОЦИАЛЬНОЕ ПОВЕДЕНИЕ</w:t>
      </w:r>
      <w:r w:rsidR="00B2239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И ПОДРОСТКОВ</w:t>
      </w:r>
    </w:p>
    <w:p w:rsidR="00512149" w:rsidRDefault="00512149" w:rsidP="00B2239F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CD70E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СОВРЕМЕННОМ 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ОБЩЕСТВЕ</w:t>
      </w:r>
    </w:p>
    <w:p w:rsidR="00512149" w:rsidRDefault="00CD70E4" w:rsidP="00CD70E4">
      <w:pPr>
        <w:spacing w:after="0" w:line="240" w:lineRule="auto"/>
        <w:ind w:firstLine="709"/>
        <w:jc w:val="right"/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D70E4"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</w:rPr>
        <w:t>Т.Е. Шестакова</w:t>
      </w:r>
    </w:p>
    <w:p w:rsidR="00CD70E4" w:rsidRPr="00CD70E4" w:rsidRDefault="00CD70E4" w:rsidP="00CD70E4">
      <w:pPr>
        <w:spacing w:after="0" w:line="240" w:lineRule="auto"/>
        <w:ind w:firstLine="709"/>
        <w:jc w:val="right"/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</w:rPr>
        <w:t>ГБПОУ РМ «</w:t>
      </w:r>
      <w:proofErr w:type="spellStart"/>
      <w:r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</w:rPr>
        <w:t>Кемлянский</w:t>
      </w:r>
      <w:proofErr w:type="spellEnd"/>
      <w:r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аграрный колледж»</w:t>
      </w:r>
    </w:p>
    <w:p w:rsidR="00512149" w:rsidRDefault="00512149" w:rsidP="00CD70E4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1D51" w:rsidRPr="00530002" w:rsidRDefault="00530002" w:rsidP="00AB44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</w:pPr>
      <w:r w:rsidRPr="0053000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Асоциальное поведение - </w:t>
      </w:r>
      <w:r w:rsidRPr="00530002">
        <w:rPr>
          <w:rFonts w:ascii="Times New Roman" w:hAnsi="Times New Roman" w:cs="Times New Roman"/>
          <w:sz w:val="28"/>
          <w:szCs w:val="28"/>
          <w:shd w:val="clear" w:color="auto" w:fill="FFFFFF"/>
        </w:rPr>
        <w:t>поведение, противоречащее общественным нормам и принципам, выступающее в форме безнравственных или противоправных деяний. В условиях кризиса современного общества и изменения моральных и ценностных установок возросло число подростков, склонных к асоциальному поведению, поэтому проблема профилактики асоциального поведения детей и подростков становится все более значимой</w:t>
      </w:r>
      <w:r w:rsidRPr="00530002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.</w:t>
      </w:r>
    </w:p>
    <w:p w:rsidR="00530002" w:rsidRPr="00CD4AD9" w:rsidRDefault="00530002" w:rsidP="00AB44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Растет число подростков неуспевающих в учебе, употребляющих алкоголь и наркотики, совершающих уголовные проступки и уголовные преступления. Все больше втягивается подростков в преступный бизнес, продажу наркотиков и многое другое. И все это заставляет задуматься, ведь от того чем занимается подросток в свободное время, как организовывает свой досуг, зависит дальнейшее формирование его личностных качеств, потребностей, ценностных ориентаций, мировоззренческих установок, а в целом предопре</w:t>
      </w:r>
      <w:r w:rsidR="00CD4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деляет его положение в обществе. </w:t>
      </w:r>
      <w:r w:rsidR="00CD4AD9" w:rsidRPr="00CD4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CD4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3,с.50]</w:t>
      </w:r>
    </w:p>
    <w:p w:rsidR="00BD1421" w:rsidRPr="00516015" w:rsidRDefault="00BD1421" w:rsidP="00AB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значимой проблемой является ориентирование населения на углубление знаний о значении семьи в жизни ребенка и выявление принципов воспитания ребенка в семье. Дети имеют право на особую заботу и помощь, а эффективнее всего это происходит в полноценной семье. Воспитание детей составляет обязанность родителей. Ведь родители, являясь законными представителями своих детей, выступают в защиту их прав и интересов. Возникающие отношения между родителями и детьми регулируются нормами морали, нормами права, в частности, нормами семейного права. Семейный кодекс закрепляет права ребенка жить и воспитываться в семье, знать своих родителей. Никому не секрет, что семья находится под защитой государства. Значительную помощь семье, </w:t>
      </w:r>
      <w:proofErr w:type="gramStart"/>
      <w:r w:rsidRPr="00BD1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 государственные меры</w:t>
      </w:r>
      <w:proofErr w:type="gramEnd"/>
      <w:r w:rsidRPr="00BD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прав материнства и детства. Одним из основных принципов воспитания детей в семье, закрепленных законодательством, является предоставление отцу и матери равных прав и обязанностей по отношению к своим детям.</w:t>
      </w:r>
      <w:r w:rsidR="00B2239F">
        <w:rPr>
          <w:rFonts w:ascii="Times New Roman" w:eastAsia="Times New Roman" w:hAnsi="Times New Roman" w:cs="Times New Roman"/>
          <w:sz w:val="28"/>
          <w:szCs w:val="28"/>
          <w:lang w:eastAsia="ru-RU"/>
        </w:rPr>
        <w:t>[8</w:t>
      </w:r>
      <w:r w:rsidR="00CD4AD9" w:rsidRPr="00CD4A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4AD9">
        <w:rPr>
          <w:rFonts w:ascii="Times New Roman" w:eastAsia="Times New Roman" w:hAnsi="Times New Roman" w:cs="Times New Roman"/>
          <w:sz w:val="28"/>
          <w:szCs w:val="28"/>
          <w:lang w:eastAsia="ru-RU"/>
        </w:rPr>
        <w:t>с,10</w:t>
      </w:r>
      <w:r w:rsidR="00CD4AD9" w:rsidRPr="0051601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BD1421" w:rsidRPr="00BD1421" w:rsidRDefault="00BD1421" w:rsidP="00AB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принцип обеспечивает благоприятные условия, при которых соблюдаются интересы </w:t>
      </w:r>
      <w:proofErr w:type="gramStart"/>
      <w:r w:rsidRPr="00BD14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BD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гарантируется им защита от родительского эгоизма. Особая роль семьи подчеркнута в Плане действий по осуществлению Декларации по защите и развитию детей: «В семье начинаются приобщение детей к культуре, ценностям и нормам общества. </w:t>
      </w:r>
      <w:proofErr w:type="gramStart"/>
      <w:r w:rsidRPr="00BD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несет основную ответственность за обеспечение питания и защиту детей с младенческого до подросткового возраста» (раздел «Роль семьи»). </w:t>
      </w:r>
      <w:proofErr w:type="gramEnd"/>
    </w:p>
    <w:p w:rsidR="00C061ED" w:rsidRPr="00516015" w:rsidRDefault="00BD1421" w:rsidP="00AB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Конвенции выделено, что родители должны избегать авторитаризма в семейном воспитании.  Уважение к мнению и взглядам ребенка, личности </w:t>
      </w:r>
      <w:r w:rsidRPr="00BD1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 должно стать нормой права в семье. Именно в семье ребенок должен формироваться как личность, учиться уважать закон, права каждого человека.</w:t>
      </w:r>
      <w:r w:rsidR="00CD4AD9" w:rsidRPr="0051601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223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4AD9" w:rsidRPr="00516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6B48">
        <w:rPr>
          <w:rFonts w:ascii="Times New Roman" w:eastAsia="Times New Roman" w:hAnsi="Times New Roman" w:cs="Times New Roman"/>
          <w:sz w:val="28"/>
          <w:szCs w:val="28"/>
          <w:lang w:eastAsia="ru-RU"/>
        </w:rPr>
        <w:t>с,6</w:t>
      </w:r>
      <w:r w:rsidR="00CD4AD9" w:rsidRPr="0051601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C061ED" w:rsidRPr="00C061ED" w:rsidRDefault="00C061ED" w:rsidP="00AB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здесь возникает вопрос – защита ребенка от злоупотребления самих родителей. Если родители наносят вред физическому или нравственному здоровью детей, существующие компетентные органы оказывают защиту и поддержку детям и на основании судебного решения лишают родителей прав на воспитание </w:t>
      </w:r>
      <w:proofErr w:type="gramStart"/>
      <w:r w:rsidRPr="00C061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C0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т.е.  родительских прав, а самих детей определяют в государственные учреждения. Если ребенок оказался жертвой жестокости родителей, то в этом случае он может получить помощь со стороны социальной службы. В России существует «горячая телефонная линия» для жертв насилия – телефон доверия.  </w:t>
      </w:r>
    </w:p>
    <w:p w:rsidR="00A86648" w:rsidRPr="00C061ED" w:rsidRDefault="00C061ED" w:rsidP="00A86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органы и общество устанавливает особый </w:t>
      </w:r>
      <w:proofErr w:type="gramStart"/>
      <w:r w:rsidRPr="00C061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 семьями, где дети нуждаются в определенной защите. Особое внимание общественности привлекает проблема </w:t>
      </w:r>
      <w:proofErr w:type="gramStart"/>
      <w:r w:rsidRPr="00C06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сиротства</w:t>
      </w:r>
      <w:proofErr w:type="gramEnd"/>
      <w:r w:rsidRPr="00C0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решить её окончательно невозможно. В отечественном законодательстве выделяются категории «дети – сироты» и «дети, - оставшиеся без попечения родителей». Сюда же можно отнести детей, родители которых не лишены родительских прав, но фактически не проявляют никакой заботы о своих детях. Поэтому государственная власть осуществляет определенные полномочия по поддержке детей такого статуса.</w:t>
      </w:r>
      <w:r w:rsidR="00A86648" w:rsidRPr="00CD4AD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5121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6648" w:rsidRPr="00A866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с,</w:t>
      </w:r>
      <w:r w:rsidR="005121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6648" w:rsidRPr="00A8664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A86648" w:rsidRPr="00C061ED" w:rsidRDefault="00C061ED" w:rsidP="00A86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Государство гарантирует таким детям достаточный уровень благ и услуг посредством органов опеки, и попечительства местных органов власти, которые занимаются определением судьбы несовершеннолетних: либо устройством в семью, либо направлением в детский дом. Органы опеки и попечительства должны провести обследование условий жизни ребенка и обеспечить его защиту и устройство. Их деятельность осуществляется согласно Конвенц</w:t>
      </w:r>
      <w:proofErr w:type="gramStart"/>
      <w:r w:rsidRPr="00C06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ОО</w:t>
      </w:r>
      <w:proofErr w:type="gramEnd"/>
      <w:r w:rsidRPr="00C0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о правах ребенка, Конституции РФ, Гражданского кодекса РФ, Семейного кодекса, Жилищного кодекса РФ.  Законность процедур контролируется Министерством Юстиции и Прокуратурой Российской Федерации. Органами государственной власти отдельных субъектов Федерации приняты и реализуются целевые программы, направленные на предупреждение социального сиротства, социализацию и интеграцию  детей – сирот и детей, оставшихся без попечения родителей, с современным обществом. </w:t>
      </w:r>
      <w:r w:rsidR="00A86648" w:rsidRPr="00CD4AD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86648" w:rsidRPr="00B2239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86B48">
        <w:rPr>
          <w:rFonts w:ascii="Times New Roman" w:eastAsia="Times New Roman" w:hAnsi="Times New Roman" w:cs="Times New Roman"/>
          <w:sz w:val="28"/>
          <w:szCs w:val="28"/>
          <w:lang w:eastAsia="ru-RU"/>
        </w:rPr>
        <w:t>с,5</w:t>
      </w:r>
      <w:r w:rsidR="00A86648" w:rsidRPr="00A8664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C061ED" w:rsidRPr="00516015" w:rsidRDefault="00C061ED" w:rsidP="00AB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Активная государственная политика, направленная на стимулирование граждан к семейному устройству детей – сирот и детей, оставшихся без попечения родителей, привела к значительному сокращению числа детей, которые воспитываются в учреждениях </w:t>
      </w:r>
      <w:proofErr w:type="spellStart"/>
      <w:r w:rsidRPr="00C06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интернатного</w:t>
      </w:r>
      <w:proofErr w:type="spellEnd"/>
      <w:r w:rsidRPr="00C0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типа. Положения Федерального Законодательства предоставляют право органам государственной власти субъектов РФ регулировать сферу социальной поддержки детей – сирот и детей, - оставшихся без попечения родителей, в рамках своей компетентности, но при этом со строгим соблюдением Конституции РФ. Уже субъекты РФ принимают законы и нормативные правовые акты по различным аспектам регулирования социальной </w:t>
      </w:r>
      <w:r w:rsidRPr="00C06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поддержки таких детей. Необходимо подчеркнуть, что государственно – правовая охрана детства – одна из важнейших принципов социальной политики, которая закреплена в Конституции РФ в целях решения проблем детства. Государством предусмотрены дополнительные виды пособий и льгот, положение о которых закреплено в Федеральном законе от 21 декабря 1996 года «О дополнительных гарантиях по социальной защите детей – сирот и детей, оставшихся без попечения родителей», в президентской программе «Дети России», в целевой программе «Дети сироты». Эти меры направлены на создание благоприятных условий для подготовки детей к самостоятельной жизни в современных социально – экономических условиях.</w:t>
      </w:r>
      <w:r w:rsidR="00CD4AD9" w:rsidRPr="00CD4AD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223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6648" w:rsidRPr="00516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с,25</w:t>
      </w:r>
      <w:r w:rsidR="00A86648" w:rsidRPr="0051601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C061ED" w:rsidRDefault="00C061ED" w:rsidP="00AB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в регионах России идет активное реформирование системы обра</w:t>
      </w:r>
      <w:r w:rsidR="00BA37F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учреждений для ребят</w:t>
      </w:r>
      <w:r w:rsidRPr="00C0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оказались в трудной жизненной ситуации, получают развитие и распространение новые виды учреждений ведомственной подчиненности: </w:t>
      </w:r>
      <w:proofErr w:type="spellStart"/>
      <w:r w:rsidRPr="00C06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C0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C061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C0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педагогические</w:t>
      </w:r>
      <w:proofErr w:type="gramEnd"/>
      <w:r w:rsidRPr="00C0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службы, центры семейного воспитания, центры социальной помощи семье, реабилитации детей; центры усыновления, опеки и попечительства, </w:t>
      </w:r>
      <w:proofErr w:type="spellStart"/>
      <w:proofErr w:type="gramStart"/>
      <w:r w:rsidRPr="00C06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C0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педагогические</w:t>
      </w:r>
      <w:proofErr w:type="gramEnd"/>
      <w:r w:rsidRPr="00C0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консультации, социальные приюты, кризисные центры, которые непосредственно работают с наименее благополучными семьями и детьми «группы риска».  Для детей сирот открываются </w:t>
      </w:r>
      <w:proofErr w:type="spellStart"/>
      <w:r w:rsidRPr="00C061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молокомплектные</w:t>
      </w:r>
      <w:proofErr w:type="spellEnd"/>
      <w:r w:rsidRPr="00C0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детские дома, детские дома семейного типа</w:t>
      </w:r>
      <w:r w:rsidR="00E56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1ED" w:rsidRPr="00A86648" w:rsidRDefault="00C061ED" w:rsidP="00A86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61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Главная цель в работе с семьями несовершеннолетних, признанных нуждающимися в государственной защите – восстановить воспитательный потенциал семьи, мотивировать родителей на изменение образа жизни и осознание ценности своих детей, что в комплексе будет способствовать возвращению ребёнка на воспитание в родную семью, так как ни одно государственное либо негосударственное учреждение никогда не сможет заменить ребёнку семью</w:t>
      </w:r>
      <w:r w:rsidR="00BA37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A86648" w:rsidRPr="00CD4AD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223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12149">
        <w:rPr>
          <w:rFonts w:ascii="Times New Roman" w:eastAsia="Times New Roman" w:hAnsi="Times New Roman" w:cs="Times New Roman"/>
          <w:sz w:val="28"/>
          <w:szCs w:val="28"/>
          <w:lang w:eastAsia="ru-RU"/>
        </w:rPr>
        <w:t>.с,</w:t>
      </w:r>
      <w:r w:rsidR="00A86648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A86648" w:rsidRPr="00B2239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proofErr w:type="gramEnd"/>
    </w:p>
    <w:p w:rsidR="00C061ED" w:rsidRDefault="00D07A94" w:rsidP="00B22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достижения главной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цели</w:t>
      </w:r>
      <w:r w:rsidR="00C061ED" w:rsidRPr="00C0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привлекаются образовательные, культурно-спортивные, общественно-государственные учреждения. Вовлечение подростков в спортивно-туристическую деятельность, военно-патриотическую работу, компьютерные клубы, художественную самодеятельность и пр. способствует переключению интересов личности, формированию самосознания, положительной смене жизненных приоритетов и перспектив. Очень значима своевременная комплексная работа с родителями неблагополучных подростков,</w:t>
      </w:r>
      <w:r w:rsidR="00C061ED" w:rsidRPr="00C0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061ED" w:rsidRPr="00C0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включающая посещение семьи, беседы, проведение родительского всеобуча с привлечением специалистов в области психологии, юриспруденции, медицины. Государство придает огромное значение профессиональной подготовке специалистов для работы с несовершеннолетними.</w:t>
      </w:r>
      <w:r w:rsidR="00B2239F" w:rsidRPr="00CD4AD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86B48">
        <w:rPr>
          <w:rFonts w:ascii="Times New Roman" w:eastAsia="Times New Roman" w:hAnsi="Times New Roman" w:cs="Times New Roman"/>
          <w:sz w:val="28"/>
          <w:szCs w:val="28"/>
          <w:lang w:eastAsia="ru-RU"/>
        </w:rPr>
        <w:t>7.с,68</w:t>
      </w:r>
      <w:r w:rsidR="00B2239F" w:rsidRPr="00B2239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A30BE9" w:rsidRPr="00C061ED" w:rsidRDefault="00A30BE9" w:rsidP="00A86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Самые стабильные результаты обеспечиваются профилактикой, которая состоит из совместных усилий семьи и детских образовательных учреждений. Чтобы предупредить поведенческие нарушения или исправить уже имеющиеся девиации, педагогические работники реализуют программы, пропагандирующие здоровый образ жизни, направленные на воспитание </w:t>
      </w:r>
      <w:r w:rsidRPr="00A30B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духовных ценностей, правильный выбор будущей профессии. Такая работа часто приносит положительные плоды: помогает многим детям достойно реализовать себя в будущем и встать на путь преодоления имеющихся отклонений.</w:t>
      </w:r>
      <w:r w:rsidRPr="00A30BE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86648" w:rsidRPr="00CD4AD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223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86648" w:rsidRPr="00B223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с,80</w:t>
      </w:r>
      <w:r w:rsidR="00A86648" w:rsidRPr="00B2239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BA37FA" w:rsidRPr="00512149" w:rsidRDefault="00BA37FA" w:rsidP="00512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17D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Проводится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Pr="005E17DE">
        <w:rPr>
          <w:rFonts w:ascii="Times New Roman" w:hAnsi="Times New Roman" w:cs="Times New Roman"/>
          <w:sz w:val="28"/>
          <w:szCs w:val="28"/>
          <w:shd w:val="clear" w:color="auto" w:fill="FFFFFF"/>
        </w:rPr>
        <w:t>ирокая пропаганда среди учащихся, их родителей (законных представителей) пра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вовых знаний, что необходимо  </w:t>
      </w:r>
      <w:r w:rsidRPr="005E1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профилактике асоциального поведения. Проведение бесед на классных часах, родительских собраниях, разъяснительной работы о видах ответственности за те или иные противоправные поступки, характерные для подростковой среды. На родительских собраниях следует информировать об административной и уголовной ответственности взрослых лиц за вовлечение несовершеннолетних в противоправные действия, пьянство, наркоманию, особенно родителей (лиц их заменяющих), материальной ответственности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ущерб, причиненный их детьми</w:t>
      </w:r>
      <w:r w:rsidRPr="005E17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12149" w:rsidRPr="00512149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B2239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512149" w:rsidRPr="00B223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12149">
        <w:rPr>
          <w:rFonts w:ascii="Times New Roman" w:hAnsi="Times New Roman" w:cs="Times New Roman"/>
          <w:sz w:val="28"/>
          <w:szCs w:val="28"/>
          <w:shd w:val="clear" w:color="auto" w:fill="FFFFFF"/>
        </w:rPr>
        <w:t>с,5</w:t>
      </w:r>
      <w:r w:rsidR="00512149" w:rsidRPr="0051214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512149" w:rsidRPr="00B2239F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C061ED" w:rsidRPr="00C061ED" w:rsidRDefault="00BA37FA" w:rsidP="00D07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061ED" w:rsidRPr="00C0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– это будущее нашей страны. Нам бы очень хотелось, </w:t>
      </w:r>
      <w:r w:rsidR="00C061E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государство, семья и образовательные учреждения</w:t>
      </w:r>
      <w:r w:rsidR="00C061ED" w:rsidRPr="00C0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заботились, уважительно относились к правам детей и отдавали всю свою любовь и заботу им. Следует вспомнить п</w:t>
      </w:r>
      <w:r w:rsidR="00D07A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ословицу: «Все лучшее - детям!»</w:t>
      </w:r>
    </w:p>
    <w:p w:rsidR="00C061ED" w:rsidRDefault="00C061ED" w:rsidP="00C061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498" w:rsidRDefault="00AB4498" w:rsidP="00C061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1ED" w:rsidRDefault="00C061ED" w:rsidP="00AB4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использованной литературы</w:t>
      </w:r>
    </w:p>
    <w:p w:rsidR="00AB4498" w:rsidRPr="00C061ED" w:rsidRDefault="00AB4498" w:rsidP="00AB4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498" w:rsidRPr="00333D88" w:rsidRDefault="00333D88" w:rsidP="00333D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B4498" w:rsidRPr="0033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Альтшуллер Б.Л. О соблюдении прав детей в Российской Федерации / Б.Л. </w:t>
      </w:r>
      <w:proofErr w:type="spellStart"/>
      <w:r w:rsidR="00AB4498" w:rsidRPr="00333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Альтшуллер</w:t>
      </w:r>
      <w:proofErr w:type="spellEnd"/>
      <w:r w:rsidR="00AB4498" w:rsidRPr="0033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Права женщин в России. - 2002 - №2.</w:t>
      </w:r>
    </w:p>
    <w:p w:rsidR="00AB4498" w:rsidRPr="00333D88" w:rsidRDefault="00333D88" w:rsidP="00333D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B4498" w:rsidRPr="0033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Кодекс Российской Федерации от 30.11.94 №51-ФЗ (принят ГД ФС РФ 21.10 94) // Российская юстиция. - 2006. - №12 (с изм. и </w:t>
      </w:r>
      <w:proofErr w:type="spellStart"/>
      <w:proofErr w:type="gramStart"/>
      <w:r w:rsidR="00AB4498" w:rsidRPr="00333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spellEnd"/>
      <w:proofErr w:type="gramEnd"/>
      <w:r w:rsidR="00AB4498" w:rsidRPr="00333D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B4498" w:rsidRDefault="00AB4498" w:rsidP="00333D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061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ребенка в современной России. - М.: Издательство: Институт государства и права РАН. - 2004. - 196 - с.</w:t>
      </w:r>
    </w:p>
    <w:p w:rsidR="00C061ED" w:rsidRDefault="00B2239F" w:rsidP="00333D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B4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061ED" w:rsidRPr="00C061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(принята всенародным голосованием 12.12.1993). - М.: Издательство "ОМЕГА-Л", 2005. - 40 с.</w:t>
      </w:r>
    </w:p>
    <w:p w:rsidR="00AB4498" w:rsidRDefault="00B2239F" w:rsidP="00333D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B4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B4498" w:rsidRPr="00C0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Конвенция о правах ребенка. </w:t>
      </w:r>
      <w:proofErr w:type="gramStart"/>
      <w:r w:rsidR="00AB4498" w:rsidRPr="00C06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="00AB4498" w:rsidRPr="00C0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резолюцией 44/25 Генеральной Ассамблеи от 20 ноября 1989 года. Вступила в силу 2 сентября 1990 года.</w:t>
      </w:r>
    </w:p>
    <w:p w:rsidR="00AB4498" w:rsidRDefault="00B2239F" w:rsidP="00333D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B4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B4498" w:rsidRPr="00C061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Коробова С.Р. Защита прав ребенка в Российской Федерации: Сборник нормативных документов / С.Р. Коробова. - М.: Издательство: Виктория-плюс, 2003. - 91 с.</w:t>
      </w:r>
    </w:p>
    <w:p w:rsidR="00CD4AD9" w:rsidRPr="00C061ED" w:rsidRDefault="00B2239F" w:rsidP="00333D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CD4AD9" w:rsidRPr="00CD4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CD4AD9" w:rsidRPr="00CD4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Косарецкая</w:t>
      </w:r>
      <w:proofErr w:type="spellEnd"/>
      <w:r w:rsidR="00CD4AD9" w:rsidRPr="00CD4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С. В. Неформальные объединения молодежи. Профилактика асоциального поведения / С.В. </w:t>
      </w:r>
      <w:proofErr w:type="spellStart"/>
      <w:r w:rsidR="00CD4AD9" w:rsidRPr="00CD4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Косарецкая</w:t>
      </w:r>
      <w:proofErr w:type="spellEnd"/>
      <w:r w:rsidR="00CD4AD9" w:rsidRPr="00CD4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С.Г. </w:t>
      </w:r>
      <w:proofErr w:type="spellStart"/>
      <w:r w:rsidR="00CD4AD9" w:rsidRPr="00CD4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Косарецкий</w:t>
      </w:r>
      <w:proofErr w:type="spellEnd"/>
      <w:r w:rsidR="00CD4AD9" w:rsidRPr="00CD4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Н.Ю. </w:t>
      </w:r>
      <w:proofErr w:type="spellStart"/>
      <w:r w:rsidR="00CD4AD9" w:rsidRPr="00CD4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Синягина</w:t>
      </w:r>
      <w:proofErr w:type="spellEnd"/>
      <w:r w:rsidR="00CD4AD9" w:rsidRPr="00CD4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М.: </w:t>
      </w:r>
      <w:proofErr w:type="spellStart"/>
      <w:r w:rsidR="00CD4AD9" w:rsidRPr="00CD4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Каро</w:t>
      </w:r>
      <w:proofErr w:type="spellEnd"/>
      <w:r w:rsidR="00CD4AD9" w:rsidRPr="00CD4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2006. - 400 c.</w:t>
      </w:r>
    </w:p>
    <w:p w:rsidR="00C061ED" w:rsidRPr="00C061ED" w:rsidRDefault="00B2239F" w:rsidP="00333D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3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061ED" w:rsidRPr="00C06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Кодекс Российской Федерации от 29.12.95 №223-ФЗ (принят ГД ФС РФ 08.12.95.</w:t>
      </w:r>
      <w:proofErr w:type="gramEnd"/>
      <w:r w:rsidR="00C061ED" w:rsidRPr="00C0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Издательство "ЭКЗАМЕН", 2005. - 64 с.</w:t>
      </w:r>
    </w:p>
    <w:p w:rsidR="00C061ED" w:rsidRPr="00C061ED" w:rsidRDefault="00C061ED" w:rsidP="00333D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</w:p>
    <w:p w:rsidR="00C061ED" w:rsidRPr="00AB4498" w:rsidRDefault="00C061ED" w:rsidP="00333D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1ED" w:rsidRPr="00AB4498" w:rsidRDefault="00C061ED" w:rsidP="00333D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1ED" w:rsidRPr="00AB4498" w:rsidRDefault="00C061ED" w:rsidP="00333D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1ED" w:rsidRPr="00AB4498" w:rsidRDefault="00C061ED" w:rsidP="00333D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002" w:rsidRPr="00530002" w:rsidRDefault="00530002" w:rsidP="00C06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0002" w:rsidRPr="00530002" w:rsidSect="0000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1E50"/>
    <w:multiLevelType w:val="hybridMultilevel"/>
    <w:tmpl w:val="76808E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FD05D45"/>
    <w:multiLevelType w:val="hybridMultilevel"/>
    <w:tmpl w:val="7B002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/>
  <w:rsids>
    <w:rsidRoot w:val="00530002"/>
    <w:rsid w:val="000052B7"/>
    <w:rsid w:val="00333D88"/>
    <w:rsid w:val="00512149"/>
    <w:rsid w:val="00516015"/>
    <w:rsid w:val="00530002"/>
    <w:rsid w:val="005E17DE"/>
    <w:rsid w:val="00A30BE9"/>
    <w:rsid w:val="00A86648"/>
    <w:rsid w:val="00AB4498"/>
    <w:rsid w:val="00AD79B2"/>
    <w:rsid w:val="00B2239F"/>
    <w:rsid w:val="00BA37FA"/>
    <w:rsid w:val="00BD1421"/>
    <w:rsid w:val="00C061ED"/>
    <w:rsid w:val="00C86B48"/>
    <w:rsid w:val="00CD4AD9"/>
    <w:rsid w:val="00CD70E4"/>
    <w:rsid w:val="00D07A94"/>
    <w:rsid w:val="00E56BAD"/>
    <w:rsid w:val="00F12D6A"/>
    <w:rsid w:val="00F1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0002"/>
    <w:rPr>
      <w:b/>
      <w:bCs/>
    </w:rPr>
  </w:style>
  <w:style w:type="paragraph" w:styleId="a4">
    <w:name w:val="Normal (Web)"/>
    <w:basedOn w:val="a"/>
    <w:uiPriority w:val="99"/>
    <w:unhideWhenUsed/>
    <w:rsid w:val="0053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4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0002"/>
    <w:rPr>
      <w:b/>
      <w:bCs/>
    </w:rPr>
  </w:style>
  <w:style w:type="paragraph" w:styleId="a4">
    <w:name w:val="Normal (Web)"/>
    <w:basedOn w:val="a"/>
    <w:uiPriority w:val="99"/>
    <w:unhideWhenUsed/>
    <w:rsid w:val="0053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4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4843A-B384-4C2E-AF0F-62ABBF84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1</cp:lastModifiedBy>
  <cp:revision>9</cp:revision>
  <dcterms:created xsi:type="dcterms:W3CDTF">2020-11-26T13:29:00Z</dcterms:created>
  <dcterms:modified xsi:type="dcterms:W3CDTF">2022-12-10T10:30:00Z</dcterms:modified>
</cp:coreProperties>
</file>