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D1" w:rsidRPr="003825A0" w:rsidRDefault="006F3BD1" w:rsidP="003825A0">
      <w:pPr>
        <w:jc w:val="both"/>
        <w:rPr>
          <w:rFonts w:ascii="Times New Roman" w:hAnsi="Times New Roman" w:cs="Times New Roman"/>
          <w:sz w:val="28"/>
          <w:szCs w:val="28"/>
        </w:rPr>
      </w:pPr>
    </w:p>
    <w:p w:rsidR="006F3BD1" w:rsidRPr="003825A0" w:rsidRDefault="002216C3" w:rsidP="003825A0">
      <w:pPr>
        <w:jc w:val="both"/>
        <w:rPr>
          <w:rFonts w:ascii="Times New Roman" w:hAnsi="Times New Roman" w:cs="Times New Roman"/>
          <w:b/>
          <w:i/>
          <w:sz w:val="28"/>
          <w:szCs w:val="28"/>
        </w:rPr>
      </w:pPr>
      <w:r>
        <w:rPr>
          <w:rFonts w:ascii="Times New Roman" w:hAnsi="Times New Roman" w:cs="Times New Roman"/>
          <w:b/>
          <w:i/>
          <w:sz w:val="28"/>
          <w:szCs w:val="28"/>
        </w:rPr>
        <w:t>«</w:t>
      </w:r>
      <w:r w:rsidR="006F3BD1" w:rsidRPr="003825A0">
        <w:rPr>
          <w:rFonts w:ascii="Times New Roman" w:hAnsi="Times New Roman" w:cs="Times New Roman"/>
          <w:b/>
          <w:i/>
          <w:sz w:val="28"/>
          <w:szCs w:val="28"/>
        </w:rPr>
        <w:t>Игра - как обязательный процесс социализации личности ребенка</w:t>
      </w:r>
      <w:proofErr w:type="gramStart"/>
      <w:r w:rsidR="006F3BD1" w:rsidRPr="003825A0">
        <w:rPr>
          <w:rFonts w:ascii="Times New Roman" w:hAnsi="Times New Roman" w:cs="Times New Roman"/>
          <w:b/>
          <w:i/>
          <w:sz w:val="28"/>
          <w:szCs w:val="28"/>
        </w:rPr>
        <w:t>.</w:t>
      </w:r>
      <w:r>
        <w:rPr>
          <w:rFonts w:ascii="Times New Roman" w:hAnsi="Times New Roman" w:cs="Times New Roman"/>
          <w:b/>
          <w:i/>
          <w:sz w:val="28"/>
          <w:szCs w:val="28"/>
        </w:rPr>
        <w:t>»</w:t>
      </w:r>
      <w:bookmarkStart w:id="0" w:name="_GoBack"/>
      <w:bookmarkEnd w:id="0"/>
      <w:proofErr w:type="gramEnd"/>
    </w:p>
    <w:p w:rsidR="006F3BD1" w:rsidRPr="003825A0" w:rsidRDefault="006F3BD1" w:rsidP="003825A0">
      <w:pPr>
        <w:jc w:val="both"/>
        <w:rPr>
          <w:rFonts w:ascii="Times New Roman" w:hAnsi="Times New Roman" w:cs="Times New Roman"/>
          <w:sz w:val="28"/>
          <w:szCs w:val="28"/>
        </w:rPr>
      </w:pPr>
    </w:p>
    <w:p w:rsidR="003825A0" w:rsidRPr="003825A0" w:rsidRDefault="003825A0" w:rsidP="003825A0">
      <w:pPr>
        <w:jc w:val="right"/>
        <w:rPr>
          <w:rFonts w:ascii="Times New Roman" w:hAnsi="Times New Roman" w:cs="Times New Roman"/>
          <w:sz w:val="24"/>
          <w:szCs w:val="24"/>
        </w:rPr>
      </w:pPr>
      <w:r w:rsidRPr="003825A0">
        <w:rPr>
          <w:rFonts w:ascii="Times New Roman" w:hAnsi="Times New Roman" w:cs="Times New Roman"/>
          <w:sz w:val="24"/>
          <w:szCs w:val="24"/>
        </w:rPr>
        <w:t xml:space="preserve">«Игра — это огромное светлое окно, через которое в духовный мир ребенка </w:t>
      </w:r>
    </w:p>
    <w:p w:rsidR="003825A0" w:rsidRPr="003825A0" w:rsidRDefault="003825A0" w:rsidP="003825A0">
      <w:pPr>
        <w:jc w:val="right"/>
        <w:rPr>
          <w:rFonts w:ascii="Times New Roman" w:hAnsi="Times New Roman" w:cs="Times New Roman"/>
          <w:sz w:val="24"/>
          <w:szCs w:val="24"/>
        </w:rPr>
      </w:pPr>
      <w:r w:rsidRPr="003825A0">
        <w:rPr>
          <w:rFonts w:ascii="Times New Roman" w:hAnsi="Times New Roman" w:cs="Times New Roman"/>
          <w:sz w:val="24"/>
          <w:szCs w:val="24"/>
        </w:rPr>
        <w:t>вливается живительный поток представлений, понятий об окружающем мире.</w:t>
      </w:r>
    </w:p>
    <w:p w:rsidR="003825A0" w:rsidRPr="003825A0" w:rsidRDefault="003825A0" w:rsidP="003825A0">
      <w:pPr>
        <w:jc w:val="right"/>
        <w:rPr>
          <w:rFonts w:ascii="Times New Roman" w:hAnsi="Times New Roman" w:cs="Times New Roman"/>
          <w:sz w:val="24"/>
          <w:szCs w:val="24"/>
        </w:rPr>
      </w:pPr>
      <w:r w:rsidRPr="003825A0">
        <w:rPr>
          <w:rFonts w:ascii="Times New Roman" w:hAnsi="Times New Roman" w:cs="Times New Roman"/>
          <w:sz w:val="24"/>
          <w:szCs w:val="24"/>
        </w:rPr>
        <w:t xml:space="preserve"> Игра — это искра, зажигающая огонек пытливости и любознательности».</w:t>
      </w:r>
    </w:p>
    <w:p w:rsidR="003825A0" w:rsidRPr="003825A0" w:rsidRDefault="003825A0" w:rsidP="003825A0">
      <w:pPr>
        <w:jc w:val="right"/>
        <w:rPr>
          <w:rFonts w:ascii="Times New Roman" w:hAnsi="Times New Roman" w:cs="Times New Roman"/>
          <w:sz w:val="24"/>
          <w:szCs w:val="24"/>
        </w:rPr>
      </w:pPr>
      <w:r w:rsidRPr="003825A0">
        <w:rPr>
          <w:rFonts w:ascii="Times New Roman" w:hAnsi="Times New Roman" w:cs="Times New Roman"/>
          <w:sz w:val="24"/>
          <w:szCs w:val="24"/>
        </w:rPr>
        <w:t>Сухомлинский В. А.</w:t>
      </w:r>
    </w:p>
    <w:p w:rsidR="003825A0" w:rsidRPr="003825A0" w:rsidRDefault="003825A0" w:rsidP="003825A0">
      <w:pPr>
        <w:jc w:val="both"/>
        <w:rPr>
          <w:rFonts w:ascii="Times New Roman" w:hAnsi="Times New Roman" w:cs="Times New Roman"/>
          <w:sz w:val="28"/>
          <w:szCs w:val="28"/>
        </w:rPr>
      </w:pP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В соответствии с новым законом об образовании большой акцент делается на индивидуальность ребенка. Но что мы можем подразумевать под этим словом. Все чаще встречаются термины «индивид», «индивидуальность», «личность». Чаще всего их воспринимают как синонимы. Это не совсем так. Индивид-это отдельный конкретный человек. Индивидуальность-это совокупность черт отличающих одного индивида от другого. Личност</w:t>
      </w:r>
      <w:proofErr w:type="gramStart"/>
      <w:r w:rsidRPr="003825A0">
        <w:rPr>
          <w:rFonts w:ascii="Times New Roman" w:hAnsi="Times New Roman" w:cs="Times New Roman"/>
          <w:sz w:val="28"/>
          <w:szCs w:val="28"/>
        </w:rPr>
        <w:t>ь-</w:t>
      </w:r>
      <w:proofErr w:type="gramEnd"/>
      <w:r w:rsidRPr="003825A0">
        <w:rPr>
          <w:rFonts w:ascii="Times New Roman" w:hAnsi="Times New Roman" w:cs="Times New Roman"/>
          <w:sz w:val="28"/>
          <w:szCs w:val="28"/>
        </w:rPr>
        <w:t xml:space="preserve"> это социальная сущность человека.</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В момент рождения ребенок не является личностью, он всего лишь индивид. Чтобы стать ею он должен пройти определенный путь развития. Прежде всего - это взаимодействие с окружающими, общение с другими людьми. Конечно же, первой по значимости в становлении личности ребенка является семья, с ее традициями, привычками и социальными нормами поведения в обществе. Они отвечают за заложенные в ребенке первичные представления, взаимоотношения в мире людей.</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 xml:space="preserve">Следующей ступенью становления личности является дошкольное учреждение, задачей которого является не только сохранение первичной социализации ребенка с уже приобретенными им знаниями и навыками, но и дальнейший процесс социализации. Т.е. это формирование личности в условиях ДОУ, которое подразумевает усвоение опыта, ценностей, норм поведения, принятых в данном учреждении, тем самым способствует формированию у ребенка его индивидуальности.  </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 xml:space="preserve">Детская социализация основана на полном повиновении взрослым в выполнении определенных правил. Таким образом, любая игра предполагает сам процесс социализации. В игре ребенок примеряет на себя различные социальные роли, тем самым усваивая стандарты поведения, учится оценивать себя со стороны и учится самоконтролю. Так возникает необходимость в проявлении своего «Я», т.е. оставаться самим собой, исполняя разные роли. Педагог, предлагая ту или иную роль, обязан способствовать тому, чтоб ребенок, беря ее на себя, четко представлял </w:t>
      </w:r>
      <w:r w:rsidRPr="003825A0">
        <w:rPr>
          <w:rFonts w:ascii="Times New Roman" w:hAnsi="Times New Roman" w:cs="Times New Roman"/>
          <w:sz w:val="28"/>
          <w:szCs w:val="28"/>
        </w:rPr>
        <w:lastRenderedPageBreak/>
        <w:t xml:space="preserve">связанные с нею права и обязанности </w:t>
      </w:r>
      <w:proofErr w:type="gramStart"/>
      <w:r w:rsidRPr="003825A0">
        <w:rPr>
          <w:rFonts w:ascii="Times New Roman" w:hAnsi="Times New Roman" w:cs="Times New Roman"/>
          <w:sz w:val="28"/>
          <w:szCs w:val="28"/>
        </w:rPr>
        <w:t xml:space="preserve">( </w:t>
      </w:r>
      <w:proofErr w:type="gramEnd"/>
      <w:r w:rsidRPr="003825A0">
        <w:rPr>
          <w:rFonts w:ascii="Times New Roman" w:hAnsi="Times New Roman" w:cs="Times New Roman"/>
          <w:sz w:val="28"/>
          <w:szCs w:val="28"/>
        </w:rPr>
        <w:t xml:space="preserve">знал правила игры). Остальное общество детей следит, чтобы все делалось «как надо».  </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Игра в детском саду должна организовываться, во-первых, как совместная деятельность воспитателя с детьми, в которой взрослый выступает как играющий партнер и, одновременно, как носитель специфического «языка» игры. Во-вторых, на всех возрастных этапах игра должна сохраняться как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 Каждый вид игрушек и пособий должен быть доступен, так как многие из них могут применяться в сюжетных играх. Спокойное место в группе отводится для самостоятельных игр с дидактическими игрушками, для просмотра картинок. Все они хранятся в открытом шкафу рядом со столами, за которыми дети играют и рассматривают книги.</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Педагог может оказывать на игру прямое руководство - вмешательство взрослого в игру детей. А именно: ролевое участие, участие в сговоре детей, разъяснение, оказание помощи, совет по ходу игры или предложение новой темы. И косвенное руководство игрой, которое хорошо работает с детьми дошкольного возраста, где педагог только дает советы, не вмешиваясь в сам процесс игры.</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Благодаря игре ребенок усваивает все виды человеческих взаимоотношений.</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1) взрослый – ребенок;</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2) взрослый – взрослый;</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3) ребенок – взрослый;</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4) ребенок – ребенок.</w:t>
      </w:r>
    </w:p>
    <w:p w:rsidR="006F3BD1" w:rsidRPr="003825A0" w:rsidRDefault="006F3BD1" w:rsidP="003825A0">
      <w:pPr>
        <w:jc w:val="both"/>
        <w:rPr>
          <w:rFonts w:ascii="Times New Roman" w:hAnsi="Times New Roman" w:cs="Times New Roman"/>
          <w:sz w:val="28"/>
          <w:szCs w:val="28"/>
        </w:rPr>
      </w:pPr>
      <w:r w:rsidRPr="003825A0">
        <w:rPr>
          <w:rFonts w:ascii="Times New Roman" w:hAnsi="Times New Roman" w:cs="Times New Roman"/>
          <w:sz w:val="28"/>
          <w:szCs w:val="28"/>
        </w:rPr>
        <w:t>Особенностью игровой деятельности дошкольников является то, что она - одна из ведущих средств познания окружающего мира и основной фактор социализации ребенка. Играя, дети легче адаптируются к окружающему миру, реализуют свои социальные потребности и возможности, формируют личностное отношение и свою индивидуальность.</w:t>
      </w:r>
    </w:p>
    <w:p w:rsidR="006F3BD1" w:rsidRPr="003825A0" w:rsidRDefault="006F3BD1" w:rsidP="003825A0">
      <w:pPr>
        <w:jc w:val="both"/>
        <w:rPr>
          <w:rFonts w:ascii="Times New Roman" w:hAnsi="Times New Roman" w:cs="Times New Roman"/>
          <w:b/>
          <w:sz w:val="28"/>
          <w:szCs w:val="28"/>
        </w:rPr>
      </w:pPr>
    </w:p>
    <w:p w:rsidR="006F3BD1" w:rsidRPr="003825A0" w:rsidRDefault="006F3BD1" w:rsidP="003825A0">
      <w:pPr>
        <w:jc w:val="both"/>
        <w:rPr>
          <w:rFonts w:ascii="Times New Roman" w:hAnsi="Times New Roman" w:cs="Times New Roman"/>
          <w:b/>
          <w:sz w:val="28"/>
          <w:szCs w:val="28"/>
        </w:rPr>
      </w:pPr>
    </w:p>
    <w:p w:rsidR="006F3BD1" w:rsidRPr="003825A0" w:rsidRDefault="006F3BD1" w:rsidP="003825A0">
      <w:pPr>
        <w:jc w:val="both"/>
        <w:rPr>
          <w:rFonts w:ascii="Times New Roman" w:hAnsi="Times New Roman" w:cs="Times New Roman"/>
          <w:b/>
          <w:sz w:val="28"/>
          <w:szCs w:val="28"/>
        </w:rPr>
      </w:pPr>
    </w:p>
    <w:p w:rsidR="006F3BD1" w:rsidRPr="003825A0" w:rsidRDefault="006F3BD1" w:rsidP="003825A0">
      <w:pPr>
        <w:jc w:val="both"/>
        <w:rPr>
          <w:rFonts w:ascii="Times New Roman" w:hAnsi="Times New Roman" w:cs="Times New Roman"/>
          <w:b/>
          <w:sz w:val="28"/>
          <w:szCs w:val="28"/>
        </w:rPr>
      </w:pPr>
    </w:p>
    <w:p w:rsidR="00DD7EA8" w:rsidRPr="003825A0" w:rsidRDefault="00DD7EA8" w:rsidP="003825A0">
      <w:pPr>
        <w:jc w:val="both"/>
        <w:rPr>
          <w:rFonts w:ascii="Times New Roman" w:hAnsi="Times New Roman" w:cs="Times New Roman"/>
          <w:b/>
          <w:sz w:val="28"/>
          <w:szCs w:val="28"/>
        </w:rPr>
      </w:pPr>
    </w:p>
    <w:sectPr w:rsidR="00DD7EA8" w:rsidRPr="003825A0" w:rsidSect="0038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BF"/>
    <w:rsid w:val="0015325B"/>
    <w:rsid w:val="00215233"/>
    <w:rsid w:val="002216C3"/>
    <w:rsid w:val="00271C2F"/>
    <w:rsid w:val="002B6819"/>
    <w:rsid w:val="003825A0"/>
    <w:rsid w:val="003A73F0"/>
    <w:rsid w:val="003E3EBF"/>
    <w:rsid w:val="005C4B20"/>
    <w:rsid w:val="006F3BD1"/>
    <w:rsid w:val="00835D28"/>
    <w:rsid w:val="00DD7EA8"/>
    <w:rsid w:val="00F51E30"/>
    <w:rsid w:val="00F8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C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C2F"/>
    <w:rPr>
      <w:rFonts w:ascii="Segoe UI" w:hAnsi="Segoe UI" w:cs="Segoe UI"/>
      <w:sz w:val="18"/>
      <w:szCs w:val="18"/>
    </w:rPr>
  </w:style>
  <w:style w:type="table" w:styleId="a5">
    <w:name w:val="Table Grid"/>
    <w:basedOn w:val="a1"/>
    <w:uiPriority w:val="39"/>
    <w:rsid w:val="0015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C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C2F"/>
    <w:rPr>
      <w:rFonts w:ascii="Segoe UI" w:hAnsi="Segoe UI" w:cs="Segoe UI"/>
      <w:sz w:val="18"/>
      <w:szCs w:val="18"/>
    </w:rPr>
  </w:style>
  <w:style w:type="table" w:styleId="a5">
    <w:name w:val="Table Grid"/>
    <w:basedOn w:val="a1"/>
    <w:uiPriority w:val="39"/>
    <w:rsid w:val="0015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3</cp:revision>
  <cp:lastPrinted>2015-11-16T19:02:00Z</cp:lastPrinted>
  <dcterms:created xsi:type="dcterms:W3CDTF">2015-12-08T18:17:00Z</dcterms:created>
  <dcterms:modified xsi:type="dcterms:W3CDTF">2022-12-11T12:45:00Z</dcterms:modified>
</cp:coreProperties>
</file>