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A0" w:rsidRPr="001335A0" w:rsidRDefault="001335A0" w:rsidP="001335A0">
      <w:pPr>
        <w:spacing w:after="0" w:line="240" w:lineRule="auto"/>
        <w:jc w:val="center"/>
        <w:rPr>
          <w:rFonts w:ascii="Times New Roman" w:eastAsia="Times New Roman" w:hAnsi="Times New Roman" w:cs="Times New Roman"/>
          <w:sz w:val="28"/>
          <w:szCs w:val="28"/>
          <w:lang w:eastAsia="ru-RU"/>
        </w:rPr>
      </w:pPr>
      <w:r w:rsidRPr="001335A0">
        <w:rPr>
          <w:rFonts w:ascii="Times New Roman" w:eastAsia="Times New Roman" w:hAnsi="Times New Roman" w:cs="Times New Roman"/>
          <w:sz w:val="24"/>
          <w:szCs w:val="24"/>
          <w:lang w:eastAsia="ru-RU"/>
        </w:rPr>
        <w:t>«Использование элементов психолог</w:t>
      </w:r>
      <w:r w:rsidR="007F5362">
        <w:rPr>
          <w:rFonts w:ascii="Times New Roman" w:eastAsia="Times New Roman" w:hAnsi="Times New Roman" w:cs="Times New Roman"/>
          <w:sz w:val="24"/>
          <w:szCs w:val="24"/>
          <w:lang w:eastAsia="ru-RU"/>
        </w:rPr>
        <w:t>ического тренинга на уроках ОБЖ</w:t>
      </w:r>
      <w:r w:rsidRPr="001335A0">
        <w:rPr>
          <w:rFonts w:ascii="Times New Roman" w:eastAsia="Times New Roman" w:hAnsi="Times New Roman" w:cs="Times New Roman"/>
          <w:sz w:val="24"/>
          <w:szCs w:val="24"/>
          <w:lang w:eastAsia="ru-RU"/>
        </w:rPr>
        <w:t>»</w:t>
      </w:r>
    </w:p>
    <w:p w:rsidR="001335A0" w:rsidRPr="001335A0" w:rsidRDefault="001335A0" w:rsidP="001335A0">
      <w:pPr>
        <w:spacing w:after="0" w:line="240" w:lineRule="auto"/>
        <w:jc w:val="center"/>
        <w:rPr>
          <w:rFonts w:ascii="Times New Roman" w:eastAsia="Times New Roman" w:hAnsi="Times New Roman" w:cs="Times New Roman"/>
          <w:sz w:val="28"/>
          <w:szCs w:val="28"/>
          <w:lang w:eastAsia="ru-RU"/>
        </w:rPr>
      </w:pP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bCs/>
          <w:color w:val="000000"/>
          <w:sz w:val="24"/>
          <w:szCs w:val="24"/>
          <w:lang w:eastAsia="ru-RU"/>
        </w:rPr>
      </w:pPr>
      <w:r w:rsidRPr="001335A0">
        <w:rPr>
          <w:rFonts w:ascii="Times New Roman" w:eastAsia="Times New Roman" w:hAnsi="Times New Roman" w:cs="Times New Roman"/>
          <w:bCs/>
          <w:color w:val="000000"/>
          <w:sz w:val="24"/>
          <w:szCs w:val="24"/>
          <w:lang w:eastAsia="ru-RU"/>
        </w:rPr>
        <w:t>Использование элементов психологического тренинга является одной из составляющих современного урока ФГОС по ОБЖ.</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bCs/>
          <w:color w:val="000000"/>
          <w:sz w:val="24"/>
          <w:szCs w:val="24"/>
          <w:lang w:eastAsia="ru-RU"/>
        </w:rPr>
        <w:t>Как один из элементов психологического тренинга может использоваться игровая деятельность, которая</w:t>
      </w:r>
      <w:r w:rsidRPr="001335A0">
        <w:rPr>
          <w:rFonts w:ascii="Times New Roman" w:eastAsia="Times New Roman" w:hAnsi="Times New Roman" w:cs="Times New Roman"/>
          <w:b/>
          <w:bCs/>
          <w:color w:val="000000"/>
          <w:sz w:val="24"/>
          <w:szCs w:val="24"/>
          <w:lang w:eastAsia="ru-RU"/>
        </w:rPr>
        <w:t xml:space="preserve"> </w:t>
      </w:r>
      <w:r w:rsidRPr="001335A0">
        <w:rPr>
          <w:rFonts w:ascii="Times New Roman" w:eastAsia="Times New Roman" w:hAnsi="Times New Roman" w:cs="Times New Roman"/>
          <w:bCs/>
          <w:color w:val="000000"/>
          <w:sz w:val="24"/>
          <w:szCs w:val="24"/>
          <w:lang w:eastAsia="ru-RU"/>
        </w:rPr>
        <w:t>может,</w:t>
      </w:r>
      <w:r w:rsidRPr="001335A0">
        <w:rPr>
          <w:rFonts w:ascii="Times New Roman" w:eastAsia="Times New Roman" w:hAnsi="Times New Roman" w:cs="Times New Roman"/>
          <w:b/>
          <w:bCs/>
          <w:color w:val="000000"/>
          <w:sz w:val="24"/>
          <w:szCs w:val="24"/>
          <w:lang w:eastAsia="ru-RU"/>
        </w:rPr>
        <w:t xml:space="preserve"> </w:t>
      </w:r>
      <w:r w:rsidRPr="001335A0">
        <w:rPr>
          <w:rFonts w:ascii="Times New Roman" w:eastAsia="Times New Roman" w:hAnsi="Times New Roman" w:cs="Times New Roman"/>
          <w:color w:val="000000"/>
          <w:sz w:val="24"/>
          <w:szCs w:val="24"/>
          <w:lang w:eastAsia="ru-RU"/>
        </w:rPr>
        <w:t xml:space="preserve"> рассматривается как наиболее доступный эффективный метод обучения школьника его собственной активной позиции, связанный с инициативой, фантазией, творчеством. Игровые формы обучения позволяют использовать все уровни усвоения знаний: от воспроизводящей деятельности через преобразующую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деятельностью. Целевым ориентиром в обучении является развитие и формирование творческой индивидуальности человека. А самое начальное звено - осознание уникальности своего интеллекта.</w:t>
      </w:r>
    </w:p>
    <w:p w:rsid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Организация игровой деятельности на уроках ОБЖ имеет свои особенности. В процессе организации игровой деятельности на уроках ОБЖ необходимо опираться на возрастные особенности школьников. Для подросткового возраста характерны широкие познавательные мотивы - интерес к знаниям. Учебно-познавательный мотив у подростков проявляется в интересе к способам добывания знаний. Совершенствуется интерес к методам теоретического и творческого мышления (участие во внешкольных мероприятиях, применение исследовательских методов анализа на уроке.</w:t>
      </w:r>
      <w:r>
        <w:rPr>
          <w:rFonts w:ascii="Times New Roman" w:eastAsia="Times New Roman" w:hAnsi="Times New Roman" w:cs="Times New Roman"/>
          <w:color w:val="000000"/>
          <w:sz w:val="24"/>
          <w:szCs w:val="24"/>
          <w:lang w:eastAsia="ru-RU"/>
        </w:rPr>
        <w:tab/>
      </w:r>
    </w:p>
    <w:p w:rsid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настоящее время существует несколько групп игр, развивающих, интеллектуальных, познавательных, творческих, активизирующих творческую активность школьника.</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I группа - предметные игры, как манипуляции с предметами. На уроках ОБЖ изучение правил дорожного движения происходит в игровой форме с использованием дорожных знаков, регулировочного жезла, светофора.</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 xml:space="preserve">II группа - игры творческие, сюжетно-ролевые, в которых сюжет - форма интеллектуальной деятельности. В сюжетной игре учащиеся выполняют определенные роли, проигрывают определенный сценарий, диалог. Сюжетная игра не занимает много времени, школьники с интересом и вниманием следят и участвуют в ней. Форма игры может быть массовой. Такие игры способствуют углублению, закреплению учебного материала. </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Творческая активизация учащихся достигается интересным сюжетом игры, личным участием детей. Творческие сюжетно-ролевые игры в обучении - не просто развлекательный прием или способ организации познавательного материала. В процессе обучения на уроках ОБЖ используются интеллектуальные игры типа "Счастливый случай", "Что? Где? Когда?", "Спасатели", "Путешествие". Творческие, сюжетно-ролевые игры познавательного характера не просто копируют окружающую жизнь, они являются проявлением свободной деятельности школьников, их свободной фантазией .</w:t>
      </w:r>
    </w:p>
    <w:p w:rsidR="001335A0" w:rsidRPr="001335A0" w:rsidRDefault="007F5362" w:rsidP="007F536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w:t>
      </w:r>
      <w:r w:rsidR="001335A0" w:rsidRPr="001335A0">
        <w:rPr>
          <w:rFonts w:ascii="Times New Roman" w:eastAsia="Times New Roman" w:hAnsi="Times New Roman" w:cs="Times New Roman"/>
          <w:color w:val="000000"/>
          <w:sz w:val="24"/>
          <w:szCs w:val="24"/>
          <w:lang w:eastAsia="ru-RU"/>
        </w:rPr>
        <w:t xml:space="preserve">II группа игр, которая используется как средство развития познавательной активности детей - это игры с готовыми правилами, обычно называемые дидактическими. Дидактические игры составлены по принципу самообучения, то есть так, что они сами направляют учеников на овладевание знаниями и умениями. К ним относятся развивающие </w:t>
      </w:r>
      <w:r w:rsidR="001335A0" w:rsidRPr="001335A0">
        <w:rPr>
          <w:rFonts w:ascii="Times New Roman" w:eastAsia="Times New Roman" w:hAnsi="Times New Roman" w:cs="Times New Roman"/>
          <w:color w:val="000000"/>
          <w:sz w:val="24"/>
          <w:szCs w:val="24"/>
          <w:lang w:eastAsia="ru-RU"/>
        </w:rPr>
        <w:lastRenderedPageBreak/>
        <w:t>игры психологического характера - кроссворды, викторины, головоломки, ребусы, шарады, криптограммы, чайнворды и т.д.</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Кроссворд (словопересечение). Делается такой подбор слов, что при их пересечении можно было прочитать слово другого значения. Чайнворд - образует цепочку наименований предметов, растений или животных, которые зашифрованы начальными буквами или цифрами с вопросами к ним.</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Топографический диктант. Под диктовку учителя, учащиеся в тетради, а одни из них на классной доске, вычерчивают план пути (текст составляет учитель, используя изученные условные знаки плана). Топографическое письмо. По заданию учителя учащиеся записывают составленный ими сообща текст, в котором характеризуют разные участки окружающей местности, и вместо объектов (болото, овраг и т.д.) в соответствующих местах письма рисуют условные топографические знаки.</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Особенность настольной игры - наличие игрового правила, в котором внутренне заключена игровая задача. Решение игровой задачи делает игру стремящейся к определенному результату. Важнейшей чертой настольной игры является занимательность, поэтому дети с удовольствием принимают в них участие. Настольная игра развивает воображение, сообразительность и наблюдательность. В нем присутствует элемент соревнования (кто быстрее, кто больше назовет, кто правильнее и т.д.).</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В результате дети учатся быстро и логично рассуждать. В процессе игры школьники получают знания, испытывая при этом удовольствие. Настольная игра - одно из средств развития творческих способностей учащихся, расширения их кругозора. Настольные игры проводят как индивидуально, так и в ходе групповой, коллективной работы. Они дают возможность дифференцированно подойти к оценке знаний и способностей учащихся. Дидактические игры вызывают у школьника живой интерес к предмету, позволяет развивать индивидуальные способности каждого ученика, воспитывает познавательную активность.</w:t>
      </w:r>
    </w:p>
    <w:p w:rsidR="001335A0" w:rsidRPr="001335A0" w:rsidRDefault="001335A0" w:rsidP="007F536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bookmarkStart w:id="0" w:name="_GoBack"/>
      <w:bookmarkEnd w:id="0"/>
      <w:r w:rsidRPr="001335A0">
        <w:rPr>
          <w:rFonts w:ascii="Times New Roman" w:eastAsia="Times New Roman" w:hAnsi="Times New Roman" w:cs="Times New Roman"/>
          <w:color w:val="000000"/>
          <w:sz w:val="24"/>
          <w:szCs w:val="24"/>
          <w:lang w:eastAsia="ru-RU"/>
        </w:rPr>
        <w:t>IV группа игр - строительные, трудовые, поисковые, конструкторские, спасательные.</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Примером деловой игры  являются игра-путешествия. Они, как и сюжетные игры, способствуют углублению, закреплению учебного материала, позволяют устанавливать взаимосвязи изучаемых ситуаций. Активизация учащихся так же достигается интересным сюжетом игры, личным участием детей, их устными сообщениями, переживаниями. Эти игры отражают профессиональную деятельность взрослых. В этих играх учащиеся осваивают процесс созидания, они учатся планировать свою работу, подбирать необходимый материал, критически оценивать результаты своей и чужой деятельности, проявлять смекалку в решении творческих задач. Трудовая активность вызывает активность творческую и познавательную.</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V группа игр, интеллектуальные игры - игры-упражнения, игры-тренинги, воздействующие на психическую сферу. Они основаны на соревновании, они путем сравнения показывают играющим школьникам уровень их подготовленности, тренированности, подсказывают пути самосовершенствования, а значит, побуждают их познавательную и творческую активность. На уроках ОБЖ применяются разнообразные конкурсы и соревнования. Для практической подготовки по теме "Основы воинской службы" применяются соревнования по полосе препятствий, соревнования по ориентированию на местности.</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lastRenderedPageBreak/>
        <w:t>Анализ жизни современного общества позволяет делать выводы, что реально существуют угрозы безопасности жизни и здоровью людей. Школьный курс "Основы безопасности жизнедеятельности" служит делу подготовки молодежи к безопасному индивидуальному поведению.</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Изучение курса позволяет получить систематизированное представление об опасностях и о прогнозировании опасных ситуаций, оценить влияние их последствий на жизнь и здоровье человека и выработать алгоритм безопасного поведения.</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Жизнь в эпоху научно-технического прогресса становится все разнообразнее и сложнее.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Развитие творческих способностей необходимое условие процесса обучения по курсу ОБЖ. В теории и практике применения игровых средств в учебном процессе "Основ безопасности жизнедеятельности" стимулирует развитие творческих способностей школьников подросткового возраста. Исследование возрастных и психических особенностей детей подросткового возраста показало, что применение игр в учебном процессе соответствует психологии восприятия. Игра - это один из видов деятельности школьника. Педагогической аксиомой является положение, согласно которому к развитию интеллектуальных и творческих способностей, самостоятельности и инициативности, деловитости и ответственности школьников может привести только представление им подлинной свободы действий в общении. Игра дает такую возможность.</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Подростковый возраст период</w:t>
      </w:r>
      <w:r>
        <w:rPr>
          <w:rFonts w:ascii="Times New Roman" w:eastAsia="Times New Roman" w:hAnsi="Times New Roman" w:cs="Times New Roman"/>
          <w:color w:val="000000"/>
          <w:sz w:val="24"/>
          <w:szCs w:val="24"/>
          <w:lang w:eastAsia="ru-RU"/>
        </w:rPr>
        <w:t>,</w:t>
      </w:r>
      <w:r w:rsidRPr="001335A0">
        <w:rPr>
          <w:rFonts w:ascii="Times New Roman" w:eastAsia="Times New Roman" w:hAnsi="Times New Roman" w:cs="Times New Roman"/>
          <w:color w:val="000000"/>
          <w:sz w:val="24"/>
          <w:szCs w:val="24"/>
          <w:lang w:eastAsia="ru-RU"/>
        </w:rPr>
        <w:t xml:space="preserve"> характеризующийся стремлением к неординарным поступкам, жаждой состязаний, тягой к творчеству. В этом возрастном периоде развитие творческих способностей помогает школьникам самоутвердиться, проявлять инициативу и творческий подход в различных видах деятельности. На основании этого, развитие творческих способностей на занятиях ОБЖ является важным элементом.</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Использование игр в учебном процессе помогает активизировать деятельность ребенка, развивает творческие способности, познавательную активность, наблюдательность, внимание, память, мышление, поддерживает интерес к изучаемому предмету.</w:t>
      </w:r>
    </w:p>
    <w:p w:rsidR="001335A0" w:rsidRPr="001335A0" w:rsidRDefault="001335A0" w:rsidP="001335A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335A0">
        <w:rPr>
          <w:rFonts w:ascii="Times New Roman" w:eastAsia="Times New Roman" w:hAnsi="Times New Roman" w:cs="Times New Roman"/>
          <w:color w:val="000000"/>
          <w:sz w:val="24"/>
          <w:szCs w:val="24"/>
          <w:lang w:eastAsia="ru-RU"/>
        </w:rPr>
        <w:t xml:space="preserve">При организации игровой деятельности на уроках ОБЖ применяются общепринятые педагогические методы и формы организации урока. При подборе игрового материала необходимо учитывать возрастные особенности школьников. Важно продумать содержание урока, его задачи и форму организации деятельности школьников на уроке. Таким образом, можно сделать вывод, </w:t>
      </w:r>
      <w:r>
        <w:rPr>
          <w:rFonts w:ascii="Times New Roman" w:eastAsia="Times New Roman" w:hAnsi="Times New Roman" w:cs="Times New Roman"/>
          <w:color w:val="000000"/>
          <w:sz w:val="24"/>
          <w:szCs w:val="24"/>
          <w:lang w:eastAsia="ru-RU"/>
        </w:rPr>
        <w:t xml:space="preserve">  </w:t>
      </w:r>
      <w:r w:rsidRPr="001335A0">
        <w:rPr>
          <w:rFonts w:ascii="Times New Roman" w:eastAsia="Times New Roman" w:hAnsi="Times New Roman" w:cs="Times New Roman"/>
          <w:color w:val="000000"/>
          <w:sz w:val="24"/>
          <w:szCs w:val="24"/>
          <w:lang w:eastAsia="ru-RU"/>
        </w:rPr>
        <w:t>что  эффективность развития творческой активности учащихся на уроках ОБЖ повышается, если основу обучения составляет элементы психологического тренинга, в которую включается игровая деятельность в качестве системообразующего компонента.</w:t>
      </w:r>
    </w:p>
    <w:p w:rsidR="001335A0" w:rsidRPr="001335A0" w:rsidRDefault="001335A0" w:rsidP="001335A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1335A0" w:rsidRPr="001335A0" w:rsidRDefault="001335A0" w:rsidP="001335A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E9387A" w:rsidRDefault="00E9387A"/>
    <w:sectPr w:rsidR="00E9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EE"/>
    <w:rsid w:val="001335A0"/>
    <w:rsid w:val="00266CEE"/>
    <w:rsid w:val="007F5362"/>
    <w:rsid w:val="00E9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19E24-5AC5-49A1-99A3-0AE442ED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1349</Words>
  <Characters>7691</Characters>
  <Application>Microsoft Office Word</Application>
  <DocSecurity>0</DocSecurity>
  <Lines>64</Lines>
  <Paragraphs>18</Paragraphs>
  <ScaleCrop>false</ScaleCrop>
  <Company>SPecialiST RePack</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dc:creator>
  <cp:keywords/>
  <dc:description/>
  <cp:lastModifiedBy>Всеволод</cp:lastModifiedBy>
  <cp:revision>3</cp:revision>
  <dcterms:created xsi:type="dcterms:W3CDTF">2022-12-11T13:37:00Z</dcterms:created>
  <dcterms:modified xsi:type="dcterms:W3CDTF">2022-12-11T15:16:00Z</dcterms:modified>
</cp:coreProperties>
</file>