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CF" w:rsidRPr="00DB42CF" w:rsidRDefault="00DB42CF" w:rsidP="00CB7D6C">
      <w:pPr>
        <w:spacing w:after="0" w:line="240" w:lineRule="auto"/>
        <w:jc w:val="center"/>
      </w:pPr>
      <w:r w:rsidRPr="00DB42CF">
        <w:t>ОРГАНИЗАЦИЯ ОБРАЗОВАТЕЛЬНОГО ПРОСТРАНСТВА ДЛЯ ДЕТЕЙ С НАРУШЕН</w:t>
      </w:r>
      <w:bookmarkStart w:id="0" w:name="_GoBack"/>
      <w:bookmarkEnd w:id="0"/>
      <w:r w:rsidRPr="00DB42CF">
        <w:t>ИЕМ СЛУХА ДОШКОЛЬНОГО ВОЗРАСТА</w:t>
      </w:r>
    </w:p>
    <w:p w:rsidR="00DB42CF" w:rsidRDefault="00DB42CF" w:rsidP="00DB42CF">
      <w:pPr>
        <w:spacing w:after="0" w:line="240" w:lineRule="auto"/>
      </w:pP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Рождение малыша – это счастье для каждой семьи. Ребенок пришел в этот мир, чтобы познать все его тайны, радовать других, радоваться самому. Все счастливы. И вдруг… Ребенок не слышит…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Чтобы каждый глухой ребёнок рос здоровым, счастливым и безмятежным людям, которые его окружают, необходимо бороться за полноценное существование такого малыша.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Отсутствие слуха - не значит одиночество и изоляция. Это обычные дети, они любят играть, танцевать, веселиться, строить, лепить и рисовать.</w:t>
      </w:r>
    </w:p>
    <w:p w:rsidR="00DB42CF" w:rsidRPr="00DB42CF" w:rsidRDefault="00DB42CF" w:rsidP="00DB42CF">
      <w:pPr>
        <w:spacing w:after="0" w:line="240" w:lineRule="auto"/>
      </w:pPr>
      <w:r w:rsidRPr="00DB42CF">
        <w:t>Чтобы ответить на возникающие в процессе воспитания глухого ребёнка вопросы, необходимо знать особенности его развития.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Современные дети отличаются от предыдущих поколений больше, чем когда-либо: за весь известный нам отрезок истории ничего подобного ещё не случалось.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Перед современной системой воспитания становится задача пересмотра содержания, совершенствования методики и организации воспитательной и учебной работы, осуществления комплексного подхода к делу воспитания.</w:t>
      </w:r>
    </w:p>
    <w:p w:rsidR="00DB42CF" w:rsidRPr="00DB42CF" w:rsidRDefault="00DB42CF" w:rsidP="00DB42CF">
      <w:pPr>
        <w:spacing w:after="0" w:line="240" w:lineRule="auto"/>
      </w:pPr>
      <w:r w:rsidRPr="00DB42CF">
        <w:t>Таким образом, при комплексном подходе к личности глухого ребенка в специально организованном учебно-воспитательном процессе возможно достижение высших форм компенсации, выражающихся в создании возможности всестороннего развития учащихся.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Главная роль в создании благоприятного психологического климата в дошкольной группе принадлежит учителю- дефектологу и воспитателю.</w:t>
      </w:r>
    </w:p>
    <w:p w:rsidR="00DB42CF" w:rsidRPr="00DB42CF" w:rsidRDefault="00DB42CF" w:rsidP="00DB42CF">
      <w:pPr>
        <w:spacing w:after="0" w:line="240" w:lineRule="auto"/>
      </w:pPr>
      <w:r w:rsidRPr="00DB42CF">
        <w:rPr>
          <w:i/>
          <w:iCs/>
        </w:rPr>
        <w:t>В КГБОУ «</w:t>
      </w:r>
      <w:proofErr w:type="spellStart"/>
      <w:r w:rsidRPr="00DB42CF">
        <w:rPr>
          <w:i/>
          <w:iCs/>
        </w:rPr>
        <w:t>Ачинская</w:t>
      </w:r>
      <w:proofErr w:type="spellEnd"/>
      <w:r w:rsidRPr="00DB42CF">
        <w:rPr>
          <w:i/>
          <w:iCs/>
        </w:rPr>
        <w:t xml:space="preserve"> школа - интернат №1» открыты 2 дошкольные группы (среднего, старшего и подготовительного возраста).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При поступлении детей в школу педагогами и медицинскими работниками проводится комплексное обследование ребёнка, изучается анамнез и медицинская документация воспитанника, что позволяет:</w:t>
      </w:r>
    </w:p>
    <w:p w:rsidR="00DB42CF" w:rsidRPr="00DB42CF" w:rsidRDefault="00DB42CF" w:rsidP="00DB42CF">
      <w:pPr>
        <w:spacing w:after="0" w:line="240" w:lineRule="auto"/>
      </w:pPr>
      <w:r w:rsidRPr="00DB42CF">
        <w:t>• выявить индивидуальные способности и особенности каждого ребёнка;</w:t>
      </w:r>
    </w:p>
    <w:p w:rsidR="00DB42CF" w:rsidRPr="00DB42CF" w:rsidRDefault="00DB42CF" w:rsidP="00DB42CF">
      <w:pPr>
        <w:spacing w:after="0" w:line="240" w:lineRule="auto"/>
      </w:pPr>
      <w:r w:rsidRPr="00DB42CF">
        <w:t>• настраивать учебно-воспитательный процесс на его индивидуальные особенности и потребности;</w:t>
      </w:r>
    </w:p>
    <w:p w:rsidR="00DB42CF" w:rsidRPr="00DB42CF" w:rsidRDefault="00DB42CF" w:rsidP="00DB42CF">
      <w:pPr>
        <w:spacing w:after="0" w:line="240" w:lineRule="auto"/>
      </w:pPr>
      <w:r w:rsidRPr="00DB42CF">
        <w:t>• помогать ребёнку, сформировать навыки и внутренние психологические механизмы, необходимые для успешного обучения и общения в школьной среде.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Учитывая все индивидуальные особенности ребёнка, отклонения в развитии, нарушения здоровья, учитель дефектолог и воспитатель составляют индивидуальные программы воспитания и обучения на каждого воспитанника.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Самой важной и актуальной проблемой - становится проблема адаптации ребёнка к новым условиям общения.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Адаптация ребёнка происходит не сразу. Это довольно длительный процесс, связанный со значительным напряжением всех систем организма.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lastRenderedPageBreak/>
        <w:t xml:space="preserve">Первые дни пребывания ребёнка в детском саду - один из наиболее сложных и ответственных моментов в жизни детей как в социально- психологическом, так и физиологическом плане. Это </w:t>
      </w:r>
      <w:proofErr w:type="gramStart"/>
      <w:r w:rsidRPr="00DB42CF">
        <w:t>не только новые условия жизни и деятельности человека- это</w:t>
      </w:r>
      <w:proofErr w:type="gramEnd"/>
      <w:r w:rsidRPr="00DB42CF">
        <w:t xml:space="preserve"> новые контакты, новые отношения, новые обязанности.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Изменяется вся жизнь ребёнка, всё подчиняется учёбе, школе, школьным делам и заботам.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Известно, для того чтобы учебно-воспитательная работа была результативной, необходимо объединение усилий педагога и родителей, создание особой формы общения между ними.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Прежде всего, мы проводим тщательный анализ собственной педагогической деятельности, без чего трудно выбрать подходящие методы воздействия с глухими детьми. В ходе анализа педагогической деятельности у учителя - дефектолога и воспитателя возникают вопросы, на которые нужно найти ответы: какие задачи мы ставим перед собой? Какие методы считаем наиболее плодотворными? Что приемлемо для наших детей? Как мы можем осуществить намеченные планы вместе с детьми и их родителями в конкретных условиях?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В начале работы ставим задачу - установить доверительные отношения с родителями на основе доброжелательности с перспективой на сотрудничество. Бесспорно, что на первом этапе при общении с родителями необходимо отмечать положительные стороны ребёнка.</w:t>
      </w:r>
    </w:p>
    <w:p w:rsidR="00DB42CF" w:rsidRPr="00DB42CF" w:rsidRDefault="00DB42CF" w:rsidP="00DB42CF">
      <w:pPr>
        <w:spacing w:after="0" w:line="240" w:lineRule="auto"/>
      </w:pPr>
      <w:r w:rsidRPr="00DB42CF">
        <w:t>Большую консультативную, просветительскую работу проводим с родителями, т. к. процесс адаптации проходит не только для детей, но и для родителей.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Родителям нужно воспитывать в ребёнке такие качества, как доброжелательность, готовность помочь другим людям, внимательность к окружающим. От этих свойств характера во многом зависит впоследствии его успешная адаптация в школе, в социуме. Поэтому эти качества у ребёнка мы постоянно развиваем совместно.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Наша основная задача, как учителя-дефектолога, так и воспитателя - создать необходимые условия для реализации внутренних способностей и умений, помочь ребёнку раскрыться, не бояться выразить своё «Я».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Успешное решение поставленных задач мы достигаем в тесной взаимосвязи и преемственности в работе всего педагогического коллектива и единства требований, предъявляемых детям. Распределение задач мы считаем одним из важных вопросов взаимосвязи в нашей работе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Задачи учителя-дефектолога:</w:t>
      </w:r>
    </w:p>
    <w:p w:rsidR="00DB42CF" w:rsidRPr="00DB42CF" w:rsidRDefault="00DB42CF" w:rsidP="00DB42CF">
      <w:pPr>
        <w:spacing w:after="0" w:line="240" w:lineRule="auto"/>
      </w:pPr>
      <w:r w:rsidRPr="00DB42CF">
        <w:t>• развивает умение активно пользоваться речью в правильной грамматической форме;</w:t>
      </w:r>
    </w:p>
    <w:p w:rsidR="00DB42CF" w:rsidRPr="00DB42CF" w:rsidRDefault="00DB42CF" w:rsidP="00DB42CF">
      <w:pPr>
        <w:spacing w:after="0" w:line="240" w:lineRule="auto"/>
      </w:pPr>
      <w:r w:rsidRPr="00DB42CF">
        <w:t>• подбирает лексический материал по теме;</w:t>
      </w:r>
    </w:p>
    <w:p w:rsidR="00DB42CF" w:rsidRPr="00DB42CF" w:rsidRDefault="00DB42CF" w:rsidP="00DB42CF">
      <w:pPr>
        <w:spacing w:after="0" w:line="240" w:lineRule="auto"/>
      </w:pPr>
      <w:r w:rsidRPr="00DB42CF">
        <w:t>• закрепляет знания и представления, полученные при наблюдениях за предметами окружающей действительности во время прогулок, экскурсий;</w:t>
      </w:r>
    </w:p>
    <w:p w:rsidR="00DB42CF" w:rsidRPr="00DB42CF" w:rsidRDefault="00DB42CF" w:rsidP="00DB42CF">
      <w:pPr>
        <w:spacing w:after="0" w:line="240" w:lineRule="auto"/>
      </w:pPr>
      <w:r w:rsidRPr="00DB42CF">
        <w:t>• формирует у детей речевые навыки;</w:t>
      </w:r>
    </w:p>
    <w:p w:rsidR="00DB42CF" w:rsidRPr="00DB42CF" w:rsidRDefault="00DB42CF" w:rsidP="00DB42CF">
      <w:pPr>
        <w:spacing w:after="0" w:line="240" w:lineRule="auto"/>
      </w:pPr>
      <w:r w:rsidRPr="00DB42CF">
        <w:t>• развивает внимание детей к речи учителя;</w:t>
      </w:r>
    </w:p>
    <w:p w:rsidR="00DB42CF" w:rsidRPr="00DB42CF" w:rsidRDefault="00DB42CF" w:rsidP="00DB42CF">
      <w:pPr>
        <w:spacing w:after="0" w:line="240" w:lineRule="auto"/>
      </w:pPr>
      <w:r w:rsidRPr="00DB42CF">
        <w:lastRenderedPageBreak/>
        <w:t>• развивает умение вслушиваться в речь, действовать в соответствии с нею;</w:t>
      </w:r>
    </w:p>
    <w:p w:rsidR="00DB42CF" w:rsidRPr="00DB42CF" w:rsidRDefault="00DB42CF" w:rsidP="00DB42CF">
      <w:pPr>
        <w:spacing w:after="0" w:line="240" w:lineRule="auto"/>
      </w:pPr>
      <w:r w:rsidRPr="00DB42CF">
        <w:t>• формирует у детей внятную, членораздельную, естественную речь;</w:t>
      </w:r>
    </w:p>
    <w:p w:rsidR="00DB42CF" w:rsidRPr="00DB42CF" w:rsidRDefault="00DB42CF" w:rsidP="00DB42CF">
      <w:pPr>
        <w:spacing w:after="0" w:line="240" w:lineRule="auto"/>
      </w:pPr>
      <w:r w:rsidRPr="00DB42CF">
        <w:t>• формирует и совершенствует слуховые функции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Задачи воспитателя:</w:t>
      </w:r>
    </w:p>
    <w:p w:rsidR="00DB42CF" w:rsidRPr="00DB42CF" w:rsidRDefault="00DB42CF" w:rsidP="00DB42CF">
      <w:pPr>
        <w:spacing w:after="0" w:line="240" w:lineRule="auto"/>
      </w:pPr>
      <w:r w:rsidRPr="00DB42CF">
        <w:t>• формирует у детей необходимый, доступный их пониманию объём знаний по той или иной теме во время наблюдений на прогулках и экскурсиях;</w:t>
      </w:r>
    </w:p>
    <w:p w:rsidR="00DB42CF" w:rsidRPr="00DB42CF" w:rsidRDefault="00DB42CF" w:rsidP="00DB42CF">
      <w:pPr>
        <w:spacing w:after="0" w:line="240" w:lineRule="auto"/>
      </w:pPr>
      <w:r w:rsidRPr="00DB42CF">
        <w:t>• способствует развитию речи детей;</w:t>
      </w:r>
    </w:p>
    <w:p w:rsidR="00DB42CF" w:rsidRPr="00DB42CF" w:rsidRDefault="00DB42CF" w:rsidP="00DB42CF">
      <w:pPr>
        <w:spacing w:after="0" w:line="240" w:lineRule="auto"/>
      </w:pPr>
      <w:r w:rsidRPr="00DB42CF">
        <w:t>• обучает детей различным приёмам изображения предметов в рисовании, лепке, аппликации, конструировании, сочетая их с развитием речи;</w:t>
      </w:r>
    </w:p>
    <w:p w:rsidR="00DB42CF" w:rsidRPr="00DB42CF" w:rsidRDefault="00DB42CF" w:rsidP="00DB42CF">
      <w:pPr>
        <w:spacing w:after="0" w:line="240" w:lineRule="auto"/>
      </w:pPr>
      <w:r w:rsidRPr="00DB42CF">
        <w:t>• формирует положительные навыки общего и речевого поведения;</w:t>
      </w:r>
    </w:p>
    <w:p w:rsidR="00DB42CF" w:rsidRPr="00DB42CF" w:rsidRDefault="00DB42CF" w:rsidP="00DB42CF">
      <w:pPr>
        <w:spacing w:after="0" w:line="240" w:lineRule="auto"/>
      </w:pPr>
      <w:r w:rsidRPr="00DB42CF">
        <w:t>• развивает речь и закрепляет навыки пользования доступной активной, самостоятельной речью;</w:t>
      </w:r>
    </w:p>
    <w:p w:rsidR="00DB42CF" w:rsidRPr="00DB42CF" w:rsidRDefault="00DB42CF" w:rsidP="00DB42CF">
      <w:pPr>
        <w:spacing w:after="0" w:line="240" w:lineRule="auto"/>
      </w:pPr>
      <w:r w:rsidRPr="00DB42CF">
        <w:t>• совершенствует у детей навыки общения друг с другом.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Коррекционно-воспитательную работу воспитатель осуществляет на протяжении всего рабочего дня, как на занятиях, так и во время большинства режимных моментов.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Режимные моменты для поддерживания инициативной речи даже более благоприятны, чем занятия.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 xml:space="preserve">Одновременно, каждый на своём занятии, мы решаем, как </w:t>
      </w:r>
      <w:proofErr w:type="spellStart"/>
      <w:r w:rsidRPr="00DB42CF">
        <w:t>коррекцционно</w:t>
      </w:r>
      <w:proofErr w:type="spellEnd"/>
      <w:r w:rsidRPr="00DB42CF">
        <w:t>-воспитательные, так и общеразвивающие задачи.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Мы совместно планируем, выбор темы и разрабатываем занятия к ней, определяем порядок занятий и задачи к ним. После такой предварительной работы составляем календарные планы как коллективных (фронтальных, подгрупповых, так и индивидуальных занятий, намечаем взаимные посещения занятий с последующим анализом.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 xml:space="preserve">В своей работе мы используем принцип концентрированного изучения тем. Особенность этого принципа состоит в том, что обеспечивается многократность повторения одного и того же материала ежедневно, что очень </w:t>
      </w:r>
      <w:proofErr w:type="gramStart"/>
      <w:r w:rsidRPr="00DB42CF">
        <w:t>важно</w:t>
      </w:r>
      <w:proofErr w:type="gramEnd"/>
      <w:r w:rsidRPr="00DB42CF">
        <w:t xml:space="preserve"> как для восприятия речи детьми, так и для её актуализации. Концентрируемое изучение темы способствует успешному накоплению речевых средств и активному использованию их детьми в коммуникативных делах.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Следующим важным вопросом совместной работы является разработка последовательности занятий. Изучение выбранной темы мы осуществляем одновременно в ходе разнообразных занятий: рассматривание картин, осмотр предметов, изображение их в рисовании, лепка, аппликация и т. д. В результате такого изучения одной темы на разных занятиях дети хорошо усваивают весь словарь данной темы и активно используют его в дальнейшем. При планировании работы мы предусматриваем актуализацию двух форм речи: активной и пассивной. План составляем в соответствии с этапами обучения, с уровнем психического, в частности, речевого развития детей. А также с учётом выявленных при обследовании индивидуальных личностных особенностей каждого ребёнка. Данные о группе в целом и о каждом ребёнке позволяет нам наметить как общий план работы со всеми детьми, так и пути оказания индивидуальной помощи.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lastRenderedPageBreak/>
        <w:t>Пропедевтической целью является подготовка ребёнка к школе. Сюда входит формирование педагогической, интеллектуальной, мотивационной, эмоционально-волевой и коммуникативной готовности.</w:t>
      </w:r>
    </w:p>
    <w:p w:rsidR="00DB42CF" w:rsidRPr="00DB42CF" w:rsidRDefault="00DB42CF" w:rsidP="00DB42CF">
      <w:pPr>
        <w:spacing w:after="0" w:line="240" w:lineRule="auto"/>
        <w:ind w:firstLine="708"/>
      </w:pPr>
      <w:r w:rsidRPr="00DB42CF">
        <w:t>Чтобы достигнуть поставленной цели, мы работаем по следующим направлениям.</w:t>
      </w:r>
    </w:p>
    <w:p w:rsidR="00DB42CF" w:rsidRPr="00DB42CF" w:rsidRDefault="00DB42CF" w:rsidP="00DB42CF">
      <w:pPr>
        <w:spacing w:after="0" w:line="240" w:lineRule="auto"/>
      </w:pPr>
      <w:r w:rsidRPr="00DB42CF">
        <w:t>1. Индивидуальное развитие.</w:t>
      </w:r>
    </w:p>
    <w:p w:rsidR="00DB42CF" w:rsidRPr="00DB42CF" w:rsidRDefault="00DB42CF" w:rsidP="00DB42CF">
      <w:pPr>
        <w:spacing w:after="0" w:line="240" w:lineRule="auto"/>
      </w:pPr>
      <w:r w:rsidRPr="00DB42CF">
        <w:t>2. Развитие интеллекта.</w:t>
      </w:r>
    </w:p>
    <w:p w:rsidR="00DB42CF" w:rsidRPr="00DB42CF" w:rsidRDefault="00DB42CF" w:rsidP="00DB42CF">
      <w:pPr>
        <w:spacing w:after="0" w:line="240" w:lineRule="auto"/>
      </w:pPr>
      <w:r w:rsidRPr="00DB42CF">
        <w:t>3. Нравственное воспитание.</w:t>
      </w:r>
    </w:p>
    <w:p w:rsidR="00DB42CF" w:rsidRPr="00DB42CF" w:rsidRDefault="00DB42CF" w:rsidP="00DB42CF">
      <w:pPr>
        <w:spacing w:after="0" w:line="240" w:lineRule="auto"/>
      </w:pPr>
      <w:r w:rsidRPr="00DB42CF">
        <w:t>4. Эстетическое воспитание.</w:t>
      </w:r>
    </w:p>
    <w:p w:rsidR="00DB42CF" w:rsidRPr="00DB42CF" w:rsidRDefault="00DB42CF" w:rsidP="00DB42CF">
      <w:pPr>
        <w:spacing w:after="0" w:line="240" w:lineRule="auto"/>
      </w:pPr>
      <w:r w:rsidRPr="00DB42CF">
        <w:t>5. Физическое воспитание.</w:t>
      </w:r>
    </w:p>
    <w:p w:rsidR="005B5EBA" w:rsidRPr="00DB42CF" w:rsidRDefault="005B5EBA" w:rsidP="00DB42CF">
      <w:pPr>
        <w:spacing w:after="0" w:line="240" w:lineRule="auto"/>
      </w:pPr>
    </w:p>
    <w:sectPr w:rsidR="005B5EBA" w:rsidRPr="00DB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F"/>
    <w:rsid w:val="005B5EBA"/>
    <w:rsid w:val="00CB7D6C"/>
    <w:rsid w:val="00D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75D"/>
  <w15:chartTrackingRefBased/>
  <w15:docId w15:val="{994D0316-0263-488E-AD9D-D9758388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2022-12-14T18:07:00Z</dcterms:created>
  <dcterms:modified xsi:type="dcterms:W3CDTF">2022-12-14T18:15:00Z</dcterms:modified>
</cp:coreProperties>
</file>