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EE" w:rsidRDefault="006C5DEE" w:rsidP="00826E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3C0FA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«Формирование функциональной грамотности школьников на уроке английского языка »</w:t>
      </w:r>
    </w:p>
    <w:p w:rsidR="003C0FA4" w:rsidRPr="003C0FA4" w:rsidRDefault="003C0FA4" w:rsidP="00826E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EE" w:rsidRPr="003C0FA4" w:rsidRDefault="00826E0B" w:rsidP="00826E0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C0F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="006C5DEE" w:rsidRPr="003C0FA4">
        <w:rPr>
          <w:rFonts w:ascii="Times New Roman" w:hAnsi="Times New Roman" w:cs="Times New Roman"/>
          <w:b/>
          <w:sz w:val="28"/>
          <w:szCs w:val="28"/>
        </w:rPr>
        <w:t>Зацепина</w:t>
      </w:r>
      <w:proofErr w:type="spellEnd"/>
      <w:r w:rsidR="006C5DEE" w:rsidRPr="003C0FA4">
        <w:rPr>
          <w:rFonts w:ascii="Times New Roman" w:hAnsi="Times New Roman" w:cs="Times New Roman"/>
          <w:b/>
          <w:sz w:val="28"/>
          <w:szCs w:val="28"/>
        </w:rPr>
        <w:t xml:space="preserve"> Татьяна Анатольевна</w:t>
      </w:r>
    </w:p>
    <w:p w:rsidR="006C5DEE" w:rsidRPr="003C0FA4" w:rsidRDefault="006C5DEE" w:rsidP="00826E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C0F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C0FA4">
        <w:rPr>
          <w:rFonts w:ascii="Times New Roman" w:hAnsi="Times New Roman" w:cs="Times New Roman"/>
          <w:b/>
          <w:sz w:val="28"/>
          <w:szCs w:val="28"/>
        </w:rPr>
        <w:t xml:space="preserve"> учитель английского языка</w:t>
      </w:r>
    </w:p>
    <w:p w:rsidR="006C5DEE" w:rsidRPr="003C0FA4" w:rsidRDefault="006C5DEE" w:rsidP="00826E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A4">
        <w:rPr>
          <w:rFonts w:ascii="Times New Roman" w:hAnsi="Times New Roman" w:cs="Times New Roman"/>
          <w:b/>
          <w:sz w:val="28"/>
          <w:szCs w:val="28"/>
        </w:rPr>
        <w:t xml:space="preserve">                 МБОУ «</w:t>
      </w:r>
      <w:proofErr w:type="spellStart"/>
      <w:r w:rsidRPr="003C0FA4">
        <w:rPr>
          <w:rFonts w:ascii="Times New Roman" w:hAnsi="Times New Roman" w:cs="Times New Roman"/>
          <w:b/>
          <w:sz w:val="28"/>
          <w:szCs w:val="28"/>
        </w:rPr>
        <w:t>Гредякинская</w:t>
      </w:r>
      <w:proofErr w:type="spellEnd"/>
      <w:r w:rsidRPr="003C0FA4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C645D4" w:rsidRPr="00826E0B" w:rsidRDefault="00C645D4" w:rsidP="00826E0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645D4" w:rsidRPr="00826E0B" w:rsidRDefault="00C645D4" w:rsidP="00826E0B">
      <w:pPr>
        <w:pStyle w:val="c0"/>
        <w:shd w:val="clear" w:color="auto" w:fill="FFFFFF"/>
        <w:spacing w:before="0" w:beforeAutospacing="0" w:after="0" w:afterAutospacing="0"/>
        <w:ind w:left="-567" w:firstLine="710"/>
        <w:jc w:val="both"/>
        <w:rPr>
          <w:color w:val="000000"/>
          <w:sz w:val="28"/>
          <w:szCs w:val="28"/>
        </w:rPr>
      </w:pPr>
      <w:r w:rsidRPr="00826E0B">
        <w:rPr>
          <w:rStyle w:val="c1"/>
          <w:color w:val="000000"/>
          <w:sz w:val="28"/>
          <w:szCs w:val="28"/>
        </w:rPr>
        <w:t>В настоящее время иностранный язык все в большей мере становится средством жизнеобеспечения общества. Роль иностранного языка возрастает в связи с развитием международных научных, экономических, социальных, культурных связей. Изучение иностранного языка и иноязычная грамотность дают возможность нести и распространять свою культуру и осваивать другую.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28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функциональной грамотности это одна из основных задач ФГОС общего образования, условие становления динамичной, творческой, ответственной и конкурентоспособной личности.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28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 определяется, как способность грамотно пользоваться имеющимися знаниями, умениями, компетенциями при решении самого широкого спектра проблем, с которыми современный человек встречается в различных реальных ситуациях.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28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направлений функциональной грамотности выделяют несколько основополагающих </w:t>
      </w:r>
      <w:proofErr w:type="spellStart"/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компонетов</w:t>
      </w:r>
      <w:proofErr w:type="spellEnd"/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математическая грамотность, читательская грамотность, финансовая грамотность, глобальные компетенции, </w:t>
      </w:r>
      <w:proofErr w:type="spellStart"/>
      <w:proofErr w:type="gramStart"/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естественно-научная</w:t>
      </w:r>
      <w:proofErr w:type="spellEnd"/>
      <w:proofErr w:type="gramEnd"/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грамотность. С 2021 года одним из ведущих компонентов считается </w:t>
      </w:r>
      <w:proofErr w:type="spellStart"/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креативное</w:t>
      </w:r>
      <w:proofErr w:type="spellEnd"/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28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6C5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Креативное</w:t>
      </w:r>
      <w:proofErr w:type="spellEnd"/>
      <w:r w:rsidRPr="006C5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мышление</w:t>
      </w: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компонент функциональный грамотности, под которым понимают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</w:t>
      </w:r>
      <w:proofErr w:type="spellStart"/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креативного</w:t>
      </w:r>
      <w:proofErr w:type="spellEnd"/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мышления на уроках иностранного языка является необходимым компонентом учебного процесса,  ведь основной целью обучения иностранному языку является формирование навыков</w:t>
      </w:r>
      <w:r w:rsidRPr="006C5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свободного</w:t>
      </w: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общения и </w:t>
      </w:r>
      <w:r w:rsidRPr="006C5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практического </w:t>
      </w: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применения знаний.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28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Креативное</w:t>
      </w:r>
      <w:proofErr w:type="spellEnd"/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 характеризуют четыре основных качества: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</w:t>
      </w: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быстрота (способность высказывать максимальное количество идей в определенный отрезок времени),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</w:t>
      </w: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(способность высказывать широкое многообразие идей),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</w:t>
      </w: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(способность порождать новые нестандартные идеи),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</w:t>
      </w: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(законченность, способность совершенствовать или придавать завершенный вид своим мыслям).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качества можно формировать путем  решения творческих задач, по меньшей мере, в трёх областях: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</w:t>
      </w: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вербального выражения,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</w:t>
      </w: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художественного выражения,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</w:t>
      </w: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решения проблем – социальных, </w:t>
      </w:r>
      <w:proofErr w:type="spellStart"/>
      <w:proofErr w:type="gramStart"/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математических проблем.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Творческие задания в данных областях учат обучающихся находить нестандартные, творческие  решения для возникающих проблем и выходить за рамки решения типичных, входящих в демоверсии или банки заданий ОГЭ и ЕГЭ. Это, несомненно, позволяет привлечь внимание и заинтересовать обучающихся, чтобы они захотели получать предложенные им знания и учились добывать их сами, а также создавать атмосферу творческого поиска, помогающую учащемуся как можно более полно раскрыть свои способности.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</w:t>
      </w:r>
      <w:proofErr w:type="spellStart"/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креативного</w:t>
      </w:r>
      <w:proofErr w:type="spellEnd"/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отлично подойдут задачи </w:t>
      </w:r>
      <w:r w:rsidRPr="006C5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ТРИЗ</w:t>
      </w: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ТРИЗ расшифровывается как «теория решения изобретательских задач». Это комплекс приемов мышления, которые помогают человеку находить самое эффективное и нестандартное решение для проблемы, с которой он не имел дела раньше.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6C5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Мозговой штурм</w:t>
      </w: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когда проблема активно обсуждается несколькими участниками. Каждому из них нужно высказывать как можно больше вариантов решения задачи, в том числе самых фантастичных.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</w:t>
      </w: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детям половину фотографии. Пусть они попробуют догадаться, что изображено на второй части. Интересно, если изображение необычное или неожиданное.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</w:t>
      </w:r>
      <w:r w:rsidRPr="006C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противоречивых ситуаций, когда обучающимся нужно принять прямо противоположные точки зрения: за и против поедания мороженого, например.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6C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Робинзона</w:t>
      </w:r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поиск максимально разнообразных способов применений к предмету.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Предложите ученикам </w:t>
      </w:r>
      <w:proofErr w:type="gramStart"/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как можно больше способов использовать</w:t>
      </w:r>
      <w:proofErr w:type="gramEnd"/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обычный предмет и рассказать об этом на иностранном языке. Например, стул, чашку или карандаш.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proofErr w:type="spellStart"/>
      <w:r w:rsidRPr="006C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Синектика</w:t>
      </w:r>
      <w:proofErr w:type="spellEnd"/>
      <w:r w:rsidRPr="006C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метод аналогий</w:t>
      </w:r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представление себя в качестве объекта или явления в проблемной ситуации.</w:t>
      </w:r>
      <w:r w:rsidRPr="006C5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основе - прием </w:t>
      </w:r>
      <w:proofErr w:type="spellStart"/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личностного уподобления – способности ребенка отождествлять себя с кем-либо или чем-либо, уметь сопереживать объекту.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Используйте улучшенную версию классического задания по разыгрыванию сценок-диалогов. Ученики играют роли и говорят от лица своего персонажа. Чем необычнее герои, тем увлекательнее игра. Почему бы ни побывать на месте работника зоопарка, полицейского, мамы 10 детей, директора музыкальной школы и т.д.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6C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Морфологический анализ</w:t>
      </w:r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поиск решений для отдельных частей задачи. С целью последующего сочетания этих решений.</w:t>
      </w:r>
    </w:p>
    <w:p w:rsidR="006C5DEE" w:rsidRPr="006C5DEE" w:rsidRDefault="006C5DEE" w:rsidP="00826E0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Для выполнения этого задания разделите класс на команды. Предложите одной группе учеников придумать как минимум 15 вопросов к простой картинке, второй команде придумать ответы. Цель задания связно соединить высказывания.</w:t>
      </w:r>
    </w:p>
    <w:p w:rsidR="00826E0B" w:rsidRPr="003C0FA4" w:rsidRDefault="006C5DEE" w:rsidP="00826E0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6C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на  уроках иностранного языка не только позволяет легче запомнить новую лексику и научиться использовать в речи новые конструкции, а создает базу для развития воображения ребёнка и умения находить нестандартные решения для ситуаций, возникающих в жизни. </w:t>
      </w:r>
    </w:p>
    <w:p w:rsidR="00826E0B" w:rsidRDefault="00826E0B" w:rsidP="00826E0B">
      <w:pPr>
        <w:tabs>
          <w:tab w:val="left" w:pos="-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C0F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  Таким образом, развитие функциональной грамотности в процессе обучения английскому языку является возможным решением проблемы обучения детей в </w:t>
      </w:r>
      <w:r w:rsidRPr="00826E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различных образовательных учреждениях. Изучение иностранных языков является довольно познавательным, но в то же время сложным процессом. А в особенности обучение разговорной речи и письму является непростым в усвоении процессом для детей любых категорий. И большинство детей испытывают трудности в его изучении. Но при совместной работе учителей, психологов и родителей, </w:t>
      </w:r>
      <w:proofErr w:type="gramStart"/>
      <w:r w:rsidRPr="00826E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возможно</w:t>
      </w:r>
      <w:proofErr w:type="gramEnd"/>
      <w:r w:rsidRPr="00826E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перейти на новый урове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нь образования, который поможет о</w:t>
      </w:r>
      <w:r w:rsidRPr="00826E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бъединять обучение детей всех категорий.</w:t>
      </w:r>
    </w:p>
    <w:p w:rsidR="00B91C46" w:rsidRPr="00826E0B" w:rsidRDefault="00826E0B" w:rsidP="00826E0B">
      <w:pPr>
        <w:tabs>
          <w:tab w:val="left" w:pos="-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6E0B">
        <w:rPr>
          <w:rFonts w:ascii="Times New Roman" w:hAnsi="Times New Roman" w:cs="Times New Roman"/>
          <w:sz w:val="28"/>
          <w:szCs w:val="28"/>
        </w:rPr>
        <w:br/>
      </w:r>
    </w:p>
    <w:sectPr w:rsidR="00B91C46" w:rsidRPr="00826E0B" w:rsidSect="003D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6C5DEE"/>
    <w:rsid w:val="003C0FA4"/>
    <w:rsid w:val="003D4B8D"/>
    <w:rsid w:val="006C5DEE"/>
    <w:rsid w:val="00826E0B"/>
    <w:rsid w:val="00AB4463"/>
    <w:rsid w:val="00C645D4"/>
    <w:rsid w:val="00EF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6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45D4"/>
  </w:style>
  <w:style w:type="paragraph" w:customStyle="1" w:styleId="c5">
    <w:name w:val="c5"/>
    <w:basedOn w:val="a"/>
    <w:rsid w:val="00C6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5</cp:revision>
  <dcterms:created xsi:type="dcterms:W3CDTF">2023-01-05T20:39:00Z</dcterms:created>
  <dcterms:modified xsi:type="dcterms:W3CDTF">2023-01-05T20:57:00Z</dcterms:modified>
</cp:coreProperties>
</file>