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DB" w:rsidRDefault="00034776" w:rsidP="008843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ПРАВОВЫЕ </w:t>
      </w:r>
      <w:r w:rsidR="00884399">
        <w:rPr>
          <w:rFonts w:ascii="Times New Roman" w:hAnsi="Times New Roman" w:cs="Times New Roman"/>
          <w:b/>
          <w:sz w:val="28"/>
          <w:szCs w:val="28"/>
        </w:rPr>
        <w:t>ПРОБЛЕМЫ</w:t>
      </w:r>
      <w:r w:rsidR="00723B00" w:rsidRPr="00470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399">
        <w:rPr>
          <w:rFonts w:ascii="Times New Roman" w:hAnsi="Times New Roman" w:cs="Times New Roman"/>
          <w:b/>
          <w:sz w:val="28"/>
          <w:szCs w:val="28"/>
        </w:rPr>
        <w:t>ЛИКВИДАЦИИ</w:t>
      </w:r>
      <w:r w:rsidR="00723B00" w:rsidRPr="00470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399">
        <w:rPr>
          <w:rFonts w:ascii="Times New Roman" w:hAnsi="Times New Roman" w:cs="Times New Roman"/>
          <w:b/>
          <w:sz w:val="28"/>
          <w:szCs w:val="28"/>
        </w:rPr>
        <w:t>ЮРИДИЧЕСКИХ</w:t>
      </w:r>
      <w:r w:rsidR="00723B00" w:rsidRPr="00470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399">
        <w:rPr>
          <w:rFonts w:ascii="Times New Roman" w:hAnsi="Times New Roman" w:cs="Times New Roman"/>
          <w:b/>
          <w:sz w:val="28"/>
          <w:szCs w:val="28"/>
        </w:rPr>
        <w:t>ЛИЦ</w:t>
      </w:r>
    </w:p>
    <w:p w:rsidR="00884399" w:rsidRDefault="00884399" w:rsidP="008843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Гутнова</w:t>
      </w:r>
      <w:r w:rsidRPr="00D43C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43CC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43CC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студентка 3</w:t>
      </w:r>
      <w:r w:rsidRPr="00575DAB">
        <w:rPr>
          <w:rFonts w:ascii="Times New Roman" w:hAnsi="Times New Roman" w:cs="Times New Roman"/>
          <w:sz w:val="28"/>
          <w:szCs w:val="28"/>
        </w:rPr>
        <w:t xml:space="preserve"> курса</w:t>
      </w:r>
      <w:r w:rsidRPr="00575DAB">
        <w:rPr>
          <w:rFonts w:ascii="Times New Roman" w:hAnsi="Times New Roman" w:cs="Times New Roman"/>
          <w:sz w:val="28"/>
          <w:szCs w:val="28"/>
        </w:rPr>
        <w:br/>
        <w:t>Юридического института СКФУ (г. Ставрополь)</w:t>
      </w:r>
      <w:r w:rsidRPr="00575DAB">
        <w:rPr>
          <w:rFonts w:ascii="Times New Roman" w:hAnsi="Times New Roman" w:cs="Times New Roman"/>
          <w:sz w:val="28"/>
          <w:szCs w:val="28"/>
        </w:rPr>
        <w:br/>
      </w:r>
      <w:r w:rsidRPr="00D43CCC">
        <w:rPr>
          <w:rFonts w:ascii="Times New Roman" w:hAnsi="Times New Roman" w:cs="Times New Roman"/>
          <w:b/>
          <w:sz w:val="28"/>
          <w:szCs w:val="28"/>
        </w:rPr>
        <w:t>Польшина А.Д.</w:t>
      </w:r>
      <w:r w:rsidRPr="00575D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ассистент</w:t>
      </w:r>
      <w:r w:rsidRPr="00575DAB">
        <w:rPr>
          <w:rFonts w:ascii="Times New Roman" w:hAnsi="Times New Roman" w:cs="Times New Roman"/>
          <w:sz w:val="28"/>
          <w:szCs w:val="28"/>
        </w:rPr>
        <w:br/>
        <w:t xml:space="preserve"> кафедры </w:t>
      </w:r>
      <w:r>
        <w:rPr>
          <w:rFonts w:ascii="Times New Roman" w:hAnsi="Times New Roman" w:cs="Times New Roman"/>
          <w:sz w:val="28"/>
          <w:szCs w:val="28"/>
        </w:rPr>
        <w:t>гражданского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права</w:t>
      </w:r>
      <w:r w:rsidRPr="00575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процесса </w:t>
      </w:r>
      <w:r w:rsidRPr="00575DAB">
        <w:rPr>
          <w:rFonts w:ascii="Times New Roman" w:hAnsi="Times New Roman" w:cs="Times New Roman"/>
          <w:sz w:val="28"/>
          <w:szCs w:val="28"/>
        </w:rPr>
        <w:br/>
        <w:t>Юридического института СКФУ (г. Ставрополь)</w:t>
      </w:r>
    </w:p>
    <w:p w:rsidR="00D85B1D" w:rsidRPr="00470F63" w:rsidRDefault="00D85B1D" w:rsidP="0088439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3842" w:rsidRDefault="00020414" w:rsidP="00D85B1D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Ликвидация юридического лица представляет собой довольно-таки </w:t>
      </w:r>
      <w:r w:rsidR="001C7767">
        <w:rPr>
          <w:rFonts w:ascii="Times New Roman" w:hAnsi="Times New Roman" w:cs="Times New Roman"/>
          <w:sz w:val="28"/>
          <w:szCs w:val="28"/>
        </w:rPr>
        <w:t>непростой</w:t>
      </w:r>
      <w:r>
        <w:rPr>
          <w:rFonts w:ascii="Times New Roman" w:hAnsi="Times New Roman" w:cs="Times New Roman"/>
          <w:sz w:val="28"/>
          <w:szCs w:val="28"/>
        </w:rPr>
        <w:t xml:space="preserve"> процесс и на данный момент </w:t>
      </w:r>
      <w:r w:rsidRPr="00020414">
        <w:rPr>
          <w:rFonts w:ascii="Times New Roman" w:hAnsi="Times New Roman" w:cs="Times New Roman"/>
          <w:sz w:val="28"/>
          <w:szCs w:val="28"/>
        </w:rPr>
        <w:t xml:space="preserve">содержит в себе </w:t>
      </w:r>
      <w:r w:rsidR="00725ADE">
        <w:rPr>
          <w:rFonts w:ascii="Times New Roman" w:hAnsi="Times New Roman" w:cs="Times New Roman"/>
          <w:sz w:val="28"/>
          <w:szCs w:val="28"/>
        </w:rPr>
        <w:t>множество</w:t>
      </w:r>
      <w:r w:rsidRPr="00020414">
        <w:rPr>
          <w:rFonts w:ascii="Times New Roman" w:hAnsi="Times New Roman" w:cs="Times New Roman"/>
          <w:sz w:val="28"/>
          <w:szCs w:val="28"/>
        </w:rPr>
        <w:t xml:space="preserve"> вопросов и актуальных проблем.</w:t>
      </w:r>
      <w:r w:rsidR="00725ADE">
        <w:rPr>
          <w:rFonts w:ascii="Times New Roman" w:hAnsi="Times New Roman" w:cs="Times New Roman"/>
          <w:sz w:val="28"/>
          <w:szCs w:val="28"/>
        </w:rPr>
        <w:t xml:space="preserve"> Явление ликвидации занимает немало важное место в </w:t>
      </w:r>
      <w:r w:rsidR="00725ADE" w:rsidRPr="00725ADE">
        <w:rPr>
          <w:rFonts w:ascii="Times New Roman" w:hAnsi="Times New Roman" w:cs="Times New Roman"/>
          <w:sz w:val="28"/>
          <w:szCs w:val="28"/>
        </w:rPr>
        <w:t>социально-экономическом развитии нашего государства</w:t>
      </w:r>
      <w:r w:rsidR="00725ADE">
        <w:rPr>
          <w:rFonts w:ascii="Times New Roman" w:hAnsi="Times New Roman" w:cs="Times New Roman"/>
          <w:sz w:val="28"/>
          <w:szCs w:val="28"/>
        </w:rPr>
        <w:t>.</w:t>
      </w:r>
      <w:r w:rsidR="00BB33E7">
        <w:rPr>
          <w:rFonts w:ascii="Times New Roman" w:hAnsi="Times New Roman" w:cs="Times New Roman"/>
          <w:sz w:val="28"/>
          <w:szCs w:val="28"/>
        </w:rPr>
        <w:t xml:space="preserve"> В юридической литературе </w:t>
      </w:r>
      <w:r w:rsidR="00021C16" w:rsidRPr="00BB33E7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BB33E7" w:rsidRPr="00BB33E7">
        <w:rPr>
          <w:rFonts w:ascii="Times New Roman" w:hAnsi="Times New Roman" w:cs="Times New Roman"/>
          <w:sz w:val="28"/>
          <w:szCs w:val="28"/>
        </w:rPr>
        <w:t xml:space="preserve">ликвидацию юридического лица определяют как способ прекращения его деятельности, </w:t>
      </w:r>
      <w:r w:rsidR="00021C16" w:rsidRPr="00BB33E7">
        <w:rPr>
          <w:rFonts w:ascii="Times New Roman" w:hAnsi="Times New Roman" w:cs="Times New Roman"/>
          <w:sz w:val="28"/>
          <w:szCs w:val="28"/>
        </w:rPr>
        <w:t>отождествляя,</w:t>
      </w:r>
      <w:r w:rsidR="00BB33E7" w:rsidRPr="00BB33E7">
        <w:rPr>
          <w:rFonts w:ascii="Times New Roman" w:hAnsi="Times New Roman" w:cs="Times New Roman"/>
          <w:sz w:val="28"/>
          <w:szCs w:val="28"/>
        </w:rPr>
        <w:t xml:space="preserve"> таким </w:t>
      </w:r>
      <w:r w:rsidR="00021C16" w:rsidRPr="00BB33E7">
        <w:rPr>
          <w:rFonts w:ascii="Times New Roman" w:hAnsi="Times New Roman" w:cs="Times New Roman"/>
          <w:sz w:val="28"/>
          <w:szCs w:val="28"/>
        </w:rPr>
        <w:t>образом,</w:t>
      </w:r>
      <w:r w:rsidR="00BB33E7" w:rsidRPr="00BB33E7">
        <w:rPr>
          <w:rFonts w:ascii="Times New Roman" w:hAnsi="Times New Roman" w:cs="Times New Roman"/>
          <w:sz w:val="28"/>
          <w:szCs w:val="28"/>
        </w:rPr>
        <w:t xml:space="preserve"> прекращение организации с прекращением деятельности юридического лица</w:t>
      </w:r>
      <w:r w:rsidR="00021C16">
        <w:rPr>
          <w:rFonts w:ascii="Times New Roman" w:hAnsi="Times New Roman" w:cs="Times New Roman"/>
          <w:sz w:val="28"/>
          <w:szCs w:val="28"/>
        </w:rPr>
        <w:t>.</w:t>
      </w:r>
      <w:r w:rsidR="00021C16" w:rsidRPr="00021C16">
        <w:rPr>
          <w:rFonts w:ascii="Times New Roman" w:hAnsi="Times New Roman" w:cs="Times New Roman"/>
          <w:sz w:val="28"/>
          <w:szCs w:val="28"/>
        </w:rPr>
        <w:t>[1]</w:t>
      </w:r>
    </w:p>
    <w:p w:rsidR="00021C16" w:rsidRPr="00725ADE" w:rsidRDefault="001C7767" w:rsidP="007B3842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Законодателем определено точное определение понятие «ликвидации»,</w:t>
      </w:r>
      <w:r w:rsidR="00D85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которое содержится в Гражданском Кодексе Российской Федерации.</w:t>
      </w:r>
      <w:r w:rsidR="007B3842">
        <w:rPr>
          <w:rFonts w:ascii="Times New Roman" w:hAnsi="Times New Roman" w:cs="Times New Roman"/>
          <w:sz w:val="28"/>
          <w:szCs w:val="28"/>
        </w:rPr>
        <w:t xml:space="preserve"> </w:t>
      </w:r>
      <w:r w:rsidR="00021C16">
        <w:rPr>
          <w:rFonts w:ascii="Times New Roman" w:hAnsi="Times New Roman" w:cs="Times New Roman"/>
          <w:sz w:val="28"/>
          <w:szCs w:val="28"/>
        </w:rPr>
        <w:t>В</w:t>
      </w:r>
      <w:r w:rsidR="00021C16" w:rsidRPr="00470F63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proofErr w:type="gramStart"/>
      <w:r w:rsidR="00021C16" w:rsidRPr="00470F6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21C16" w:rsidRPr="00470F63">
        <w:rPr>
          <w:rFonts w:ascii="Times New Roman" w:hAnsi="Times New Roman" w:cs="Times New Roman"/>
          <w:sz w:val="28"/>
          <w:szCs w:val="28"/>
        </w:rPr>
        <w:t>. 1 ст. 61 ГК РФ ликвидация представляет собой прекращение юридического лица при отсутствии правопреемства в его правах и обязанностях.</w:t>
      </w:r>
      <w:r w:rsidRPr="00884399">
        <w:rPr>
          <w:rFonts w:ascii="Times New Roman" w:hAnsi="Times New Roman" w:cs="Times New Roman"/>
          <w:sz w:val="28"/>
          <w:szCs w:val="28"/>
        </w:rPr>
        <w:t>[</w:t>
      </w:r>
      <w:r w:rsidRPr="00021C16">
        <w:rPr>
          <w:rFonts w:ascii="Times New Roman" w:hAnsi="Times New Roman" w:cs="Times New Roman"/>
          <w:sz w:val="28"/>
          <w:szCs w:val="28"/>
        </w:rPr>
        <w:t>2</w:t>
      </w:r>
      <w:r w:rsidRPr="00884399">
        <w:rPr>
          <w:rFonts w:ascii="Times New Roman" w:hAnsi="Times New Roman" w:cs="Times New Roman"/>
          <w:sz w:val="28"/>
          <w:szCs w:val="28"/>
        </w:rPr>
        <w:t>]</w:t>
      </w:r>
      <w:r w:rsidRPr="001C7767">
        <w:t xml:space="preserve"> </w:t>
      </w:r>
      <w:r w:rsidRPr="001C7767">
        <w:rPr>
          <w:rFonts w:ascii="Times New Roman" w:hAnsi="Times New Roman" w:cs="Times New Roman"/>
          <w:sz w:val="28"/>
          <w:szCs w:val="28"/>
        </w:rPr>
        <w:t>Существует два вида ликвидации юридического лица: добровольная и принудительная.</w:t>
      </w:r>
    </w:p>
    <w:p w:rsidR="00BB33E7" w:rsidRPr="00BB33E7" w:rsidRDefault="00D85B1D" w:rsidP="00D85B1D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B33E7" w:rsidRPr="00BB33E7">
        <w:rPr>
          <w:rFonts w:ascii="Times New Roman" w:hAnsi="Times New Roman" w:cs="Times New Roman"/>
          <w:sz w:val="28"/>
          <w:szCs w:val="28"/>
        </w:rPr>
        <w:t xml:space="preserve"> практике </w:t>
      </w:r>
      <w:r>
        <w:rPr>
          <w:rFonts w:ascii="Times New Roman" w:hAnsi="Times New Roman" w:cs="Times New Roman"/>
          <w:sz w:val="28"/>
          <w:szCs w:val="28"/>
        </w:rPr>
        <w:t>нередко</w:t>
      </w:r>
      <w:r w:rsidRPr="00BB3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B33E7">
        <w:rPr>
          <w:rFonts w:ascii="Times New Roman" w:hAnsi="Times New Roman" w:cs="Times New Roman"/>
          <w:sz w:val="28"/>
          <w:szCs w:val="28"/>
        </w:rPr>
        <w:t xml:space="preserve">иквидация </w:t>
      </w:r>
      <w:r w:rsidR="00BB33E7" w:rsidRPr="00BB33E7">
        <w:rPr>
          <w:rFonts w:ascii="Times New Roman" w:hAnsi="Times New Roman" w:cs="Times New Roman"/>
          <w:sz w:val="28"/>
          <w:szCs w:val="28"/>
        </w:rPr>
        <w:t xml:space="preserve">осуществляется с нарушениями, и не все требования действующего законодательства добросовестно выполняются </w:t>
      </w:r>
      <w:proofErr w:type="gramStart"/>
      <w:r w:rsidR="00BB33E7" w:rsidRPr="00BB33E7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="00BB33E7" w:rsidRPr="00BB33E7">
        <w:rPr>
          <w:rFonts w:ascii="Times New Roman" w:hAnsi="Times New Roman" w:cs="Times New Roman"/>
          <w:sz w:val="28"/>
          <w:szCs w:val="28"/>
        </w:rPr>
        <w:t xml:space="preserve"> участвующими в ней.</w:t>
      </w:r>
      <w:r w:rsidR="00BB33E7" w:rsidRPr="00BB33E7">
        <w:t xml:space="preserve"> </w:t>
      </w:r>
    </w:p>
    <w:p w:rsidR="00884399" w:rsidRPr="00725ADE" w:rsidRDefault="001C7767" w:rsidP="00D85B1D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проблем, выявленных в ходе рассмотрения данной темы, является отсутствие конкретной регламентации в </w:t>
      </w:r>
      <w:r w:rsidR="00D85B1D">
        <w:rPr>
          <w:rFonts w:ascii="Times New Roman" w:hAnsi="Times New Roman" w:cs="Times New Roman"/>
          <w:sz w:val="28"/>
          <w:szCs w:val="28"/>
        </w:rPr>
        <w:t>законодательстве сроков, как самой проведения процедуры ликвидации, так и этапов каждой процедуры в частности</w:t>
      </w:r>
      <w:proofErr w:type="gramStart"/>
      <w:r w:rsidR="00D85B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5B1D">
        <w:rPr>
          <w:rFonts w:ascii="Times New Roman" w:hAnsi="Times New Roman" w:cs="Times New Roman"/>
          <w:sz w:val="28"/>
          <w:szCs w:val="28"/>
        </w:rPr>
        <w:t xml:space="preserve"> Решением данной проблемы будет внесение поправок в нынешнее законо</w:t>
      </w:r>
      <w:r w:rsidR="0041680D">
        <w:rPr>
          <w:rFonts w:ascii="Times New Roman" w:hAnsi="Times New Roman" w:cs="Times New Roman"/>
          <w:sz w:val="28"/>
          <w:szCs w:val="28"/>
        </w:rPr>
        <w:t>дательство, а именно в ГК РФ как минимальных, так и максимальных сроков.</w:t>
      </w:r>
    </w:p>
    <w:p w:rsidR="007B3842" w:rsidRPr="007B3842" w:rsidRDefault="007B3842" w:rsidP="007B3842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Следующая проблема</w:t>
      </w:r>
      <w:r w:rsidRPr="007B3842">
        <w:rPr>
          <w:rFonts w:ascii="Times New Roman" w:hAnsi="Times New Roman" w:cs="Times New Roman"/>
          <w:sz w:val="28"/>
          <w:szCs w:val="28"/>
        </w:rPr>
        <w:t xml:space="preserve"> –</w:t>
      </w:r>
      <w:r w:rsidR="00F41E49">
        <w:rPr>
          <w:rFonts w:ascii="Times New Roman" w:hAnsi="Times New Roman" w:cs="Times New Roman"/>
          <w:sz w:val="28"/>
          <w:szCs w:val="28"/>
        </w:rPr>
        <w:t xml:space="preserve"> </w:t>
      </w:r>
      <w:r w:rsidRPr="007B3842">
        <w:rPr>
          <w:rFonts w:ascii="Times New Roman" w:hAnsi="Times New Roman" w:cs="Times New Roman"/>
          <w:sz w:val="28"/>
          <w:szCs w:val="28"/>
        </w:rPr>
        <w:t xml:space="preserve">нарушение законодательства в том числе, по причине – </w:t>
      </w:r>
      <w:r>
        <w:rPr>
          <w:rFonts w:ascii="Times New Roman" w:hAnsi="Times New Roman" w:cs="Times New Roman"/>
          <w:sz w:val="28"/>
          <w:szCs w:val="28"/>
        </w:rPr>
        <w:t>имеющихся</w:t>
      </w:r>
      <w:r w:rsidRPr="007B3842">
        <w:rPr>
          <w:rFonts w:ascii="Times New Roman" w:hAnsi="Times New Roman" w:cs="Times New Roman"/>
          <w:sz w:val="28"/>
          <w:szCs w:val="28"/>
        </w:rPr>
        <w:t xml:space="preserve"> изъянов в правовом регулировании функционирования отдельных субъектов экономическо</w:t>
      </w:r>
      <w:r>
        <w:rPr>
          <w:rFonts w:ascii="Times New Roman" w:hAnsi="Times New Roman" w:cs="Times New Roman"/>
          <w:sz w:val="28"/>
          <w:szCs w:val="28"/>
        </w:rPr>
        <w:t>й деятельности. Наиболее часто совершаемыми преступлениями, которые происходят</w:t>
      </w:r>
      <w:r w:rsidRPr="007B3842">
        <w:rPr>
          <w:rFonts w:ascii="Times New Roman" w:hAnsi="Times New Roman" w:cs="Times New Roman"/>
          <w:sz w:val="28"/>
          <w:szCs w:val="28"/>
        </w:rPr>
        <w:t xml:space="preserve"> при ликвидации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7B3842">
        <w:rPr>
          <w:rFonts w:ascii="Times New Roman" w:hAnsi="Times New Roman" w:cs="Times New Roman"/>
          <w:sz w:val="28"/>
          <w:szCs w:val="28"/>
        </w:rPr>
        <w:t>, являются неправомерные действия при банкротстве, преднамеренное, фиктивное банкротство, причинение имущественного ущерба путем обмана или злоупотребления доверием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3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мошенничество</w:t>
      </w:r>
      <w:r w:rsidRPr="007B38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уклонение от уплаты налогов или</w:t>
      </w:r>
      <w:r w:rsidRPr="007B3842">
        <w:rPr>
          <w:rFonts w:ascii="Times New Roman" w:hAnsi="Times New Roman" w:cs="Times New Roman"/>
          <w:sz w:val="28"/>
          <w:szCs w:val="28"/>
        </w:rPr>
        <w:t xml:space="preserve"> сборов, уклонение от погашения кредиторской задолженности и </w:t>
      </w:r>
      <w:r>
        <w:rPr>
          <w:rFonts w:ascii="Times New Roman" w:hAnsi="Times New Roman" w:cs="Times New Roman"/>
          <w:sz w:val="28"/>
          <w:szCs w:val="28"/>
        </w:rPr>
        <w:t>множество других.</w:t>
      </w:r>
      <w:r w:rsidRPr="007B3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Главной целью данных преступлений будет </w:t>
      </w:r>
      <w:r w:rsidRPr="007B3842">
        <w:rPr>
          <w:rFonts w:ascii="Times New Roman" w:hAnsi="Times New Roman" w:cs="Times New Roman"/>
          <w:sz w:val="28"/>
          <w:szCs w:val="28"/>
        </w:rPr>
        <w:t>– извлечение материальной выгоды путём вывода активов из ликвидируемого юридического лица.</w:t>
      </w:r>
    </w:p>
    <w:p w:rsidR="00884399" w:rsidRPr="00725ADE" w:rsidRDefault="00F41E49" w:rsidP="007B3842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</w:t>
      </w:r>
      <w:r w:rsidR="007B3842" w:rsidRPr="007B3842">
        <w:rPr>
          <w:rFonts w:ascii="Times New Roman" w:hAnsi="Times New Roman" w:cs="Times New Roman"/>
          <w:sz w:val="28"/>
          <w:szCs w:val="28"/>
        </w:rPr>
        <w:t>реступлени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B3842" w:rsidRPr="007B3842">
        <w:rPr>
          <w:rFonts w:ascii="Times New Roman" w:hAnsi="Times New Roman" w:cs="Times New Roman"/>
          <w:sz w:val="28"/>
          <w:szCs w:val="28"/>
        </w:rPr>
        <w:t xml:space="preserve"> в области ликвидации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государству наносится огромный ущерб, </w:t>
      </w:r>
      <w:r w:rsidR="007B3842" w:rsidRPr="007B3842">
        <w:rPr>
          <w:rFonts w:ascii="Times New Roman" w:hAnsi="Times New Roman" w:cs="Times New Roman"/>
          <w:sz w:val="28"/>
          <w:szCs w:val="28"/>
        </w:rPr>
        <w:t>так как в результате государство теряет часть доходов, поступающих в бюджет в виде налогов и сборов</w:t>
      </w:r>
      <w:r>
        <w:rPr>
          <w:rFonts w:ascii="Times New Roman" w:hAnsi="Times New Roman" w:cs="Times New Roman"/>
          <w:sz w:val="28"/>
          <w:szCs w:val="28"/>
        </w:rPr>
        <w:t>, а это сильно отражается на экономике страны</w:t>
      </w:r>
      <w:r w:rsidR="007B3842" w:rsidRPr="007B38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Помимо этого </w:t>
      </w:r>
      <w:r w:rsidR="007B3842" w:rsidRPr="007B3842">
        <w:rPr>
          <w:rFonts w:ascii="Times New Roman" w:hAnsi="Times New Roman" w:cs="Times New Roman"/>
          <w:sz w:val="28"/>
          <w:szCs w:val="28"/>
        </w:rPr>
        <w:t>сокращается количество рабочих мест</w:t>
      </w:r>
      <w:r>
        <w:rPr>
          <w:rFonts w:ascii="Times New Roman" w:hAnsi="Times New Roman" w:cs="Times New Roman"/>
          <w:sz w:val="28"/>
          <w:szCs w:val="28"/>
        </w:rPr>
        <w:t>, что негативно сказывается и на гражданах данного государства.</w:t>
      </w:r>
    </w:p>
    <w:p w:rsidR="00884399" w:rsidRDefault="00F41E49" w:rsidP="007B3842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проблема </w:t>
      </w:r>
      <w:r w:rsidR="007B3842" w:rsidRPr="007B3842">
        <w:rPr>
          <w:rFonts w:ascii="Times New Roman" w:hAnsi="Times New Roman" w:cs="Times New Roman"/>
          <w:sz w:val="28"/>
          <w:szCs w:val="28"/>
        </w:rPr>
        <w:t>обусловлена сложностью выявления и доказывания совершения преступлений в области ликвидации юридических лиц. Иногда правоохранительные органы ввиду исполнения требований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842">
        <w:rPr>
          <w:rFonts w:ascii="Times New Roman" w:hAnsi="Times New Roman" w:cs="Times New Roman"/>
          <w:sz w:val="28"/>
          <w:szCs w:val="28"/>
        </w:rPr>
        <w:t>бессильны</w:t>
      </w:r>
      <w:r w:rsidR="007B3842" w:rsidRPr="007B38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Данный федеральный</w:t>
      </w:r>
      <w:r w:rsidR="007B3842" w:rsidRPr="007B3842">
        <w:rPr>
          <w:rFonts w:ascii="Times New Roman" w:hAnsi="Times New Roman" w:cs="Times New Roman"/>
          <w:sz w:val="28"/>
          <w:szCs w:val="28"/>
        </w:rPr>
        <w:t xml:space="preserve"> закон подразумевает некоторые ограничения при проведении оперативно-розыскных мероприятий и докуме</w:t>
      </w:r>
      <w:r>
        <w:rPr>
          <w:rFonts w:ascii="Times New Roman" w:hAnsi="Times New Roman" w:cs="Times New Roman"/>
          <w:sz w:val="28"/>
          <w:szCs w:val="28"/>
        </w:rPr>
        <w:t>нтальных проверок организаций.</w:t>
      </w:r>
      <w:r w:rsidR="00342418" w:rsidRPr="00342418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399" w:rsidRDefault="007B3842" w:rsidP="007B3842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384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41E49" w:rsidRPr="00F41E49">
        <w:rPr>
          <w:rFonts w:ascii="Times New Roman" w:hAnsi="Times New Roman" w:cs="Times New Roman"/>
          <w:sz w:val="28"/>
          <w:szCs w:val="28"/>
        </w:rPr>
        <w:t xml:space="preserve">процесс ликвидации является сложным и многоступенчатым. </w:t>
      </w:r>
      <w:r w:rsidR="00F41E49" w:rsidRPr="007B3842">
        <w:rPr>
          <w:rFonts w:ascii="Times New Roman" w:hAnsi="Times New Roman" w:cs="Times New Roman"/>
          <w:sz w:val="28"/>
          <w:szCs w:val="28"/>
        </w:rPr>
        <w:t>П</w:t>
      </w:r>
      <w:r w:rsidRPr="007B3842">
        <w:rPr>
          <w:rFonts w:ascii="Times New Roman" w:hAnsi="Times New Roman" w:cs="Times New Roman"/>
          <w:sz w:val="28"/>
          <w:szCs w:val="28"/>
        </w:rPr>
        <w:t>роцедура ликвидации юридических лиц и её последствия имеют огромное значение для участников в лице учредителей, а также контрагентов компании, ее сотрудников и гражданского оборота в целом.</w:t>
      </w:r>
      <w:r w:rsidR="00342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2418" w:rsidRPr="007B3842">
        <w:rPr>
          <w:rFonts w:ascii="Times New Roman" w:hAnsi="Times New Roman" w:cs="Times New Roman"/>
          <w:sz w:val="28"/>
          <w:szCs w:val="28"/>
        </w:rPr>
        <w:t>Ликвидация</w:t>
      </w:r>
      <w:r w:rsidR="00342418">
        <w:rPr>
          <w:rFonts w:ascii="Times New Roman" w:hAnsi="Times New Roman" w:cs="Times New Roman"/>
          <w:sz w:val="28"/>
          <w:szCs w:val="28"/>
        </w:rPr>
        <w:t xml:space="preserve"> юр лица считается завершённой, а юридическое лицо – прекратившим существование после внесения об этом записи в Единый государственный реестр юридических лиц.</w:t>
      </w:r>
      <w:r w:rsidR="00342418" w:rsidRPr="00342418">
        <w:rPr>
          <w:rFonts w:ascii="Times New Roman" w:hAnsi="Times New Roman" w:cs="Times New Roman"/>
          <w:sz w:val="28"/>
          <w:szCs w:val="28"/>
        </w:rPr>
        <w:t>[4]</w:t>
      </w:r>
      <w:r w:rsidRPr="007B3842">
        <w:rPr>
          <w:rFonts w:ascii="Times New Roman" w:hAnsi="Times New Roman" w:cs="Times New Roman"/>
          <w:sz w:val="28"/>
          <w:szCs w:val="28"/>
        </w:rPr>
        <w:t xml:space="preserve"> Ликвидация юридических лиц позволяет «очистить» экономическое пространство </w:t>
      </w:r>
      <w:r w:rsidRPr="007B3842">
        <w:rPr>
          <w:rFonts w:ascii="Times New Roman" w:hAnsi="Times New Roman" w:cs="Times New Roman"/>
          <w:sz w:val="28"/>
          <w:szCs w:val="28"/>
        </w:rPr>
        <w:lastRenderedPageBreak/>
        <w:t>от неэффективно действующих организаций, которые не в состоянии выполнять свои обязательства и грамотно использовать имеющиеся ресурсы, остановить негативное влияние компаний на экономическую среду, которые осуществляют свою деятельность незаконно и многое другое</w:t>
      </w:r>
      <w:proofErr w:type="gramEnd"/>
      <w:r w:rsidRPr="007B3842">
        <w:rPr>
          <w:rFonts w:ascii="Times New Roman" w:hAnsi="Times New Roman" w:cs="Times New Roman"/>
          <w:sz w:val="28"/>
          <w:szCs w:val="28"/>
        </w:rPr>
        <w:t xml:space="preserve">. В связи с этим очень важно </w:t>
      </w:r>
      <w:r w:rsidR="00342418">
        <w:rPr>
          <w:rFonts w:ascii="Times New Roman" w:hAnsi="Times New Roman" w:cs="Times New Roman"/>
          <w:sz w:val="28"/>
          <w:szCs w:val="28"/>
        </w:rPr>
        <w:t>восполнить имеющиеся пробелы в законодательстве.</w:t>
      </w:r>
    </w:p>
    <w:p w:rsidR="00884399" w:rsidRPr="00D43CCC" w:rsidRDefault="00884399" w:rsidP="0088439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CCC">
        <w:rPr>
          <w:rFonts w:ascii="Times New Roman" w:hAnsi="Times New Roman" w:cs="Times New Roman"/>
          <w:b/>
          <w:sz w:val="28"/>
          <w:szCs w:val="28"/>
        </w:rPr>
        <w:t>Литература и источники:</w:t>
      </w:r>
    </w:p>
    <w:p w:rsidR="00021C16" w:rsidRPr="00021C16" w:rsidRDefault="00884399" w:rsidP="00021C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3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1C16" w:rsidRPr="00021C16">
        <w:t xml:space="preserve"> </w:t>
      </w:r>
      <w:r w:rsidR="00021C16" w:rsidRPr="00021C16">
        <w:rPr>
          <w:rFonts w:ascii="Times New Roman" w:hAnsi="Times New Roman" w:cs="Times New Roman"/>
          <w:sz w:val="28"/>
          <w:szCs w:val="28"/>
        </w:rPr>
        <w:t>Гражданское право: учеб</w:t>
      </w:r>
      <w:proofErr w:type="gramStart"/>
      <w:r w:rsidR="00021C16" w:rsidRPr="00021C1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021C16" w:rsidRPr="00021C16">
        <w:rPr>
          <w:rFonts w:ascii="Times New Roman" w:hAnsi="Times New Roman" w:cs="Times New Roman"/>
          <w:sz w:val="28"/>
          <w:szCs w:val="28"/>
        </w:rPr>
        <w:t>в 2 т. Т. 1 / под ред. Е. А. Суханова. — М., 2004; Гражданское право: учеб. Т. 1 / под ред. А. П. Сергеева, Ю. К. Толстого. — М., 2015. С. 141.</w:t>
      </w:r>
    </w:p>
    <w:p w:rsidR="00884399" w:rsidRDefault="00021C16" w:rsidP="008843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1C16">
        <w:rPr>
          <w:rFonts w:ascii="Times New Roman" w:hAnsi="Times New Roman" w:cs="Times New Roman"/>
          <w:sz w:val="28"/>
          <w:szCs w:val="28"/>
        </w:rPr>
        <w:t>2.</w:t>
      </w:r>
      <w:r w:rsidR="00884399" w:rsidRPr="00884399">
        <w:t xml:space="preserve"> </w:t>
      </w:r>
      <w:r w:rsidR="00884399" w:rsidRPr="00884399">
        <w:rPr>
          <w:rFonts w:ascii="Times New Roman" w:hAnsi="Times New Roman" w:cs="Times New Roman"/>
          <w:sz w:val="28"/>
          <w:szCs w:val="28"/>
        </w:rPr>
        <w:t xml:space="preserve">"Гражданский кодекс Российской Федерации (часть первая)" от 30.11.1994 N 51-ФЗ (ред. от 14.04.2023, с </w:t>
      </w:r>
      <w:proofErr w:type="spellStart"/>
      <w:r w:rsidR="00884399" w:rsidRPr="00884399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884399" w:rsidRPr="00884399">
        <w:rPr>
          <w:rFonts w:ascii="Times New Roman" w:hAnsi="Times New Roman" w:cs="Times New Roman"/>
          <w:sz w:val="28"/>
          <w:szCs w:val="28"/>
        </w:rPr>
        <w:t xml:space="preserve">. от 16.05.2023) (с </w:t>
      </w:r>
      <w:proofErr w:type="spellStart"/>
      <w:r w:rsidR="00884399" w:rsidRPr="00884399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884399" w:rsidRPr="00884399">
        <w:rPr>
          <w:rFonts w:ascii="Times New Roman" w:hAnsi="Times New Roman" w:cs="Times New Roman"/>
          <w:sz w:val="28"/>
          <w:szCs w:val="28"/>
        </w:rPr>
        <w:t xml:space="preserve">. и доп., вступ. в силу </w:t>
      </w:r>
      <w:proofErr w:type="gramStart"/>
      <w:r w:rsidR="00884399" w:rsidRPr="008843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84399" w:rsidRPr="00884399">
        <w:rPr>
          <w:rFonts w:ascii="Times New Roman" w:hAnsi="Times New Roman" w:cs="Times New Roman"/>
          <w:sz w:val="28"/>
          <w:szCs w:val="28"/>
        </w:rPr>
        <w:t xml:space="preserve"> 28.04.2023)</w:t>
      </w:r>
    </w:p>
    <w:p w:rsidR="00342418" w:rsidRPr="00342418" w:rsidRDefault="00342418" w:rsidP="008843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42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418">
        <w:rPr>
          <w:rFonts w:ascii="Times New Roman" w:hAnsi="Times New Roman" w:cs="Times New Roman"/>
          <w:sz w:val="28"/>
          <w:szCs w:val="28"/>
        </w:rPr>
        <w:t>Гарькина</w:t>
      </w:r>
      <w:proofErr w:type="spellEnd"/>
      <w:r w:rsidRPr="00342418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342418">
        <w:rPr>
          <w:rFonts w:ascii="Times New Roman" w:hAnsi="Times New Roman" w:cs="Times New Roman"/>
          <w:sz w:val="28"/>
          <w:szCs w:val="28"/>
        </w:rPr>
        <w:t>Занина</w:t>
      </w:r>
      <w:proofErr w:type="spellEnd"/>
      <w:r w:rsidRPr="00342418">
        <w:rPr>
          <w:rFonts w:ascii="Times New Roman" w:hAnsi="Times New Roman" w:cs="Times New Roman"/>
          <w:sz w:val="28"/>
          <w:szCs w:val="28"/>
        </w:rPr>
        <w:t xml:space="preserve"> В.А. </w:t>
      </w:r>
      <w:r>
        <w:rPr>
          <w:rFonts w:ascii="Times New Roman" w:hAnsi="Times New Roman" w:cs="Times New Roman"/>
          <w:sz w:val="28"/>
          <w:szCs w:val="28"/>
        </w:rPr>
        <w:t>Проблемы ликвидации</w:t>
      </w:r>
      <w:r w:rsidRPr="00342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юридических</w:t>
      </w:r>
      <w:r w:rsidRPr="00342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342418">
        <w:rPr>
          <w:rFonts w:ascii="Times New Roman" w:hAnsi="Times New Roman" w:cs="Times New Roman"/>
          <w:sz w:val="28"/>
          <w:szCs w:val="28"/>
        </w:rPr>
        <w:t xml:space="preserve">// Международный студенческий </w:t>
      </w:r>
      <w:r>
        <w:rPr>
          <w:rFonts w:ascii="Times New Roman" w:hAnsi="Times New Roman" w:cs="Times New Roman"/>
          <w:sz w:val="28"/>
          <w:szCs w:val="28"/>
        </w:rPr>
        <w:t>научный вестник. – 2021. – № 2.</w:t>
      </w:r>
      <w:r w:rsidRPr="00342418">
        <w:rPr>
          <w:rFonts w:ascii="Times New Roman" w:hAnsi="Times New Roman" w:cs="Times New Roman"/>
          <w:sz w:val="28"/>
          <w:szCs w:val="28"/>
        </w:rPr>
        <w:t>;</w:t>
      </w:r>
    </w:p>
    <w:p w:rsidR="00342418" w:rsidRPr="00342418" w:rsidRDefault="00342418" w:rsidP="008843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418">
        <w:rPr>
          <w:rFonts w:ascii="Times New Roman" w:hAnsi="Times New Roman" w:cs="Times New Roman"/>
          <w:sz w:val="28"/>
          <w:szCs w:val="28"/>
        </w:rPr>
        <w:t xml:space="preserve">4. Иванова Е.В. Предпринимательское право: учебник для бакалавров. </w:t>
      </w:r>
      <w:proofErr w:type="gramStart"/>
      <w:r w:rsidRPr="00342418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342418">
        <w:rPr>
          <w:rFonts w:ascii="Times New Roman" w:hAnsi="Times New Roman" w:cs="Times New Roman"/>
          <w:sz w:val="28"/>
          <w:szCs w:val="28"/>
        </w:rPr>
        <w:t xml:space="preserve">зд. 2-е </w:t>
      </w:r>
      <w:proofErr w:type="spellStart"/>
      <w:r w:rsidRPr="0034241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42418">
        <w:rPr>
          <w:rFonts w:ascii="Times New Roman" w:hAnsi="Times New Roman" w:cs="Times New Roman"/>
          <w:sz w:val="28"/>
          <w:szCs w:val="28"/>
        </w:rPr>
        <w:t>. и доп. -</w:t>
      </w:r>
      <w:proofErr w:type="spellStart"/>
      <w:r w:rsidRPr="00342418">
        <w:rPr>
          <w:rFonts w:ascii="Times New Roman" w:hAnsi="Times New Roman" w:cs="Times New Roman"/>
          <w:sz w:val="28"/>
          <w:szCs w:val="28"/>
        </w:rPr>
        <w:t>М.:Юрайт</w:t>
      </w:r>
      <w:proofErr w:type="spellEnd"/>
      <w:r w:rsidRPr="003424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1C8">
        <w:rPr>
          <w:rFonts w:ascii="Times New Roman" w:hAnsi="Times New Roman" w:cs="Times New Roman"/>
          <w:sz w:val="28"/>
          <w:szCs w:val="28"/>
        </w:rPr>
        <w:t>С. 48</w:t>
      </w:r>
    </w:p>
    <w:p w:rsidR="00342418" w:rsidRPr="00342418" w:rsidRDefault="00342418" w:rsidP="008843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2418" w:rsidRPr="00342418" w:rsidSect="00723B00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B38" w:rsidRDefault="00082B38" w:rsidP="00470F63">
      <w:pPr>
        <w:spacing w:after="0" w:line="240" w:lineRule="auto"/>
      </w:pPr>
      <w:r>
        <w:separator/>
      </w:r>
    </w:p>
  </w:endnote>
  <w:endnote w:type="continuationSeparator" w:id="0">
    <w:p w:rsidR="00082B38" w:rsidRDefault="00082B38" w:rsidP="0047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B38" w:rsidRDefault="00082B38" w:rsidP="00470F63">
      <w:pPr>
        <w:spacing w:after="0" w:line="240" w:lineRule="auto"/>
      </w:pPr>
      <w:r>
        <w:separator/>
      </w:r>
    </w:p>
  </w:footnote>
  <w:footnote w:type="continuationSeparator" w:id="0">
    <w:p w:rsidR="00082B38" w:rsidRDefault="00082B38" w:rsidP="00470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B00"/>
    <w:rsid w:val="00020414"/>
    <w:rsid w:val="00021C16"/>
    <w:rsid w:val="00034776"/>
    <w:rsid w:val="00082B38"/>
    <w:rsid w:val="001C7767"/>
    <w:rsid w:val="00342418"/>
    <w:rsid w:val="0041680D"/>
    <w:rsid w:val="00470F63"/>
    <w:rsid w:val="005B51C8"/>
    <w:rsid w:val="005E199F"/>
    <w:rsid w:val="00613792"/>
    <w:rsid w:val="007137DB"/>
    <w:rsid w:val="00723B00"/>
    <w:rsid w:val="00725ADE"/>
    <w:rsid w:val="007B3842"/>
    <w:rsid w:val="00884399"/>
    <w:rsid w:val="0089605F"/>
    <w:rsid w:val="00A41F96"/>
    <w:rsid w:val="00BB33E7"/>
    <w:rsid w:val="00D85B1D"/>
    <w:rsid w:val="00E7481B"/>
    <w:rsid w:val="00F41E49"/>
    <w:rsid w:val="00FC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70F6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0F6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0F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819A5-F127-464C-A236-E48C8D26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</dc:creator>
  <cp:keywords/>
  <dc:description/>
  <cp:lastModifiedBy>медиа</cp:lastModifiedBy>
  <cp:revision>8</cp:revision>
  <dcterms:created xsi:type="dcterms:W3CDTF">2023-05-13T11:03:00Z</dcterms:created>
  <dcterms:modified xsi:type="dcterms:W3CDTF">2023-05-27T14:17:00Z</dcterms:modified>
</cp:coreProperties>
</file>