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33" w:rsidRPr="006C669A" w:rsidRDefault="00940E9A" w:rsidP="006C669A">
      <w:pPr>
        <w:pStyle w:val="a5"/>
        <w:spacing w:before="0" w:beforeAutospacing="0" w:after="0" w:afterAutospacing="0" w:line="276" w:lineRule="auto"/>
        <w:contextualSpacing/>
        <w:jc w:val="center"/>
        <w:rPr>
          <w:b/>
          <w:bCs/>
          <w:sz w:val="28"/>
          <w:szCs w:val="28"/>
        </w:rPr>
      </w:pPr>
      <w:bookmarkStart w:id="0" w:name="_GoBack"/>
      <w:r w:rsidRPr="006C669A">
        <w:rPr>
          <w:rStyle w:val="a4"/>
          <w:sz w:val="28"/>
          <w:szCs w:val="28"/>
        </w:rPr>
        <w:t>О</w:t>
      </w:r>
      <w:r w:rsidR="00687DBC" w:rsidRPr="006C669A">
        <w:rPr>
          <w:rStyle w:val="a4"/>
          <w:sz w:val="28"/>
          <w:szCs w:val="28"/>
        </w:rPr>
        <w:t>фтальмотренаж</w:t>
      </w:r>
      <w:r w:rsidRPr="006C669A">
        <w:rPr>
          <w:rStyle w:val="a4"/>
          <w:sz w:val="28"/>
          <w:szCs w:val="28"/>
        </w:rPr>
        <w:t xml:space="preserve">еры как средство </w:t>
      </w:r>
      <w:r w:rsidR="007B410C" w:rsidRPr="006C669A">
        <w:rPr>
          <w:rStyle w:val="a4"/>
          <w:sz w:val="28"/>
          <w:szCs w:val="28"/>
        </w:rPr>
        <w:t xml:space="preserve">профилактики </w:t>
      </w:r>
      <w:r w:rsidRPr="006C669A">
        <w:rPr>
          <w:rStyle w:val="a4"/>
          <w:sz w:val="28"/>
          <w:szCs w:val="28"/>
        </w:rPr>
        <w:t xml:space="preserve">нарушения зрения у детей </w:t>
      </w:r>
      <w:r w:rsidR="001D662A" w:rsidRPr="006C669A">
        <w:rPr>
          <w:rStyle w:val="a4"/>
          <w:sz w:val="28"/>
          <w:szCs w:val="28"/>
        </w:rPr>
        <w:t xml:space="preserve">младшего </w:t>
      </w:r>
      <w:r w:rsidRPr="006C669A">
        <w:rPr>
          <w:rStyle w:val="a4"/>
          <w:sz w:val="28"/>
          <w:szCs w:val="28"/>
        </w:rPr>
        <w:t>дошкольного возраста</w:t>
      </w:r>
    </w:p>
    <w:bookmarkEnd w:id="0"/>
    <w:p w:rsidR="00C4076A" w:rsidRPr="00F417E0" w:rsidRDefault="00D36CDC" w:rsidP="006C66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7E0">
        <w:rPr>
          <w:rFonts w:ascii="Times New Roman" w:hAnsi="Times New Roman" w:cs="Times New Roman"/>
          <w:sz w:val="28"/>
          <w:szCs w:val="28"/>
        </w:rPr>
        <w:t>Около девяноста процентов всей полученной информации об окружающем его мире ребенок познает, используя свой зрительный орган. В наше время нагрузка на глаза малышей очень большая, а отдыхают они только во время сна. Из-з</w:t>
      </w:r>
      <w:r w:rsidR="00025C9A" w:rsidRPr="00F417E0">
        <w:rPr>
          <w:rFonts w:ascii="Times New Roman" w:hAnsi="Times New Roman" w:cs="Times New Roman"/>
          <w:sz w:val="28"/>
          <w:szCs w:val="28"/>
        </w:rPr>
        <w:t xml:space="preserve">а этого, гимнастика для глаз </w:t>
      </w:r>
      <w:r w:rsidRPr="00F417E0">
        <w:rPr>
          <w:rFonts w:ascii="Times New Roman" w:hAnsi="Times New Roman" w:cs="Times New Roman"/>
          <w:sz w:val="28"/>
          <w:szCs w:val="28"/>
        </w:rPr>
        <w:t xml:space="preserve">детей полезна в целях предупреждения заболеваний с нарушением функции зрения. </w:t>
      </w:r>
      <w:r w:rsidR="00C4076A" w:rsidRPr="00F417E0">
        <w:rPr>
          <w:rFonts w:ascii="Times New Roman" w:hAnsi="Times New Roman" w:cs="Times New Roman"/>
          <w:sz w:val="28"/>
          <w:szCs w:val="28"/>
        </w:rPr>
        <w:t xml:space="preserve">Научившись выполнять упражнения зрительной гимнастики, малыш в течение нескольких минут даст отдохнуть своим глазкам и проведет профилактику угрозы </w:t>
      </w:r>
      <w:r w:rsidR="00EE0CC8" w:rsidRPr="00F417E0">
        <w:rPr>
          <w:rFonts w:ascii="Times New Roman" w:hAnsi="Times New Roman" w:cs="Times New Roman"/>
          <w:sz w:val="28"/>
          <w:szCs w:val="28"/>
        </w:rPr>
        <w:t>снижения</w:t>
      </w:r>
      <w:r w:rsidR="00C4076A" w:rsidRPr="00F417E0">
        <w:rPr>
          <w:rFonts w:ascii="Times New Roman" w:hAnsi="Times New Roman" w:cs="Times New Roman"/>
          <w:sz w:val="28"/>
          <w:szCs w:val="28"/>
        </w:rPr>
        <w:t xml:space="preserve"> зрения. А если у ребенка уже присутствует отклонение зрения, то такая гимнастика </w:t>
      </w:r>
      <w:r w:rsidR="00EE0CC8" w:rsidRPr="00F417E0">
        <w:rPr>
          <w:rFonts w:ascii="Times New Roman" w:hAnsi="Times New Roman" w:cs="Times New Roman"/>
          <w:sz w:val="28"/>
          <w:szCs w:val="28"/>
        </w:rPr>
        <w:t>поможет скорректировать проблему</w:t>
      </w:r>
      <w:r w:rsidR="00C4076A" w:rsidRPr="00F417E0">
        <w:rPr>
          <w:rFonts w:ascii="Times New Roman" w:hAnsi="Times New Roman" w:cs="Times New Roman"/>
          <w:sz w:val="28"/>
          <w:szCs w:val="28"/>
        </w:rPr>
        <w:t>.</w:t>
      </w:r>
    </w:p>
    <w:p w:rsidR="002B6B5F" w:rsidRPr="00F417E0" w:rsidRDefault="00C4076A" w:rsidP="006C669A">
      <w:pPr>
        <w:spacing w:after="0"/>
        <w:ind w:firstLine="709"/>
        <w:contextualSpacing/>
        <w:jc w:val="both"/>
        <w:rPr>
          <w:sz w:val="28"/>
          <w:szCs w:val="28"/>
        </w:rPr>
      </w:pPr>
      <w:r w:rsidRPr="00F417E0">
        <w:rPr>
          <w:rFonts w:ascii="Times New Roman" w:hAnsi="Times New Roman" w:cs="Times New Roman"/>
          <w:sz w:val="28"/>
          <w:szCs w:val="28"/>
        </w:rPr>
        <w:t xml:space="preserve">Так как дети очень подвижны и часто не могут усидеть на одном месте, гимнастику для глаз </w:t>
      </w:r>
      <w:r w:rsidR="00E66EE1" w:rsidRPr="00F417E0">
        <w:rPr>
          <w:rFonts w:ascii="Times New Roman" w:hAnsi="Times New Roman" w:cs="Times New Roman"/>
          <w:sz w:val="28"/>
          <w:szCs w:val="28"/>
        </w:rPr>
        <w:t>лучше всего</w:t>
      </w:r>
      <w:r w:rsidRPr="00F417E0">
        <w:rPr>
          <w:rFonts w:ascii="Times New Roman" w:hAnsi="Times New Roman" w:cs="Times New Roman"/>
          <w:sz w:val="28"/>
          <w:szCs w:val="28"/>
        </w:rPr>
        <w:t xml:space="preserve"> делать в игровой форме и при этом использовать</w:t>
      </w:r>
      <w:r w:rsidRPr="00F417E0">
        <w:rPr>
          <w:sz w:val="28"/>
          <w:szCs w:val="28"/>
        </w:rPr>
        <w:t xml:space="preserve"> </w:t>
      </w:r>
      <w:r w:rsidRPr="00F417E0">
        <w:rPr>
          <w:rFonts w:ascii="Times New Roman" w:hAnsi="Times New Roman" w:cs="Times New Roman"/>
          <w:sz w:val="28"/>
          <w:szCs w:val="28"/>
        </w:rPr>
        <w:t>офтальмотренажеры.</w:t>
      </w:r>
      <w:r w:rsidRPr="00F417E0">
        <w:rPr>
          <w:sz w:val="28"/>
          <w:szCs w:val="28"/>
        </w:rPr>
        <w:t xml:space="preserve"> </w:t>
      </w:r>
    </w:p>
    <w:p w:rsidR="00447A6E" w:rsidRPr="00F417E0" w:rsidRDefault="00447A6E" w:rsidP="006C66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7E0">
        <w:rPr>
          <w:rFonts w:ascii="Times New Roman" w:hAnsi="Times New Roman" w:cs="Times New Roman"/>
          <w:sz w:val="28"/>
          <w:szCs w:val="28"/>
        </w:rPr>
        <w:t xml:space="preserve">Хорошее зрение необходимо человеку для любой деятельности: учебы, отдыха, повседневной жизни. И каждый должен помнить, как важно оберегать и сохранить зрение. Потеря зрения особенно в детском возрасте – это трагедия. Поскольку организм ребенка очень восприимчив к различным видам воздействия, именно в детском возрасте зрению </w:t>
      </w:r>
      <w:r w:rsidR="003D5669" w:rsidRPr="00F417E0">
        <w:rPr>
          <w:rFonts w:ascii="Times New Roman" w:hAnsi="Times New Roman" w:cs="Times New Roman"/>
          <w:sz w:val="28"/>
          <w:szCs w:val="28"/>
        </w:rPr>
        <w:t>должны уделять особое внимание.</w:t>
      </w:r>
      <w:r w:rsidR="000854AB" w:rsidRPr="00F417E0">
        <w:rPr>
          <w:rFonts w:ascii="Times New Roman" w:hAnsi="Times New Roman" w:cs="Times New Roman"/>
          <w:sz w:val="28"/>
          <w:szCs w:val="28"/>
        </w:rPr>
        <w:t xml:space="preserve"> </w:t>
      </w:r>
      <w:r w:rsidRPr="00F417E0">
        <w:rPr>
          <w:rFonts w:ascii="Times New Roman" w:hAnsi="Times New Roman" w:cs="Times New Roman"/>
          <w:sz w:val="28"/>
          <w:szCs w:val="28"/>
        </w:rPr>
        <w:t>Благодаря работе с офтальмотренажёром у детей повышается работоспособность, активизируется чувство зрительной координации, развиваются зрительно-моторная реакция.</w:t>
      </w:r>
    </w:p>
    <w:p w:rsidR="000854AB" w:rsidRPr="00F417E0" w:rsidRDefault="000854AB" w:rsidP="006C66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7E0">
        <w:rPr>
          <w:rFonts w:ascii="Times New Roman" w:hAnsi="Times New Roman" w:cs="Times New Roman"/>
          <w:sz w:val="28"/>
          <w:szCs w:val="28"/>
        </w:rPr>
        <w:t xml:space="preserve">Одной из приоритетных задач, стоящих перед педагогами, является сохранение здоровья детей в процессе воспитания и обучения. </w:t>
      </w:r>
    </w:p>
    <w:p w:rsidR="000854AB" w:rsidRPr="00F417E0" w:rsidRDefault="000854AB" w:rsidP="006C66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7E0">
        <w:rPr>
          <w:rFonts w:ascii="Times New Roman" w:hAnsi="Times New Roman" w:cs="Times New Roman"/>
          <w:sz w:val="28"/>
          <w:szCs w:val="28"/>
        </w:rPr>
        <w:t>Известно, что младший дошкольный возраст является решающим в формировании фундамента физического и психического здоровья.</w:t>
      </w:r>
    </w:p>
    <w:p w:rsidR="002B6B5F" w:rsidRPr="00F417E0" w:rsidRDefault="002B6B5F" w:rsidP="006C669A">
      <w:pPr>
        <w:spacing w:after="0"/>
        <w:ind w:firstLine="708"/>
        <w:contextualSpacing/>
        <w:jc w:val="both"/>
        <w:rPr>
          <w:sz w:val="28"/>
          <w:szCs w:val="28"/>
        </w:rPr>
      </w:pPr>
      <w:r w:rsidRPr="00F417E0">
        <w:rPr>
          <w:rStyle w:val="c1"/>
          <w:rFonts w:ascii="Times New Roman" w:hAnsi="Times New Roman" w:cs="Times New Roman"/>
          <w:sz w:val="28"/>
          <w:szCs w:val="28"/>
        </w:rPr>
        <w:t>Офтальмотренажер снимает физическую и психоэмоциональную напряженность детей, служит профилактикой близорукости, нарушений осанки, трениру</w:t>
      </w:r>
      <w:r w:rsidR="00B368FF" w:rsidRPr="00F417E0">
        <w:rPr>
          <w:rStyle w:val="c1"/>
          <w:rFonts w:ascii="Times New Roman" w:hAnsi="Times New Roman" w:cs="Times New Roman"/>
          <w:sz w:val="28"/>
          <w:szCs w:val="28"/>
        </w:rPr>
        <w:t>ет вестибулярный аппарат. Данные</w:t>
      </w:r>
      <w:r w:rsidRPr="00F417E0">
        <w:rPr>
          <w:rStyle w:val="c1"/>
          <w:rFonts w:ascii="Times New Roman" w:hAnsi="Times New Roman" w:cs="Times New Roman"/>
          <w:sz w:val="28"/>
          <w:szCs w:val="28"/>
        </w:rPr>
        <w:t xml:space="preserve"> тренаж</w:t>
      </w:r>
      <w:r w:rsidR="00B368FF" w:rsidRPr="00F417E0">
        <w:rPr>
          <w:rStyle w:val="c1"/>
          <w:rFonts w:ascii="Times New Roman" w:hAnsi="Times New Roman" w:cs="Times New Roman"/>
          <w:sz w:val="28"/>
          <w:szCs w:val="28"/>
        </w:rPr>
        <w:t xml:space="preserve">еры оказывают </w:t>
      </w:r>
      <w:r w:rsidRPr="00F417E0">
        <w:rPr>
          <w:rStyle w:val="c1"/>
          <w:rFonts w:ascii="Times New Roman" w:hAnsi="Times New Roman" w:cs="Times New Roman"/>
          <w:sz w:val="28"/>
          <w:szCs w:val="28"/>
        </w:rPr>
        <w:t xml:space="preserve">благоприятное влияние на развитие зрительно-моторной реакции, скорости ориентации в пространстве, а </w:t>
      </w:r>
      <w:r w:rsidR="00902356" w:rsidRPr="00F417E0">
        <w:rPr>
          <w:rStyle w:val="c1"/>
          <w:rFonts w:ascii="Times New Roman" w:hAnsi="Times New Roman" w:cs="Times New Roman"/>
          <w:sz w:val="28"/>
          <w:szCs w:val="28"/>
        </w:rPr>
        <w:t>также</w:t>
      </w:r>
      <w:r w:rsidRPr="00F417E0">
        <w:rPr>
          <w:rStyle w:val="c1"/>
          <w:rFonts w:ascii="Times New Roman" w:hAnsi="Times New Roman" w:cs="Times New Roman"/>
          <w:sz w:val="28"/>
          <w:szCs w:val="28"/>
        </w:rPr>
        <w:t xml:space="preserve"> реакцию на экстренные ситуации в жизни. У детей развивается зрительно-двигательная поисковая активность, а </w:t>
      </w:r>
      <w:r w:rsidR="00902356" w:rsidRPr="00F417E0">
        <w:rPr>
          <w:rStyle w:val="c1"/>
          <w:rFonts w:ascii="Times New Roman" w:hAnsi="Times New Roman" w:cs="Times New Roman"/>
          <w:sz w:val="28"/>
          <w:szCs w:val="28"/>
        </w:rPr>
        <w:t>также</w:t>
      </w:r>
      <w:r w:rsidRPr="00F417E0">
        <w:rPr>
          <w:rStyle w:val="c1"/>
          <w:rFonts w:ascii="Times New Roman" w:hAnsi="Times New Roman" w:cs="Times New Roman"/>
          <w:sz w:val="28"/>
          <w:szCs w:val="28"/>
        </w:rPr>
        <w:t xml:space="preserve"> зрительно-ручная и телесная координация. Дети становятся зоркими, внимательными, и про них уже не скажешь, что они не видят дальше своего носа.</w:t>
      </w:r>
    </w:p>
    <w:p w:rsidR="00941CB4" w:rsidRPr="00F417E0" w:rsidRDefault="00C4076A" w:rsidP="006C66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7E0">
        <w:rPr>
          <w:rFonts w:ascii="Times New Roman" w:hAnsi="Times New Roman" w:cs="Times New Roman"/>
          <w:sz w:val="28"/>
          <w:szCs w:val="28"/>
        </w:rPr>
        <w:t xml:space="preserve">Офтальмотренажеры не только помогают улучшить зрение, но и сами по себе интересны для детей. </w:t>
      </w:r>
      <w:r w:rsidR="00941CB4" w:rsidRPr="00F417E0">
        <w:rPr>
          <w:sz w:val="28"/>
          <w:szCs w:val="28"/>
        </w:rPr>
        <w:t>З</w:t>
      </w:r>
      <w:r w:rsidR="00941CB4" w:rsidRPr="00F417E0">
        <w:rPr>
          <w:rFonts w:ascii="Times New Roman" w:hAnsi="Times New Roman" w:cs="Times New Roman"/>
          <w:sz w:val="28"/>
          <w:szCs w:val="28"/>
        </w:rPr>
        <w:t xml:space="preserve">анимаясь на тренажерах, дети прослеживают глазами вертикальные, горизонтальные или другие линии. Линии могут быть разной конфигурации: прямые, ломаные, сплошные, прерывистые, </w:t>
      </w:r>
      <w:r w:rsidR="00941CB4" w:rsidRPr="00F417E0">
        <w:rPr>
          <w:rFonts w:ascii="Times New Roman" w:hAnsi="Times New Roman" w:cs="Times New Roman"/>
          <w:sz w:val="28"/>
          <w:szCs w:val="28"/>
        </w:rPr>
        <w:lastRenderedPageBreak/>
        <w:t xml:space="preserve">закругленные, спиральные. Они могут быть сюжетные, графические, модульные и </w:t>
      </w:r>
      <w:r w:rsidR="00902356" w:rsidRPr="00F417E0">
        <w:rPr>
          <w:rFonts w:ascii="Times New Roman" w:hAnsi="Times New Roman" w:cs="Times New Roman"/>
          <w:sz w:val="28"/>
          <w:szCs w:val="28"/>
        </w:rPr>
        <w:t>тренажеры со зрительными метками методики В.Ф. Базарного</w:t>
      </w:r>
      <w:r w:rsidR="0062325D" w:rsidRPr="00F417E0">
        <w:rPr>
          <w:rFonts w:ascii="Times New Roman" w:hAnsi="Times New Roman" w:cs="Times New Roman"/>
          <w:sz w:val="28"/>
          <w:szCs w:val="28"/>
        </w:rPr>
        <w:t>.</w:t>
      </w:r>
    </w:p>
    <w:p w:rsidR="00941CB4" w:rsidRPr="00F417E0" w:rsidRDefault="00941CB4" w:rsidP="006C669A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17E0">
        <w:rPr>
          <w:rFonts w:ascii="Times New Roman" w:hAnsi="Times New Roman" w:cs="Times New Roman"/>
          <w:sz w:val="28"/>
          <w:szCs w:val="28"/>
        </w:rPr>
        <w:t>Графические офтальмотренажеры</w:t>
      </w:r>
    </w:p>
    <w:p w:rsidR="0071183F" w:rsidRPr="00F417E0" w:rsidRDefault="00687DBC" w:rsidP="006C66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7E0">
        <w:rPr>
          <w:rFonts w:ascii="Times New Roman" w:hAnsi="Times New Roman" w:cs="Times New Roman"/>
          <w:sz w:val="28"/>
          <w:szCs w:val="28"/>
        </w:rPr>
        <w:t>На схем</w:t>
      </w:r>
      <w:r w:rsidR="00E34A90" w:rsidRPr="00F417E0">
        <w:rPr>
          <w:rFonts w:ascii="Times New Roman" w:hAnsi="Times New Roman" w:cs="Times New Roman"/>
          <w:sz w:val="28"/>
          <w:szCs w:val="28"/>
        </w:rPr>
        <w:t xml:space="preserve">ах </w:t>
      </w:r>
      <w:r w:rsidR="00A475BE" w:rsidRPr="00F417E0">
        <w:rPr>
          <w:rFonts w:ascii="Times New Roman" w:hAnsi="Times New Roman" w:cs="Times New Roman"/>
          <w:sz w:val="28"/>
          <w:szCs w:val="28"/>
        </w:rPr>
        <w:t>изображены</w:t>
      </w:r>
      <w:r w:rsidRPr="00F417E0">
        <w:rPr>
          <w:rFonts w:ascii="Times New Roman" w:hAnsi="Times New Roman" w:cs="Times New Roman"/>
          <w:sz w:val="28"/>
          <w:szCs w:val="28"/>
        </w:rPr>
        <w:t xml:space="preserve"> какие-либо</w:t>
      </w:r>
      <w:r w:rsidR="00A475BE" w:rsidRPr="00F417E0">
        <w:rPr>
          <w:rFonts w:ascii="Times New Roman" w:hAnsi="Times New Roman" w:cs="Times New Roman"/>
          <w:sz w:val="28"/>
          <w:szCs w:val="28"/>
        </w:rPr>
        <w:t xml:space="preserve"> цветные фигуры: овал, восьмерка</w:t>
      </w:r>
      <w:r w:rsidRPr="00F417E0">
        <w:rPr>
          <w:rFonts w:ascii="Times New Roman" w:hAnsi="Times New Roman" w:cs="Times New Roman"/>
          <w:sz w:val="28"/>
          <w:szCs w:val="28"/>
        </w:rPr>
        <w:t xml:space="preserve">, </w:t>
      </w:r>
      <w:r w:rsidR="00A475BE" w:rsidRPr="00F417E0">
        <w:rPr>
          <w:rFonts w:ascii="Times New Roman" w:hAnsi="Times New Roman" w:cs="Times New Roman"/>
          <w:sz w:val="28"/>
          <w:szCs w:val="28"/>
        </w:rPr>
        <w:t>волна</w:t>
      </w:r>
      <w:r w:rsidRPr="00F417E0">
        <w:rPr>
          <w:rFonts w:ascii="Times New Roman" w:hAnsi="Times New Roman" w:cs="Times New Roman"/>
          <w:sz w:val="28"/>
          <w:szCs w:val="28"/>
        </w:rPr>
        <w:t>, спираль, ромб и т.д. Толщина линии - примерно 1 см. Плакаты размещаем выше уровня глаз ребенка в любом удобном месте (над доской, на боковой стене)</w:t>
      </w:r>
      <w:r w:rsidR="00F92072" w:rsidRPr="00F417E0">
        <w:rPr>
          <w:rFonts w:ascii="Times New Roman" w:hAnsi="Times New Roman" w:cs="Times New Roman"/>
          <w:sz w:val="28"/>
          <w:szCs w:val="28"/>
        </w:rPr>
        <w:t>.</w:t>
      </w:r>
      <w:r w:rsidRPr="00F417E0">
        <w:rPr>
          <w:rFonts w:ascii="Times New Roman" w:hAnsi="Times New Roman" w:cs="Times New Roman"/>
          <w:sz w:val="28"/>
          <w:szCs w:val="28"/>
        </w:rPr>
        <w:t xml:space="preserve"> </w:t>
      </w:r>
      <w:r w:rsidR="00A475BE" w:rsidRPr="00F417E0">
        <w:rPr>
          <w:rFonts w:ascii="Times New Roman" w:hAnsi="Times New Roman" w:cs="Times New Roman"/>
          <w:sz w:val="28"/>
          <w:szCs w:val="28"/>
        </w:rPr>
        <w:t>Упражнения со схемами проводятся</w:t>
      </w:r>
      <w:r w:rsidRPr="00F417E0">
        <w:rPr>
          <w:rFonts w:ascii="Times New Roman" w:hAnsi="Times New Roman" w:cs="Times New Roman"/>
          <w:sz w:val="28"/>
          <w:szCs w:val="28"/>
        </w:rPr>
        <w:t xml:space="preserve"> в положе</w:t>
      </w:r>
      <w:r w:rsidR="00E34A90" w:rsidRPr="00F417E0">
        <w:rPr>
          <w:rFonts w:ascii="Times New Roman" w:hAnsi="Times New Roman" w:cs="Times New Roman"/>
          <w:sz w:val="28"/>
          <w:szCs w:val="28"/>
        </w:rPr>
        <w:t xml:space="preserve">нии сидя или стоя. Воспитатель </w:t>
      </w:r>
      <w:r w:rsidRPr="00F417E0">
        <w:rPr>
          <w:rFonts w:ascii="Times New Roman" w:hAnsi="Times New Roman" w:cs="Times New Roman"/>
          <w:sz w:val="28"/>
          <w:szCs w:val="28"/>
        </w:rPr>
        <w:t>предлагает детям занять удобную позу, сделать несколько раз вдох и продолжительный выдох, после чего зафиксировать взор на точке или другом символе, обозначающем начало пути,</w:t>
      </w:r>
      <w:r w:rsidR="00E34A90" w:rsidRPr="00F417E0">
        <w:rPr>
          <w:rFonts w:ascii="Times New Roman" w:hAnsi="Times New Roman" w:cs="Times New Roman"/>
          <w:sz w:val="28"/>
          <w:szCs w:val="28"/>
        </w:rPr>
        <w:t xml:space="preserve"> </w:t>
      </w:r>
      <w:r w:rsidRPr="00F417E0">
        <w:rPr>
          <w:rFonts w:ascii="Times New Roman" w:hAnsi="Times New Roman" w:cs="Times New Roman"/>
          <w:sz w:val="28"/>
          <w:szCs w:val="28"/>
        </w:rPr>
        <w:t xml:space="preserve">затем проследить дорожку глазами (голова при этом остается неподвижной). </w:t>
      </w:r>
    </w:p>
    <w:p w:rsidR="00687DBC" w:rsidRPr="00F417E0" w:rsidRDefault="00B37A66" w:rsidP="006C66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7E0">
        <w:rPr>
          <w:rFonts w:ascii="Times New Roman" w:hAnsi="Times New Roman" w:cs="Times New Roman"/>
          <w:sz w:val="28"/>
          <w:szCs w:val="28"/>
        </w:rPr>
        <w:t>Работу с графическими офтальмотренажерами рекомендуе</w:t>
      </w:r>
      <w:r w:rsidR="00E66EE1" w:rsidRPr="00F417E0">
        <w:rPr>
          <w:rFonts w:ascii="Times New Roman" w:hAnsi="Times New Roman" w:cs="Times New Roman"/>
          <w:sz w:val="28"/>
          <w:szCs w:val="28"/>
        </w:rPr>
        <w:t>тся организовывать в три этапа:</w:t>
      </w:r>
      <w:r w:rsidRPr="00F417E0">
        <w:rPr>
          <w:rFonts w:ascii="Times New Roman" w:hAnsi="Times New Roman" w:cs="Times New Roman"/>
          <w:sz w:val="28"/>
          <w:szCs w:val="28"/>
        </w:rPr>
        <w:t xml:space="preserve"> подготовительный, основной, заключительный.</w:t>
      </w:r>
    </w:p>
    <w:p w:rsidR="00C84DAE" w:rsidRPr="00F417E0" w:rsidRDefault="00B37A66" w:rsidP="006C66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7E0">
        <w:rPr>
          <w:rFonts w:ascii="Times New Roman" w:hAnsi="Times New Roman" w:cs="Times New Roman"/>
          <w:sz w:val="28"/>
          <w:szCs w:val="28"/>
        </w:rPr>
        <w:t>На подготовительном этапе воспитатель знакомит с офтальмотренажером: медленно ведет указкой по линиям, обращает внимание на точность движений, которые не выходят за контур линии, предлагает детям следить глазами за указкой.</w:t>
      </w:r>
    </w:p>
    <w:p w:rsidR="00C84DAE" w:rsidRPr="00F417E0" w:rsidRDefault="00B37A66" w:rsidP="006C66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7E0">
        <w:rPr>
          <w:rFonts w:ascii="Times New Roman" w:hAnsi="Times New Roman" w:cs="Times New Roman"/>
          <w:sz w:val="28"/>
          <w:szCs w:val="28"/>
        </w:rPr>
        <w:t>В ходе основного этапа ребенок сам ведет указкой по офтальмотренажеру, а воспитатель следит за точностью выполнения упражнения, помогает правильно проговаривать направления движений и их изменения на тренажере.</w:t>
      </w:r>
    </w:p>
    <w:p w:rsidR="0071183F" w:rsidRPr="00F417E0" w:rsidRDefault="00F92072" w:rsidP="006C66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7E0">
        <w:rPr>
          <w:rFonts w:ascii="Times New Roman" w:hAnsi="Times New Roman" w:cs="Times New Roman"/>
          <w:sz w:val="28"/>
          <w:szCs w:val="28"/>
        </w:rPr>
        <w:t>На заключительном этапе ребенок самостоятельно, без указки работает на офтальмотренажере, прослеживая глазами.</w:t>
      </w:r>
    </w:p>
    <w:p w:rsidR="0071183F" w:rsidRPr="00F417E0" w:rsidRDefault="00F92072" w:rsidP="006C66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7E0">
        <w:rPr>
          <w:rFonts w:ascii="Times New Roman" w:hAnsi="Times New Roman" w:cs="Times New Roman"/>
          <w:sz w:val="28"/>
          <w:szCs w:val="28"/>
        </w:rPr>
        <w:t xml:space="preserve">Работая на графическом офтальмотренажере, можно предложить детям игровой сюжет: «Едем в гости по разным дорожкам», «Катаемся на машине», «Ищем дорогу в лесу» и т.д. </w:t>
      </w:r>
    </w:p>
    <w:p w:rsidR="0071183F" w:rsidRPr="00F417E0" w:rsidRDefault="003D5754" w:rsidP="006C669A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17E0">
        <w:rPr>
          <w:rFonts w:ascii="Times New Roman" w:hAnsi="Times New Roman" w:cs="Times New Roman"/>
          <w:sz w:val="28"/>
          <w:szCs w:val="28"/>
        </w:rPr>
        <w:t>Модульные офтальмотренажеры</w:t>
      </w:r>
      <w:r w:rsidR="00663C33" w:rsidRPr="00F417E0">
        <w:rPr>
          <w:rFonts w:ascii="Times New Roman" w:hAnsi="Times New Roman" w:cs="Times New Roman"/>
          <w:sz w:val="28"/>
          <w:szCs w:val="28"/>
        </w:rPr>
        <w:t xml:space="preserve"> </w:t>
      </w:r>
      <w:r w:rsidR="00FB0256" w:rsidRPr="00F417E0">
        <w:rPr>
          <w:rFonts w:ascii="Times New Roman" w:hAnsi="Times New Roman" w:cs="Times New Roman"/>
          <w:sz w:val="28"/>
          <w:szCs w:val="28"/>
        </w:rPr>
        <w:t>(метод В.Ф. Базарного)</w:t>
      </w:r>
    </w:p>
    <w:p w:rsidR="00131CE3" w:rsidRPr="00F417E0" w:rsidRDefault="00A70892" w:rsidP="006C66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7E0">
        <w:rPr>
          <w:rFonts w:ascii="Times New Roman" w:hAnsi="Times New Roman" w:cs="Times New Roman"/>
          <w:sz w:val="28"/>
          <w:szCs w:val="28"/>
        </w:rPr>
        <w:t>Один из законов зрения</w:t>
      </w:r>
      <w:r w:rsidR="00687DBC" w:rsidRPr="00F417E0">
        <w:rPr>
          <w:rFonts w:ascii="Times New Roman" w:hAnsi="Times New Roman" w:cs="Times New Roman"/>
          <w:sz w:val="28"/>
          <w:szCs w:val="28"/>
        </w:rPr>
        <w:t xml:space="preserve"> - движение. Когда глаз перемещается, он видит. Если глаз долго и пристально смотрит</w:t>
      </w:r>
      <w:r w:rsidR="00864542" w:rsidRPr="00F417E0">
        <w:rPr>
          <w:rFonts w:ascii="Times New Roman" w:hAnsi="Times New Roman" w:cs="Times New Roman"/>
          <w:sz w:val="28"/>
          <w:szCs w:val="28"/>
        </w:rPr>
        <w:t xml:space="preserve"> </w:t>
      </w:r>
      <w:r w:rsidR="00FB0256" w:rsidRPr="00F417E0">
        <w:rPr>
          <w:rFonts w:ascii="Times New Roman" w:hAnsi="Times New Roman" w:cs="Times New Roman"/>
          <w:sz w:val="28"/>
          <w:szCs w:val="28"/>
        </w:rPr>
        <w:t>вблизи, зрение слабеет. Взрослые</w:t>
      </w:r>
      <w:r w:rsidR="00687DBC" w:rsidRPr="00F417E0">
        <w:rPr>
          <w:rFonts w:ascii="Times New Roman" w:hAnsi="Times New Roman" w:cs="Times New Roman"/>
          <w:sz w:val="28"/>
          <w:szCs w:val="28"/>
        </w:rPr>
        <w:t xml:space="preserve"> должны стараться учить детей после продолжительной зрительной работы вблизи перемещать взгляд вдаль, вверх. Соблюдение этого правила обеспечивает снятие аккомодационного напряжения, которое является механизмом стойкого снижения зрения. При этом в динамическую работу включаются глазные мышцы, которые </w:t>
      </w:r>
      <w:r w:rsidR="00131CE3" w:rsidRPr="00F417E0">
        <w:rPr>
          <w:rFonts w:ascii="Times New Roman" w:hAnsi="Times New Roman" w:cs="Times New Roman"/>
          <w:sz w:val="28"/>
          <w:szCs w:val="28"/>
        </w:rPr>
        <w:t xml:space="preserve">недостаточно часто работают, и </w:t>
      </w:r>
      <w:r w:rsidR="00687DBC" w:rsidRPr="00F417E0">
        <w:rPr>
          <w:rFonts w:ascii="Times New Roman" w:hAnsi="Times New Roman" w:cs="Times New Roman"/>
          <w:sz w:val="28"/>
          <w:szCs w:val="28"/>
        </w:rPr>
        <w:t>наоборот, расслабляются те глазные мышцы, на которые падала основная нагрузка при работе на близком расстоянии.</w:t>
      </w:r>
    </w:p>
    <w:p w:rsidR="000854AB" w:rsidRPr="00F417E0" w:rsidRDefault="00FB0256" w:rsidP="006C669A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17E0">
        <w:rPr>
          <w:sz w:val="28"/>
          <w:szCs w:val="28"/>
        </w:rPr>
        <w:t xml:space="preserve">В условиях групповой комнаты детям можно </w:t>
      </w:r>
      <w:r w:rsidR="006C669A" w:rsidRPr="00F417E0">
        <w:rPr>
          <w:sz w:val="28"/>
          <w:szCs w:val="28"/>
        </w:rPr>
        <w:t>предложить игровое</w:t>
      </w:r>
      <w:r w:rsidRPr="00F417E0">
        <w:rPr>
          <w:sz w:val="28"/>
          <w:szCs w:val="28"/>
        </w:rPr>
        <w:t xml:space="preserve"> упражнение</w:t>
      </w:r>
      <w:r w:rsidR="00131CE3" w:rsidRPr="00F417E0">
        <w:rPr>
          <w:sz w:val="28"/>
          <w:szCs w:val="28"/>
        </w:rPr>
        <w:t xml:space="preserve">, в ходе которого дети следят глазами по заданным направлениям с </w:t>
      </w:r>
      <w:r w:rsidR="00131CE3" w:rsidRPr="00F417E0">
        <w:rPr>
          <w:sz w:val="28"/>
          <w:szCs w:val="28"/>
        </w:rPr>
        <w:lastRenderedPageBreak/>
        <w:t xml:space="preserve">одновременным вращением головой и туловищем. Упражнение выполняется в позе свободного стояния. </w:t>
      </w:r>
    </w:p>
    <w:p w:rsidR="00687DBC" w:rsidRPr="00F417E0" w:rsidRDefault="00687DBC" w:rsidP="006C669A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417E0">
        <w:rPr>
          <w:sz w:val="28"/>
          <w:szCs w:val="28"/>
        </w:rPr>
        <w:t xml:space="preserve">На стенах </w:t>
      </w:r>
      <w:r w:rsidR="003D5754" w:rsidRPr="00F417E0">
        <w:rPr>
          <w:sz w:val="28"/>
          <w:szCs w:val="28"/>
        </w:rPr>
        <w:t xml:space="preserve">групповой комнаты </w:t>
      </w:r>
      <w:r w:rsidRPr="00F417E0">
        <w:rPr>
          <w:sz w:val="28"/>
          <w:szCs w:val="28"/>
        </w:rPr>
        <w:t xml:space="preserve">располагаем силуэтное изображение предметов, игрушек, героев сказок, геометрические фигуры, цифры, буквы. Их размер соответствует зрительным возможностям детей (15-30 см). Картинки и детали должны быть четко различимы с наиболее удаленного стола. На </w:t>
      </w:r>
      <w:r w:rsidR="00131CE3" w:rsidRPr="00F417E0">
        <w:rPr>
          <w:sz w:val="28"/>
          <w:szCs w:val="28"/>
        </w:rPr>
        <w:t>занятии дети по просьбе воспитателя</w:t>
      </w:r>
      <w:r w:rsidRPr="00F417E0">
        <w:rPr>
          <w:sz w:val="28"/>
          <w:szCs w:val="28"/>
        </w:rPr>
        <w:t xml:space="preserve"> встают, отыскивают глазами нужную картинку - ответ на вопрос педагога или на загадку</w:t>
      </w:r>
      <w:r w:rsidR="00131CE3" w:rsidRPr="00F417E0">
        <w:rPr>
          <w:sz w:val="28"/>
          <w:szCs w:val="28"/>
        </w:rPr>
        <w:t>.  Н</w:t>
      </w:r>
      <w:r w:rsidRPr="00F417E0">
        <w:rPr>
          <w:sz w:val="28"/>
          <w:szCs w:val="28"/>
        </w:rPr>
        <w:t>адо стараться, чтобы картинки соответствовали теме занятия и были объединены общим сюжетом.</w:t>
      </w:r>
    </w:p>
    <w:p w:rsidR="00663C33" w:rsidRPr="00F417E0" w:rsidRDefault="003D5754" w:rsidP="006C669A">
      <w:pPr>
        <w:pStyle w:val="a5"/>
        <w:spacing w:before="0" w:beforeAutospacing="0" w:after="0" w:afterAutospacing="0" w:line="276" w:lineRule="auto"/>
        <w:contextualSpacing/>
        <w:jc w:val="center"/>
        <w:rPr>
          <w:noProof/>
          <w:sz w:val="28"/>
          <w:szCs w:val="28"/>
        </w:rPr>
      </w:pPr>
      <w:r w:rsidRPr="00F417E0">
        <w:rPr>
          <w:sz w:val="28"/>
          <w:szCs w:val="28"/>
        </w:rPr>
        <w:t>Сюжетные офтальмотренажеры</w:t>
      </w:r>
    </w:p>
    <w:p w:rsidR="00663C33" w:rsidRPr="00F417E0" w:rsidRDefault="003D5754" w:rsidP="006C669A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b w:val="0"/>
          <w:bCs w:val="0"/>
          <w:sz w:val="28"/>
          <w:szCs w:val="28"/>
        </w:rPr>
      </w:pPr>
      <w:r w:rsidRPr="00F417E0">
        <w:rPr>
          <w:sz w:val="28"/>
          <w:szCs w:val="28"/>
        </w:rPr>
        <w:t xml:space="preserve">С целью расширения зрительно-пространственной активности </w:t>
      </w:r>
      <w:r w:rsidR="006C669A" w:rsidRPr="00F417E0">
        <w:rPr>
          <w:sz w:val="28"/>
          <w:szCs w:val="28"/>
        </w:rPr>
        <w:t>лучше всего</w:t>
      </w:r>
      <w:r w:rsidRPr="00F417E0">
        <w:rPr>
          <w:sz w:val="28"/>
          <w:szCs w:val="28"/>
        </w:rPr>
        <w:t xml:space="preserve"> </w:t>
      </w:r>
      <w:r w:rsidR="00F92FB5" w:rsidRPr="00F417E0">
        <w:rPr>
          <w:sz w:val="28"/>
          <w:szCs w:val="28"/>
        </w:rPr>
        <w:t xml:space="preserve">использовать </w:t>
      </w:r>
      <w:r w:rsidR="00687DBC" w:rsidRPr="00F417E0">
        <w:rPr>
          <w:sz w:val="28"/>
          <w:szCs w:val="28"/>
        </w:rPr>
        <w:t>офтальмотренажеры</w:t>
      </w:r>
      <w:r w:rsidR="00F92FB5" w:rsidRPr="00F417E0">
        <w:rPr>
          <w:sz w:val="28"/>
          <w:szCs w:val="28"/>
        </w:rPr>
        <w:t xml:space="preserve">, которые несут игровой и познавательный сюжет. </w:t>
      </w:r>
      <w:r w:rsidR="00687DBC" w:rsidRPr="00F417E0">
        <w:rPr>
          <w:sz w:val="28"/>
          <w:szCs w:val="28"/>
        </w:rPr>
        <w:t>Таким образом, мы создали настенные панно: «Волшебные часы», «Полет бабочек». «Город геометричес</w:t>
      </w:r>
      <w:r w:rsidR="00AF5033" w:rsidRPr="00F417E0">
        <w:rPr>
          <w:sz w:val="28"/>
          <w:szCs w:val="28"/>
        </w:rPr>
        <w:t>ких фигур</w:t>
      </w:r>
      <w:r w:rsidR="006C669A" w:rsidRPr="00F417E0">
        <w:rPr>
          <w:sz w:val="28"/>
          <w:szCs w:val="28"/>
        </w:rPr>
        <w:t>», «</w:t>
      </w:r>
      <w:r w:rsidR="00687DBC" w:rsidRPr="00F417E0">
        <w:rPr>
          <w:sz w:val="28"/>
          <w:szCs w:val="28"/>
        </w:rPr>
        <w:t>Дорожное движение». «В гостях у с</w:t>
      </w:r>
      <w:r w:rsidR="00AF5033" w:rsidRPr="00F417E0">
        <w:rPr>
          <w:sz w:val="28"/>
          <w:szCs w:val="28"/>
        </w:rPr>
        <w:t>казки</w:t>
      </w:r>
      <w:r w:rsidR="006C669A" w:rsidRPr="00F417E0">
        <w:rPr>
          <w:sz w:val="28"/>
          <w:szCs w:val="28"/>
        </w:rPr>
        <w:t>», «</w:t>
      </w:r>
      <w:r w:rsidR="00687DBC" w:rsidRPr="00F417E0">
        <w:rPr>
          <w:sz w:val="28"/>
          <w:szCs w:val="28"/>
        </w:rPr>
        <w:t>Разноцветные дорожки». «Радуга» и т.д. Методика проведения</w:t>
      </w:r>
      <w:r w:rsidR="00F92FB5" w:rsidRPr="00F417E0">
        <w:rPr>
          <w:sz w:val="28"/>
          <w:szCs w:val="28"/>
        </w:rPr>
        <w:t xml:space="preserve"> упражнений и занятий на сюжетных</w:t>
      </w:r>
      <w:r w:rsidR="00687DBC" w:rsidRPr="00F417E0">
        <w:rPr>
          <w:sz w:val="28"/>
          <w:szCs w:val="28"/>
        </w:rPr>
        <w:t xml:space="preserve"> тренажерах аналогична мето</w:t>
      </w:r>
      <w:r w:rsidR="00F92FB5" w:rsidRPr="00F417E0">
        <w:rPr>
          <w:sz w:val="28"/>
          <w:szCs w:val="28"/>
        </w:rPr>
        <w:t xml:space="preserve">дике проведения упражнений с </w:t>
      </w:r>
      <w:r w:rsidR="006C669A" w:rsidRPr="00F417E0">
        <w:rPr>
          <w:sz w:val="28"/>
          <w:szCs w:val="28"/>
        </w:rPr>
        <w:t>графическими тренажерами</w:t>
      </w:r>
      <w:r w:rsidR="00AF5033" w:rsidRPr="00F417E0">
        <w:rPr>
          <w:sz w:val="28"/>
          <w:szCs w:val="28"/>
        </w:rPr>
        <w:t>. Мы сочетаем</w:t>
      </w:r>
      <w:r w:rsidR="00687DBC" w:rsidRPr="00F417E0">
        <w:rPr>
          <w:sz w:val="28"/>
          <w:szCs w:val="28"/>
        </w:rPr>
        <w:t xml:space="preserve"> упражнения для глаз с правильным дыханием, а также с фи</w:t>
      </w:r>
      <w:r w:rsidR="00AF5033" w:rsidRPr="00F417E0">
        <w:rPr>
          <w:sz w:val="28"/>
          <w:szCs w:val="28"/>
        </w:rPr>
        <w:t xml:space="preserve">зическими упражнениями. </w:t>
      </w:r>
      <w:r w:rsidR="00F92FB5" w:rsidRPr="00F417E0">
        <w:rPr>
          <w:sz w:val="28"/>
          <w:szCs w:val="28"/>
        </w:rPr>
        <w:t xml:space="preserve"> </w:t>
      </w:r>
    </w:p>
    <w:p w:rsidR="006C669A" w:rsidRPr="00F417E0" w:rsidRDefault="00DF1B11" w:rsidP="006C669A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17E0">
        <w:rPr>
          <w:rFonts w:ascii="Times New Roman" w:hAnsi="Times New Roman" w:cs="Times New Roman"/>
          <w:sz w:val="28"/>
          <w:szCs w:val="28"/>
        </w:rPr>
        <w:t>Тренажеры со зрительными метками методики В.Ф. Базарного.</w:t>
      </w:r>
    </w:p>
    <w:p w:rsidR="00DF1B11" w:rsidRPr="00F417E0" w:rsidRDefault="00DF1B11" w:rsidP="006C66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7E0">
        <w:rPr>
          <w:rFonts w:ascii="Times New Roman" w:hAnsi="Times New Roman" w:cs="Times New Roman"/>
          <w:sz w:val="28"/>
          <w:szCs w:val="28"/>
        </w:rPr>
        <w:t xml:space="preserve"> В различных участках групповой комнаты фиксируются привлекающие внимания яркие объекты</w:t>
      </w:r>
      <w:r w:rsidR="00EE0CC8" w:rsidRPr="00F417E0">
        <w:rPr>
          <w:rFonts w:ascii="Times New Roman" w:hAnsi="Times New Roman" w:cs="Times New Roman"/>
          <w:sz w:val="28"/>
          <w:szCs w:val="28"/>
        </w:rPr>
        <w:t xml:space="preserve"> </w:t>
      </w:r>
      <w:r w:rsidRPr="00F417E0">
        <w:rPr>
          <w:rFonts w:ascii="Times New Roman" w:hAnsi="Times New Roman" w:cs="Times New Roman"/>
          <w:sz w:val="28"/>
          <w:szCs w:val="28"/>
        </w:rPr>
        <w:t>- игрушки (картинки), подобранные с таким расчетом, что вместе они составляют единый зрительно-игровой сюжет (например, из известных сказок). Один раз в 2 недели сюжет меняется.</w:t>
      </w:r>
    </w:p>
    <w:p w:rsidR="006C669A" w:rsidRPr="00F417E0" w:rsidRDefault="006C669A" w:rsidP="006C669A">
      <w:pPr>
        <w:spacing w:after="0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sectPr w:rsidR="006C669A" w:rsidRPr="00F417E0" w:rsidSect="001C5D8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B6B5F" w:rsidRPr="00F417E0" w:rsidRDefault="0062325D" w:rsidP="006C669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E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B6B5F" w:rsidRPr="00F417E0">
        <w:rPr>
          <w:rFonts w:ascii="Times New Roman" w:hAnsi="Times New Roman" w:cs="Times New Roman"/>
          <w:sz w:val="28"/>
          <w:szCs w:val="28"/>
        </w:rPr>
        <w:t>качестве дополнительных средств</w:t>
      </w:r>
      <w:r w:rsidR="002B6B5F" w:rsidRPr="00F417E0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 </w:t>
      </w:r>
      <w:r w:rsidR="00855139" w:rsidRPr="00F417E0">
        <w:rPr>
          <w:rFonts w:ascii="Times New Roman" w:hAnsi="Times New Roman" w:cs="Times New Roman"/>
          <w:sz w:val="28"/>
          <w:szCs w:val="28"/>
        </w:rPr>
        <w:t>игры с мячом. В</w:t>
      </w:r>
      <w:r w:rsidR="002B6B5F" w:rsidRPr="00F417E0">
        <w:rPr>
          <w:rFonts w:ascii="Times New Roman" w:eastAsia="Times New Roman" w:hAnsi="Times New Roman" w:cs="Times New Roman"/>
          <w:sz w:val="28"/>
          <w:szCs w:val="28"/>
        </w:rPr>
        <w:t xml:space="preserve">ажно, чтобы </w:t>
      </w:r>
      <w:r w:rsidR="003D5669" w:rsidRPr="00F417E0">
        <w:rPr>
          <w:rFonts w:ascii="Times New Roman" w:eastAsia="Times New Roman" w:hAnsi="Times New Roman" w:cs="Times New Roman"/>
          <w:sz w:val="28"/>
          <w:szCs w:val="28"/>
        </w:rPr>
        <w:t>ребенок следил за полетом мячика глазами</w:t>
      </w:r>
      <w:r w:rsidR="002B6B5F" w:rsidRPr="00F417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6B5F" w:rsidRPr="00F417E0" w:rsidRDefault="002B6B5F" w:rsidP="006C66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E0">
        <w:rPr>
          <w:rFonts w:ascii="Times New Roman" w:eastAsia="Times New Roman" w:hAnsi="Times New Roman" w:cs="Times New Roman"/>
          <w:sz w:val="28"/>
          <w:szCs w:val="28"/>
        </w:rPr>
        <w:t>1. подбросить мяч двумя руками и поймать;</w:t>
      </w:r>
    </w:p>
    <w:p w:rsidR="002B6B5F" w:rsidRPr="00F417E0" w:rsidRDefault="002B6B5F" w:rsidP="006C66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E0">
        <w:rPr>
          <w:rFonts w:ascii="Times New Roman" w:eastAsia="Times New Roman" w:hAnsi="Times New Roman" w:cs="Times New Roman"/>
          <w:sz w:val="28"/>
          <w:szCs w:val="28"/>
        </w:rPr>
        <w:t>2.под</w:t>
      </w:r>
      <w:r w:rsidR="005457D2" w:rsidRPr="00F417E0">
        <w:rPr>
          <w:rFonts w:ascii="Times New Roman" w:hAnsi="Times New Roman" w:cs="Times New Roman"/>
          <w:sz w:val="28"/>
          <w:szCs w:val="28"/>
        </w:rPr>
        <w:t>бросить мяч одной рукой вверх</w:t>
      </w:r>
      <w:r w:rsidR="00855139" w:rsidRPr="00F417E0">
        <w:rPr>
          <w:rFonts w:ascii="Times New Roman" w:hAnsi="Times New Roman" w:cs="Times New Roman"/>
          <w:sz w:val="28"/>
          <w:szCs w:val="28"/>
        </w:rPr>
        <w:t xml:space="preserve">, </w:t>
      </w:r>
      <w:r w:rsidRPr="00F417E0">
        <w:rPr>
          <w:rFonts w:ascii="Times New Roman" w:eastAsia="Times New Roman" w:hAnsi="Times New Roman" w:cs="Times New Roman"/>
          <w:sz w:val="28"/>
          <w:szCs w:val="28"/>
        </w:rPr>
        <w:t>поймать другой или двумя;</w:t>
      </w:r>
    </w:p>
    <w:p w:rsidR="002B6B5F" w:rsidRPr="00F417E0" w:rsidRDefault="002B6B5F" w:rsidP="006C66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E0">
        <w:rPr>
          <w:rFonts w:ascii="Times New Roman" w:eastAsia="Times New Roman" w:hAnsi="Times New Roman" w:cs="Times New Roman"/>
          <w:sz w:val="28"/>
          <w:szCs w:val="28"/>
        </w:rPr>
        <w:t>3.бросить мяч сильно о пол и поймать одной или двумя руками;</w:t>
      </w:r>
    </w:p>
    <w:p w:rsidR="002B6B5F" w:rsidRPr="00F417E0" w:rsidRDefault="002B6B5F" w:rsidP="006C66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E0">
        <w:rPr>
          <w:rFonts w:ascii="Times New Roman" w:eastAsia="Times New Roman" w:hAnsi="Times New Roman" w:cs="Times New Roman"/>
          <w:sz w:val="28"/>
          <w:szCs w:val="28"/>
        </w:rPr>
        <w:t>4.передача мяча от груди партнеру (перебрасывание);</w:t>
      </w:r>
    </w:p>
    <w:p w:rsidR="002B6B5F" w:rsidRPr="00F417E0" w:rsidRDefault="002B6B5F" w:rsidP="006C66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E0">
        <w:rPr>
          <w:rFonts w:ascii="Times New Roman" w:eastAsia="Times New Roman" w:hAnsi="Times New Roman" w:cs="Times New Roman"/>
          <w:sz w:val="28"/>
          <w:szCs w:val="28"/>
        </w:rPr>
        <w:t>5. передача мяча партнеру из-за головы;</w:t>
      </w:r>
    </w:p>
    <w:p w:rsidR="002B6B5F" w:rsidRPr="00F417E0" w:rsidRDefault="002B6B5F" w:rsidP="006C66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E0">
        <w:rPr>
          <w:rFonts w:ascii="Times New Roman" w:eastAsia="Times New Roman" w:hAnsi="Times New Roman" w:cs="Times New Roman"/>
          <w:sz w:val="28"/>
          <w:szCs w:val="28"/>
        </w:rPr>
        <w:t>6. передача мяча партнеру одной рукой от плеча;</w:t>
      </w:r>
    </w:p>
    <w:p w:rsidR="002B6B5F" w:rsidRPr="00F417E0" w:rsidRDefault="002B6B5F" w:rsidP="006C66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E0">
        <w:rPr>
          <w:rFonts w:ascii="Times New Roman" w:eastAsia="Times New Roman" w:hAnsi="Times New Roman" w:cs="Times New Roman"/>
          <w:sz w:val="28"/>
          <w:szCs w:val="28"/>
        </w:rPr>
        <w:t>7. броски мяча в стену;</w:t>
      </w:r>
    </w:p>
    <w:p w:rsidR="002B6B5F" w:rsidRPr="00F417E0" w:rsidRDefault="002B6B5F" w:rsidP="006C66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E0">
        <w:rPr>
          <w:rFonts w:ascii="Times New Roman" w:eastAsia="Times New Roman" w:hAnsi="Times New Roman" w:cs="Times New Roman"/>
          <w:sz w:val="28"/>
          <w:szCs w:val="28"/>
        </w:rPr>
        <w:t>8. броски мяча в мишень;</w:t>
      </w:r>
    </w:p>
    <w:p w:rsidR="00855139" w:rsidRPr="00F417E0" w:rsidRDefault="002B6B5F" w:rsidP="006C66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E0">
        <w:rPr>
          <w:rFonts w:ascii="Times New Roman" w:eastAsia="Times New Roman" w:hAnsi="Times New Roman" w:cs="Times New Roman"/>
          <w:sz w:val="28"/>
          <w:szCs w:val="28"/>
        </w:rPr>
        <w:t>9. броски мяча в баскетбольное кольцо двумя или одной рукой.</w:t>
      </w:r>
    </w:p>
    <w:p w:rsidR="00E2554D" w:rsidRPr="00F417E0" w:rsidRDefault="00E2554D" w:rsidP="00E2554D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417E0">
        <w:rPr>
          <w:rFonts w:ascii="Times New Roman" w:hAnsi="Times New Roman" w:cs="Times New Roman"/>
          <w:sz w:val="28"/>
          <w:szCs w:val="28"/>
        </w:rPr>
        <w:t>Метка по Аветисову.</w:t>
      </w:r>
    </w:p>
    <w:p w:rsidR="00E2554D" w:rsidRPr="00F417E0" w:rsidRDefault="00E2554D" w:rsidP="00E2554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7E0">
        <w:rPr>
          <w:rFonts w:ascii="Times New Roman" w:hAnsi="Times New Roman" w:cs="Times New Roman"/>
          <w:sz w:val="28"/>
          <w:szCs w:val="28"/>
        </w:rPr>
        <w:t xml:space="preserve">Такая метка позволяет тренировать глазные мышцы, стимулировать сокращение мышц хрусталика, способствовать профилактики близорукости. Цветную метку диаметром 3-5 миллиметров прикрепить к оконному стеклу на </w:t>
      </w:r>
      <w:r w:rsidRPr="00F417E0">
        <w:rPr>
          <w:rFonts w:ascii="Times New Roman" w:hAnsi="Times New Roman" w:cs="Times New Roman"/>
          <w:sz w:val="28"/>
          <w:szCs w:val="28"/>
        </w:rPr>
        <w:lastRenderedPageBreak/>
        <w:t>уровне глаз ребенка. Ребенку предлагается смотреть на метку 1-2 секунды, затем перевести взгляд на самую удаленную точку за стеклом на 1-2 секунды. Рассказать, что он там видит. Повторить несколько раз. Упражнение выполняется 2-3 раза вдень. Хорошее зрение обеспечивается сбалансированной нагрузкой на глаза. С этой целью рекомендуем регулярно устраивать специальную разгрузку с переводом зрения на дальние дистанции «Упражнения с пальчиком», «С игрушкой»</w:t>
      </w:r>
    </w:p>
    <w:p w:rsidR="00164C2B" w:rsidRPr="00F417E0" w:rsidRDefault="008C42A0" w:rsidP="000E15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7E0">
        <w:rPr>
          <w:rFonts w:ascii="Times New Roman" w:hAnsi="Times New Roman" w:cs="Times New Roman"/>
          <w:sz w:val="28"/>
          <w:szCs w:val="28"/>
        </w:rPr>
        <w:t>Гимнастика для глаз так же важна, как и общие физические упражнения. Под влиянием систематических упражнений глаза меньше устают, зрительная работоспособность повышается, улучшается кровообращение, а это способствует предупреждению нарушений зрения и развития глазных заболеваний.</w:t>
      </w:r>
    </w:p>
    <w:p w:rsidR="00E2554D" w:rsidRPr="00F417E0" w:rsidRDefault="00E2554D" w:rsidP="000E15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54D" w:rsidRPr="00F417E0" w:rsidRDefault="00E2554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2554D" w:rsidRPr="00F417E0" w:rsidSect="00A4044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CB" w:rsidRDefault="00DE52CB" w:rsidP="00572221">
      <w:pPr>
        <w:spacing w:after="0" w:line="240" w:lineRule="auto"/>
      </w:pPr>
      <w:r>
        <w:separator/>
      </w:r>
    </w:p>
  </w:endnote>
  <w:endnote w:type="continuationSeparator" w:id="0">
    <w:p w:rsidR="00DE52CB" w:rsidRDefault="00DE52CB" w:rsidP="0057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CB" w:rsidRDefault="00DE52CB" w:rsidP="00572221">
      <w:pPr>
        <w:spacing w:after="0" w:line="240" w:lineRule="auto"/>
      </w:pPr>
      <w:r>
        <w:separator/>
      </w:r>
    </w:p>
  </w:footnote>
  <w:footnote w:type="continuationSeparator" w:id="0">
    <w:p w:rsidR="00DE52CB" w:rsidRDefault="00DE52CB" w:rsidP="00572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7DBC"/>
    <w:rsid w:val="00025C9A"/>
    <w:rsid w:val="00036185"/>
    <w:rsid w:val="000839E9"/>
    <w:rsid w:val="000854AB"/>
    <w:rsid w:val="000972FF"/>
    <w:rsid w:val="000D1DA9"/>
    <w:rsid w:val="000E1582"/>
    <w:rsid w:val="000E7C80"/>
    <w:rsid w:val="0012191E"/>
    <w:rsid w:val="00131CE3"/>
    <w:rsid w:val="00164C2B"/>
    <w:rsid w:val="001B2C9B"/>
    <w:rsid w:val="001C5D89"/>
    <w:rsid w:val="001C7D37"/>
    <w:rsid w:val="001D662A"/>
    <w:rsid w:val="002553A9"/>
    <w:rsid w:val="002B6B5F"/>
    <w:rsid w:val="002D3062"/>
    <w:rsid w:val="0031430D"/>
    <w:rsid w:val="00325445"/>
    <w:rsid w:val="0039202E"/>
    <w:rsid w:val="003B19AF"/>
    <w:rsid w:val="003D5669"/>
    <w:rsid w:val="003D5754"/>
    <w:rsid w:val="003F58F5"/>
    <w:rsid w:val="00447A6E"/>
    <w:rsid w:val="00492553"/>
    <w:rsid w:val="004E0B57"/>
    <w:rsid w:val="00505624"/>
    <w:rsid w:val="00532FF1"/>
    <w:rsid w:val="005406DA"/>
    <w:rsid w:val="005457D2"/>
    <w:rsid w:val="00572221"/>
    <w:rsid w:val="005C634A"/>
    <w:rsid w:val="005D6461"/>
    <w:rsid w:val="00614CD7"/>
    <w:rsid w:val="0062325D"/>
    <w:rsid w:val="00630613"/>
    <w:rsid w:val="00663C33"/>
    <w:rsid w:val="00682821"/>
    <w:rsid w:val="00687DBC"/>
    <w:rsid w:val="006C669A"/>
    <w:rsid w:val="006C6DB5"/>
    <w:rsid w:val="006E1AD4"/>
    <w:rsid w:val="0071183F"/>
    <w:rsid w:val="0071217A"/>
    <w:rsid w:val="00733D7E"/>
    <w:rsid w:val="00746634"/>
    <w:rsid w:val="007A4D5B"/>
    <w:rsid w:val="007B410C"/>
    <w:rsid w:val="00855139"/>
    <w:rsid w:val="00864542"/>
    <w:rsid w:val="00893B33"/>
    <w:rsid w:val="008A5C8D"/>
    <w:rsid w:val="008B3B46"/>
    <w:rsid w:val="008C42A0"/>
    <w:rsid w:val="008E31AD"/>
    <w:rsid w:val="00902356"/>
    <w:rsid w:val="00903B46"/>
    <w:rsid w:val="00940E9A"/>
    <w:rsid w:val="00941CB4"/>
    <w:rsid w:val="00942BC4"/>
    <w:rsid w:val="009F0E92"/>
    <w:rsid w:val="00A017C3"/>
    <w:rsid w:val="00A4044F"/>
    <w:rsid w:val="00A475BE"/>
    <w:rsid w:val="00A55465"/>
    <w:rsid w:val="00A70892"/>
    <w:rsid w:val="00A90592"/>
    <w:rsid w:val="00AF5033"/>
    <w:rsid w:val="00B34B2B"/>
    <w:rsid w:val="00B368FF"/>
    <w:rsid w:val="00B37A66"/>
    <w:rsid w:val="00B64DD6"/>
    <w:rsid w:val="00BD5D43"/>
    <w:rsid w:val="00C4076A"/>
    <w:rsid w:val="00C74133"/>
    <w:rsid w:val="00C84DAE"/>
    <w:rsid w:val="00CD124F"/>
    <w:rsid w:val="00D36CDC"/>
    <w:rsid w:val="00DE52CB"/>
    <w:rsid w:val="00DF1B11"/>
    <w:rsid w:val="00E15FA1"/>
    <w:rsid w:val="00E24B6D"/>
    <w:rsid w:val="00E2554D"/>
    <w:rsid w:val="00E26E15"/>
    <w:rsid w:val="00E27004"/>
    <w:rsid w:val="00E34A90"/>
    <w:rsid w:val="00E66EE1"/>
    <w:rsid w:val="00E86510"/>
    <w:rsid w:val="00EA2F4C"/>
    <w:rsid w:val="00EB50FA"/>
    <w:rsid w:val="00EE0CC8"/>
    <w:rsid w:val="00EF5F28"/>
    <w:rsid w:val="00F138B6"/>
    <w:rsid w:val="00F35E2F"/>
    <w:rsid w:val="00F417E0"/>
    <w:rsid w:val="00F52551"/>
    <w:rsid w:val="00F5308C"/>
    <w:rsid w:val="00F92072"/>
    <w:rsid w:val="00F92FB5"/>
    <w:rsid w:val="00FB0256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FEC3"/>
  <w15:docId w15:val="{231E4B98-D5F5-41BD-BD11-9CD05E6D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87DBC"/>
    <w:rPr>
      <w:i/>
      <w:iCs/>
    </w:rPr>
  </w:style>
  <w:style w:type="character" w:styleId="a4">
    <w:name w:val="Strong"/>
    <w:basedOn w:val="a0"/>
    <w:uiPriority w:val="99"/>
    <w:qFormat/>
    <w:rsid w:val="00687DBC"/>
    <w:rPr>
      <w:b/>
      <w:bCs/>
    </w:rPr>
  </w:style>
  <w:style w:type="paragraph" w:styleId="a5">
    <w:name w:val="Normal (Web)"/>
    <w:basedOn w:val="a"/>
    <w:uiPriority w:val="99"/>
    <w:semiHidden/>
    <w:rsid w:val="0068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CD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B6B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B6B5F"/>
  </w:style>
  <w:style w:type="paragraph" w:styleId="a8">
    <w:name w:val="header"/>
    <w:basedOn w:val="a"/>
    <w:link w:val="a9"/>
    <w:uiPriority w:val="99"/>
    <w:semiHidden/>
    <w:unhideWhenUsed/>
    <w:rsid w:val="0057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2221"/>
  </w:style>
  <w:style w:type="paragraph" w:styleId="aa">
    <w:name w:val="footer"/>
    <w:basedOn w:val="a"/>
    <w:link w:val="ab"/>
    <w:uiPriority w:val="99"/>
    <w:semiHidden/>
    <w:unhideWhenUsed/>
    <w:rsid w:val="0057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62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47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6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3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0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8827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11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407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92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46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066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193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27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10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365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6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3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32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1492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2012-11-02T05:59:00Z</cp:lastPrinted>
  <dcterms:created xsi:type="dcterms:W3CDTF">2012-10-24T11:11:00Z</dcterms:created>
  <dcterms:modified xsi:type="dcterms:W3CDTF">2023-05-27T20:44:00Z</dcterms:modified>
</cp:coreProperties>
</file>