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center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дежда малыша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center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right"/>
        <w:textAlignment w:val="auto"/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/>
          <w:iCs/>
          <w:color w:val="000000"/>
          <w:spacing w:val="0"/>
          <w:sz w:val="28"/>
          <w:szCs w:val="28"/>
          <w:shd w:val="clear" w:fill="FFFFFF"/>
          <w:lang w:val="ru-RU"/>
        </w:rPr>
        <w:t>Т</w:t>
      </w:r>
      <w:r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еплова Наталья Михайловна, 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right"/>
        <w:textAlignment w:val="auto"/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воспитатель МБДОУ д/с №15 «Ручеёк» 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right"/>
        <w:textAlignment w:val="auto"/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  <w:t>г.Петровска Саратовской области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right"/>
        <w:textAlignment w:val="auto"/>
        <w:rPr>
          <w:rFonts w:hint="default" w:ascii="Times New Roman" w:hAnsi="Times New Roman" w:eastAsia="Helvetica" w:cs="Times New Roman"/>
          <w:i/>
          <w:iCs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Детский садик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- 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это не только возможность немного передохнуть, но и новые заботы. Кроме того что нужно будет собрать все документы, пройти мед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комиссию, самого ребенка тоже нужно будет обеспечить всем необходимым. Сегодня расскажу о том, какую одежду лучше подготовить для детского садика и в каком количестве.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Основные принципы сбора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Выбирая одежду для садика, ориентируйтесь на следующие основные моменты: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24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Как можно меньше декоративных элементов, из-за которых одежду будет тяжело одевать и снимать;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24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Недорогая, так как быстро будет пачкаться;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24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Не маркая, лучше не брать много светлых оттенков, иначе белой футболки хватит всего на несколько посещений садика;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24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Одежда на резинке. Покупая любую вещь, задавайте себе вопрос: "А сможет ли ребенок сам ее снять и надеть?" Поэтому одежда с молниями и пуговицами - не лучший вариант.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Обувь для детского садика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Как правило в списке вещей стоят три пары: сменка, чешки и кроссовки (кеды). Давайте разбираться, какой же должна быть обувь.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Сменка. Ребенок может прийти в любой обувке, но помните, что только качественные сандалии смогут обеспечить комфорт и безопасность ребенка. Сандалии должны застегиваться на липучке, иметь твердый задник, закрытый носочек, на подошве супинатор для профилактики плоскостопия. Материал не должен быть тряпичный. Сменку не стоит брать впритык, выбирайте обувку с запасом 0,5-0,7 см. Почему такие требования?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 Ребенок будет ходить по лестницам на занятия, и чтобы не подвернуть ножку, необходима устойчивая пяточка.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 Чтобы другие дети не отдавили носочек, а также чтобы не биться пальчиками - закрытый перед.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 Липучка - чтобы ребенок сам смог надевать обувку.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 Не тряпичные - то есть кожа или кож зам - потому что если ребенок намочит обувку после мыться рук или туалета - ее можно протереть. Тряпичные сандалии будут мокрые, а вы вряд ли хотите такого дискомфорта для своего ребенка.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 Супинатор для профилактики плоскостопия нужен для удобства ребенка. Можно брать и без него, но до этого у врача хирурга-ортопеда убедиться, что у ребенка нет проблем с ногами.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Чешки. Чешки обычно разнятся по цвету - мальчикам черные, девочкам белые. Чешки должны быть в размер, иначе ножка ребенка будет выскакивать. Чешки стоят около 300 руб, так что здесь экономить точно не стоит. Если будет выбор - смотрите с более толстой подошвой.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Кеды/кроссовки. Стоят как третья пара необходимой обуви. Но если вы собираетесь идти в ясли, то не спешите с покупкой, так как 90% что именно эта обувь в яслях не понадобится, дети занимаются в чешках. Особенно стоит притормозить с покупкой если на улице не весна и не лето, ведь иначе обувь может так и пролежать ни разу не одетая с вопросом "зачем я вообще это купила?". Не повторяйте моих ошибок, в общем.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Сколько комплектов одежды нужно для садика?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А теперь самый интересный вопрос, какую же одежду нужно подготовить для садика и сколько комплектов у ребенка должно быть?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Всего вполне можно обойтись 4 комплектами, но чтобы не заниматься постоянной стиркой лучше подготовить 5 комплектов одежды + 2 на сменку.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Сменка -это все та же одежда, только лежать она должна в шкафчике на случай неожиданностей. Для совсем малышей лучше класть 2 запасных комплекта, ведь с ними неожиданности случаются чаще. При этом нужно отметить, что сами шкафчики в садике совсем маленькие, поэтому чем компактнее будет сменка, тем лучше. Если хочется одеть ребенка нарядно - одевайте, но вот сменка пусть будет более повседневной и не объемной. Помимо самой сменки не забудьте положить в шкафчик расческу, запасные резинки, носовые платочки, пакет для грязной одежды. Все это будет удобнее делать при наличии садиковского кармашка на дверцу.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зависимости от времени года сама одежда тоже должна быть разной - более легкой или наоборот теплой. Даже если в садике тепло, зимой дети все равно преимущественно ходят в кофтах с длинными рукавами.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Какую одежду можно рассмотреть в качестве комплектов?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 Майки с коротким и длинным рукавами.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 Кардиган или кофта на пуговицах - молниях.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 Туника.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4. Платья или сарафаны.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5. Лосины или спортивные штаны.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6. Юбки или шорты.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7. Колготки, трусики и носочки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какой одежде ребенку будет удобнее? Здесь нужно ориентироваться на два показателя - сам комфорт ребенка и комфорт воспитателя. Помните, что детей много, а воспитатель один. Поэтому процесс переодевания должен быть максимально упрощенным.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Конечно во что одевать ребенка вам никто сказать не сможет, но за более быстрый вариант, мысленно и каждый раз воспитатели будут говорить "спасибо". Быстрый вариант подразумевает комплектацию для девочек: платья + колготки, майка+юбка+колготки. Для мальчиков это как правило колготки+шорты, хотя многим не нравится такой вариант одежды. Штаны переодевать гораздо дольше, меняя их на прогулку и после на колготки, поэтому как правило все упирается именно в такую одежду.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Сарафаны также менее удобны- если платье можно заправить в комбинезон, то сарафан нужно снимать. Поэтому предпочтение все же стоит отдать именно платьям и юбкам.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Итого на неделю при "удобной одежде" можно иметь вот такой комплект одежды: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24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 колготок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24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 юбки (3 шорт для мальчиков)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24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2-3 платья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24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6-7 кофточек с длинными/короткими рукавами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24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кардиган или кофта на пуговках на случай прохладной погоды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24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носочки и трусики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При желании юбки и платья можно заманить лосинами или спортивными штанами. Конечно можно обойтись максимальным минимумом, но в таком случае одежду придется стирать каждый день.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 пятницам всю одежду нужно забирать домой - шкафчики чистят и проводят дезинфекцию.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Нужна ли пижама в детский садик?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Пижама - логичный вариант для сна, но действительно ли она нужна? Точно нужна, если в садике холодно. Если не холодно - скорее всего ребенок будет спать в трусиках и маечке, а вот пижаму также покупать не придется. Если уже купили - можете смело использовать ее дома.</w:t>
      </w: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atLeast"/>
        <w:ind w:left="0" w:right="0" w:firstLine="560" w:firstLineChars="200"/>
        <w:jc w:val="both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Причина все та же - помогать переодеваться значительно долго, поэтому все дети в основном и спять только в маечке и трусиках. Если маек нет, стоит приобрести 2-3 штучки. Активно пижамы используются только если в садике действительно свежо, или если группа садика уже не маленькая, и дети в силах делать это сами.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CA908A"/>
    <w:multiLevelType w:val="multilevel"/>
    <w:tmpl w:val="CCCA90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4D684142"/>
    <w:multiLevelType w:val="multilevel"/>
    <w:tmpl w:val="4D68414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3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2023-05-28T11:38:10Z</dcterms:created>
  <dc:creator>User</dc:creator>
  <cp:lastModifiedBy>User</cp:lastModifiedBy>
  <dcterms:modified xsi:type="dcterms:W3CDTF">2023-05-28T11:42:47Z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DE90CDD64E7F4C578895BC92925EEA87</vt:lpwstr>
  </property>
</Properties>
</file>