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99" w:rsidRPr="00177299" w:rsidRDefault="00177299" w:rsidP="006C1299">
      <w:pPr>
        <w:widowControl w:val="0"/>
        <w:suppressAutoHyphens/>
        <w:spacing w:after="0" w:line="100" w:lineRule="atLeast"/>
        <w:ind w:left="70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772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Муниципальное</w:t>
      </w:r>
      <w:r w:rsidRPr="001772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6C12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бюджетное общеобразовательное </w:t>
      </w:r>
      <w:r w:rsidRPr="001772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учреждение</w:t>
      </w:r>
    </w:p>
    <w:p w:rsidR="00177299" w:rsidRPr="00177299" w:rsidRDefault="00177299" w:rsidP="006C1299">
      <w:pPr>
        <w:suppressAutoHyphens/>
        <w:spacing w:after="0" w:line="100" w:lineRule="atLeast"/>
        <w:ind w:left="708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7729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7729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Средняя</w:t>
      </w:r>
      <w:r w:rsidRPr="0017729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общеобразовательная школа №23 </w:t>
      </w:r>
    </w:p>
    <w:p w:rsidR="00177299" w:rsidRPr="00177299" w:rsidRDefault="00177299" w:rsidP="006C1299">
      <w:pPr>
        <w:suppressAutoHyphens/>
        <w:spacing w:after="0" w:line="100" w:lineRule="atLeast"/>
        <w:ind w:left="708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7729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г. Новочеркасск</w:t>
      </w:r>
    </w:p>
    <w:p w:rsidR="00177299" w:rsidRPr="00177299" w:rsidRDefault="00177299" w:rsidP="006C1299">
      <w:pPr>
        <w:suppressAutoHyphens/>
        <w:spacing w:after="0" w:line="100" w:lineRule="atLeast"/>
        <w:ind w:left="708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7729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учитель высшей категории Семёнычева Л.В.</w:t>
      </w:r>
    </w:p>
    <w:p w:rsidR="00177299" w:rsidRPr="00177299" w:rsidRDefault="00177299" w:rsidP="006C1299">
      <w:pPr>
        <w:shd w:val="clear" w:color="auto" w:fill="FFFFFF"/>
        <w:spacing w:after="0" w:line="240" w:lineRule="auto"/>
        <w:ind w:left="908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8D0A9A" w:rsidRDefault="00903369" w:rsidP="008D0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Умение решать расчётные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 -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важная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тавляющая для успешной сдачи ЕГЭ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 каждому учащему для того, чтобы научиться быстро и качественно решать задачи, необходимо их решить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немалое количество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Со временем у учащихся появляется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 решения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задач несколькими способами, и чем более простой способ решения задачи они выберут, тем быстрее решиться задача. </w:t>
      </w:r>
    </w:p>
    <w:p w:rsidR="00903369" w:rsidRPr="003A42E9" w:rsidRDefault="00903369" w:rsidP="008D0A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данной статье я предлагаю рассмотреть табличный метод решения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 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равновесие, это задание №23, если вступило не все количество вещества а лих некоторое его количество. </w:t>
      </w:r>
      <w:r w:rsidRPr="003A42E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Данный метод не является новым, его используют уже давно многие учителя. Однако в литературе он не часто встречаем. Сам метод является очень удобным. Я полагаю, он будет полезен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успешной сдачи ЕГЭ.</w:t>
      </w:r>
    </w:p>
    <w:p w:rsidR="00903369" w:rsidRDefault="00903369" w:rsidP="00EC3E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EBA" w:rsidRPr="00FD2A18" w:rsidRDefault="008D0A9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3EBA"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сосуде объемом 2 л смешали 4 моль водорода и 6 моль брома. Определите равновесные концентрации (моль/л) брома (X) и бромоводорода (Y) в сосуде, если известно, что к моменту равновесия в реакцию вступило 70% водорода.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списка номера правильных ответов: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0,6 моль/л          2) 1,2 моль/л          3) 1,4 моль/л   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1,6 моль/л         5) 2,4 моль/л           6) 2,8 моль/л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Решение: 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задача необычна тем, что здесь нет таблицы, мы можем ее составить. Также, здесь необходимо сделать дополнительные расчеты.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Составим таблицу и впишем то, что нужно найти:</w:t>
      </w:r>
    </w:p>
    <w:tbl>
      <w:tblPr>
        <w:tblW w:w="4536" w:type="dxa"/>
        <w:tblInd w:w="2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92"/>
        <w:gridCol w:w="1276"/>
        <w:gridCol w:w="1134"/>
      </w:tblGrid>
      <w:tr w:rsidR="00EC3EBA" w:rsidRPr="00FD2A18" w:rsidTr="00111FA4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</w:p>
        </w:tc>
      </w:tr>
      <w:tr w:rsidR="00EC3EBA" w:rsidRPr="00FD2A18" w:rsidTr="00111FA4">
        <w:trPr>
          <w:trHeight w:val="275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3EBA" w:rsidRPr="00FD2A18" w:rsidTr="00111FA4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3EBA" w:rsidRPr="00FD2A18" w:rsidTr="00111FA4">
        <w:trPr>
          <w:trHeight w:val="159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Равн.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</w:p>
        </w:tc>
      </w:tr>
    </w:tbl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Сделаем расчеты по условию. 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Найдем исходные концентрации водорода и брома: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исх</w:t>
      </w:r>
      <w:proofErr w:type="spellEnd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4:2 = 2 моль/л;     </w:t>
      </w:r>
      <w:proofErr w:type="spellStart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исх</w:t>
      </w:r>
      <w:proofErr w:type="spellEnd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.(Br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6:2 = 3 моль/л.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HBr не загружали в сосуд, поэтому его исходная концентрация равна 0.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условию сказано, что прореагировало 70% водорода. Найдем равновесную концентрацию водорода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100 - 70 = 30%           2 – 100%</w:t>
      </w:r>
    </w:p>
    <w:p w:rsidR="00EC3EBA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30%             х = 0,6 моль/л</w:t>
      </w:r>
    </w:p>
    <w:p w:rsidR="00177299" w:rsidRPr="00FD2A18" w:rsidRDefault="00177299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36" w:type="dxa"/>
        <w:tblInd w:w="2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92"/>
        <w:gridCol w:w="1276"/>
        <w:gridCol w:w="1134"/>
      </w:tblGrid>
      <w:tr w:rsidR="00EC3EBA" w:rsidRPr="00FD2A18" w:rsidTr="00111FA4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</w:p>
        </w:tc>
      </w:tr>
      <w:tr w:rsidR="00EC3EBA" w:rsidRPr="00FD2A18" w:rsidTr="00111FA4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EC3EBA" w:rsidRPr="00FD2A18" w:rsidTr="00111FA4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C3EBA" w:rsidRPr="00FD2A18" w:rsidTr="00111FA4">
        <w:trPr>
          <w:trHeight w:val="159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Равн.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</w:p>
        </w:tc>
      </w:tr>
    </w:tbl>
    <w:p w:rsidR="00177299" w:rsidRDefault="00177299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Рассчитаем: n(H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2 – 0,6 = 1,4        n(Br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n(H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1,4 моль      n(HBr) = 2n(H2) = 2,8 моль 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Впишем получившиеся числа в таблицу:</w:t>
      </w:r>
    </w:p>
    <w:tbl>
      <w:tblPr>
        <w:tblW w:w="4536" w:type="dxa"/>
        <w:tblInd w:w="2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92"/>
        <w:gridCol w:w="1276"/>
        <w:gridCol w:w="1134"/>
      </w:tblGrid>
      <w:tr w:rsidR="00EC3EBA" w:rsidRPr="00FD2A18" w:rsidTr="00111FA4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2H</w:t>
            </w: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Br</w:t>
            </w:r>
          </w:p>
        </w:tc>
      </w:tr>
      <w:tr w:rsidR="00EC3EBA" w:rsidRPr="00FD2A18" w:rsidTr="00111FA4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EC3EBA" w:rsidRPr="00FD2A18" w:rsidTr="00111FA4"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11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C3EBA" w:rsidRPr="00FD2A18" w:rsidTr="00111FA4">
        <w:trPr>
          <w:trHeight w:val="159"/>
        </w:trPr>
        <w:tc>
          <w:tcPr>
            <w:tcW w:w="1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EC3E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Равн.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EC3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EC3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BA" w:rsidRPr="00FD2A18" w:rsidRDefault="00EC3EBA" w:rsidP="00EC3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D2A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</w:p>
        </w:tc>
      </w:tr>
    </w:tbl>
    <w:p w:rsidR="00177299" w:rsidRDefault="00177299" w:rsidP="00EC3E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EBA" w:rsidRPr="00FD2A18" w:rsidRDefault="00EC3EBA" w:rsidP="00EC3E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Отвечаем на вопросы задачи: </w:t>
      </w:r>
      <w:proofErr w:type="gramStart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Равн.(</w:t>
      </w:r>
      <w:proofErr w:type="gramEnd"/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3 -1,4 = 1,6 моль/л;   Равн. (HBr) = 0 - 2,8 = 2,8 моль/л.  </w:t>
      </w:r>
    </w:p>
    <w:p w:rsidR="00EC3EBA" w:rsidRPr="00FD2A18" w:rsidRDefault="00EC3EBA" w:rsidP="00EC3E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46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 на закрепление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реактор для синтеза метанола с постоянным объемом ввели угарный газ и водород, причем их концентрации составили 2 моль/л и 5,5 моль/л, соответственно.  К моменту достижения равновесия общее количество веществ в реакторе снизилось на 40% по сравнению с исходным. Определите равновесные концентрации водорода (X) и метанола (Y).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из списка номера правильных ответов: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1,00 моль/л             2) 1,50 моль/л             3) 2,20 моль/л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2,25 моль/л             5) 2,50 моль/л             6) 3,00 моль/л </w:t>
      </w:r>
    </w:p>
    <w:p w:rsidR="00EC3EBA" w:rsidRDefault="00EC3EBA" w:rsidP="008D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реактор с постоянным объемом поместили монооксид азота и кислород.  В результате протекания обратимой реакции в системе установилось химическое равновесие. К моменту его установления израсходовалось 20% кислорода, а концентрация оксида азота (II) изменилась с 5 моль/л до 3 моль/л. Определите исходную концентрацию кислорода (X) и равновесную концентрацию диоксида азота (Y).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из списка номера правильных ответов: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0,2 моль/л       2) 2 моль/л        3) 3 моль/л       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4 моль/л          5) 5 моль/л        6) 10 моль/л </w:t>
      </w:r>
    </w:p>
    <w:p w:rsidR="00EC3EBA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реактор постоянного объема поместили аммиак и нагрели его в присутствии катализатора. В результате протекания обратимой реакции в системе установилось химическое равновесие. Известно, что исходная концентрация аммиака равна 0,8 моль/л, а в равновесной смеси количество вещества аммиака составляет 60% от суммарного количества веществ газов. Определите равновесные концентрации азота (X) и водорода (Y).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из списка номера правильных ответов: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0,10 моль/л        2) 0,24 моль/л           3) 0,30 моль/л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0,48 моль/л        5) 0,60 моль/л           6) 0,80 моль/л </w:t>
      </w:r>
    </w:p>
    <w:p w:rsidR="00EC3EBA" w:rsidRPr="00177299" w:rsidRDefault="00EC3EBA" w:rsidP="0017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13</w:t>
      </w:r>
    </w:p>
    <w:p w:rsidR="00EC3EBA" w:rsidRPr="00FD2A18" w:rsidRDefault="00EC3EBA" w:rsidP="00EC3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A18">
        <w:rPr>
          <w:rFonts w:ascii="Times New Roman" w:hAnsi="Times New Roman" w:cs="Times New Roman"/>
          <w:sz w:val="24"/>
          <w:szCs w:val="24"/>
        </w:rPr>
        <w:t xml:space="preserve">4. В реактор постоянного объёма поместили некоторое количество хлора и оксида азота (II). В результате протекания обратимой реакции в реакционной системе </w:t>
      </w:r>
    </w:p>
    <w:p w:rsidR="00EC3EBA" w:rsidRPr="00FD2A18" w:rsidRDefault="00EC3EBA" w:rsidP="00EC3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A18">
        <w:rPr>
          <w:rFonts w:ascii="Times New Roman" w:hAnsi="Times New Roman" w:cs="Times New Roman"/>
          <w:sz w:val="24"/>
          <w:szCs w:val="24"/>
        </w:rPr>
        <w:t>Cl</w:t>
      </w:r>
      <w:r w:rsidRPr="00FD2A18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FD2A18">
        <w:rPr>
          <w:rFonts w:ascii="Times New Roman" w:hAnsi="Times New Roman" w:cs="Times New Roman"/>
          <w:sz w:val="24"/>
          <w:szCs w:val="24"/>
        </w:rPr>
        <w:t xml:space="preserve"> + 2NO</w:t>
      </w:r>
      <w:r w:rsidRPr="00FD2A18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FD2A18">
        <w:rPr>
          <w:rFonts w:ascii="Times New Roman" w:hAnsi="Times New Roman" w:cs="Times New Roman"/>
          <w:sz w:val="24"/>
          <w:szCs w:val="24"/>
        </w:rPr>
        <w:t xml:space="preserve"> </w:t>
      </w:r>
      <w:r w:rsidRPr="00FD2A18">
        <w:rPr>
          <w:rFonts w:ascii="Cambria Math" w:hAnsi="Cambria Math" w:cs="Cambria Math"/>
          <w:sz w:val="24"/>
          <w:szCs w:val="24"/>
        </w:rPr>
        <w:t>⇄</w:t>
      </w:r>
      <w:r w:rsidRPr="00FD2A18">
        <w:rPr>
          <w:rFonts w:ascii="Times New Roman" w:hAnsi="Times New Roman" w:cs="Times New Roman"/>
          <w:sz w:val="24"/>
          <w:szCs w:val="24"/>
        </w:rPr>
        <w:t xml:space="preserve"> 2NOCl</w:t>
      </w:r>
      <w:r w:rsidRPr="00FD2A18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FD2A18">
        <w:rPr>
          <w:rFonts w:ascii="Times New Roman" w:hAnsi="Times New Roman" w:cs="Times New Roman"/>
          <w:sz w:val="24"/>
          <w:szCs w:val="24"/>
        </w:rPr>
        <w:t xml:space="preserve"> установилось химическое равновесие. Используя данные, приведённые в таблице, определите исходную концентрации хлора (X) и равновесную концентрацию </w:t>
      </w:r>
      <w:proofErr w:type="spellStart"/>
      <w:r w:rsidRPr="00FD2A18">
        <w:rPr>
          <w:rFonts w:ascii="Times New Roman" w:hAnsi="Times New Roman" w:cs="Times New Roman"/>
          <w:sz w:val="24"/>
          <w:szCs w:val="24"/>
        </w:rPr>
        <w:t>NOCl</w:t>
      </w:r>
      <w:proofErr w:type="spellEnd"/>
      <w:r w:rsidRPr="00FD2A18">
        <w:rPr>
          <w:rFonts w:ascii="Times New Roman" w:hAnsi="Times New Roman" w:cs="Times New Roman"/>
          <w:sz w:val="24"/>
          <w:szCs w:val="24"/>
        </w:rPr>
        <w:t xml:space="preserve"> (Y), если к моменту наступления равновесия прореагировало 75% оксида азота (II).</w:t>
      </w:r>
    </w:p>
    <w:p w:rsidR="00EC3EBA" w:rsidRPr="00177299" w:rsidRDefault="00EC3EBA" w:rsidP="0017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В реактор постоянного объёма поместили некоторое количество водорода и йода. В результате протекания обратимой реакции в реакционной системе H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+ I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2HI установилось химическое равновесие.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 данные определите исходную концентрацию водорода и равновесную концентрацию йодоводорода, если к моменту наступления равновесия прореагировало 50% йода.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списка номера правильных ответов: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0,6 моль/л          2) 0,2 моль/л          3) 0,4 моль/л   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1,6 моль/л          5) 2,4 моль/л           6) 0,5 моль/л</w:t>
      </w:r>
    </w:p>
    <w:p w:rsidR="00EC3EBA" w:rsidRDefault="00EC3EBA" w:rsidP="0017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63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В реактор постоянного объёма поместили некоторое количество оксида азота (II) и кислорода. В результате протекания обратимой реакции в реакционной системе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2NO + O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2NO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vertAlign w:val="subscript"/>
          <w:lang w:eastAsia="ru-RU"/>
        </w:rPr>
        <w:t>2</w:t>
      </w: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установилось химическое равновесие.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 данные определите исходную концентрацию оксида азота (II), равновесную концентрацию оксида азота (IV), если к моменту наступления равновесия прореагировало 80% оксида азота (II)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списка номера правильных ответов: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6 моль/л            2) 12 моль/л           3) 14 моль/л    </w:t>
      </w:r>
    </w:p>
    <w:p w:rsidR="00EC3EBA" w:rsidRPr="00FD2A18" w:rsidRDefault="00EC3EBA" w:rsidP="00EC3E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16 моль/л          5) 24 моль/л           6) 28 моль/л</w:t>
      </w:r>
    </w:p>
    <w:p w:rsidR="00EC3EBA" w:rsidRPr="00FD2A18" w:rsidRDefault="00EC3EBA" w:rsidP="00EC3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42</w:t>
      </w:r>
    </w:p>
    <w:p w:rsidR="00A92388" w:rsidRDefault="00A92388"/>
    <w:sectPr w:rsidR="00A92388" w:rsidSect="00EC3E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B"/>
    <w:rsid w:val="00177299"/>
    <w:rsid w:val="00226BCF"/>
    <w:rsid w:val="00363E9D"/>
    <w:rsid w:val="00563BEA"/>
    <w:rsid w:val="00610C8D"/>
    <w:rsid w:val="006B1DCB"/>
    <w:rsid w:val="006C1299"/>
    <w:rsid w:val="0078181B"/>
    <w:rsid w:val="007C3D83"/>
    <w:rsid w:val="008D0A9A"/>
    <w:rsid w:val="00903369"/>
    <w:rsid w:val="00A92388"/>
    <w:rsid w:val="00E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1744-AEB6-4AF3-8556-27681AA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6</cp:revision>
  <dcterms:created xsi:type="dcterms:W3CDTF">2023-06-11T05:40:00Z</dcterms:created>
  <dcterms:modified xsi:type="dcterms:W3CDTF">2023-06-11T05:57:00Z</dcterms:modified>
</cp:coreProperties>
</file>