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23" w:rsidRDefault="00320D23" w:rsidP="00C15157">
      <w:pPr>
        <w:pStyle w:val="1"/>
        <w:spacing w:before="150" w:beforeAutospacing="0" w:after="240" w:afterAutospacing="0"/>
        <w:ind w:left="-426"/>
        <w:jc w:val="center"/>
        <w:rPr>
          <w:color w:val="000000" w:themeColor="text1"/>
          <w:sz w:val="28"/>
          <w:szCs w:val="28"/>
        </w:rPr>
      </w:pPr>
      <w:r w:rsidRPr="001A6A1F">
        <w:rPr>
          <w:color w:val="000000" w:themeColor="text1"/>
          <w:sz w:val="28"/>
          <w:szCs w:val="28"/>
        </w:rPr>
        <w:t>Статья "Музыкальность и музыкальные способности"</w:t>
      </w:r>
    </w:p>
    <w:p w:rsidR="00AB531A" w:rsidRPr="00AB531A" w:rsidRDefault="00AB531A" w:rsidP="00AB531A">
      <w:pPr>
        <w:pStyle w:val="a7"/>
        <w:jc w:val="right"/>
        <w:rPr>
          <w:rFonts w:ascii="Times New Roman" w:hAnsi="Times New Roman" w:cs="Times New Roman"/>
          <w:sz w:val="28"/>
          <w:szCs w:val="28"/>
        </w:rPr>
      </w:pPr>
      <w:r w:rsidRPr="00AB531A">
        <w:rPr>
          <w:rFonts w:ascii="Times New Roman" w:hAnsi="Times New Roman" w:cs="Times New Roman"/>
          <w:sz w:val="28"/>
          <w:szCs w:val="28"/>
        </w:rPr>
        <w:t>Выполнила:</w:t>
      </w:r>
    </w:p>
    <w:p w:rsidR="00AB531A" w:rsidRPr="00AB531A" w:rsidRDefault="00AB531A" w:rsidP="00AB531A">
      <w:pPr>
        <w:pStyle w:val="a7"/>
        <w:jc w:val="right"/>
        <w:rPr>
          <w:rFonts w:ascii="Times New Roman" w:hAnsi="Times New Roman" w:cs="Times New Roman"/>
          <w:sz w:val="28"/>
          <w:szCs w:val="28"/>
        </w:rPr>
      </w:pPr>
      <w:r w:rsidRPr="00AB531A">
        <w:rPr>
          <w:rFonts w:ascii="Times New Roman" w:hAnsi="Times New Roman" w:cs="Times New Roman"/>
          <w:sz w:val="28"/>
          <w:szCs w:val="28"/>
        </w:rPr>
        <w:t>музыкальный руководитель</w:t>
      </w:r>
    </w:p>
    <w:p w:rsidR="00AB531A" w:rsidRPr="00AB531A" w:rsidRDefault="00AB531A" w:rsidP="00AB531A">
      <w:pPr>
        <w:pStyle w:val="a7"/>
        <w:jc w:val="right"/>
        <w:rPr>
          <w:rFonts w:ascii="Times New Roman" w:hAnsi="Times New Roman" w:cs="Times New Roman"/>
          <w:sz w:val="28"/>
          <w:szCs w:val="28"/>
        </w:rPr>
      </w:pPr>
      <w:r w:rsidRPr="00AB531A">
        <w:rPr>
          <w:rFonts w:ascii="Times New Roman" w:hAnsi="Times New Roman" w:cs="Times New Roman"/>
          <w:sz w:val="28"/>
          <w:szCs w:val="28"/>
        </w:rPr>
        <w:t>ГКУ "Детский дом №6 с. Дивное</w:t>
      </w:r>
    </w:p>
    <w:p w:rsidR="00AB531A" w:rsidRPr="00AB531A" w:rsidRDefault="00AB531A" w:rsidP="00915874">
      <w:pPr>
        <w:pStyle w:val="a7"/>
        <w:ind w:left="-426"/>
        <w:jc w:val="right"/>
        <w:rPr>
          <w:rFonts w:ascii="Times New Roman" w:hAnsi="Times New Roman" w:cs="Times New Roman"/>
          <w:sz w:val="28"/>
          <w:szCs w:val="28"/>
        </w:rPr>
      </w:pPr>
      <w:r w:rsidRPr="00AB531A">
        <w:rPr>
          <w:rFonts w:ascii="Times New Roman" w:hAnsi="Times New Roman" w:cs="Times New Roman"/>
          <w:sz w:val="28"/>
          <w:szCs w:val="28"/>
        </w:rPr>
        <w:t>Ставропольского края</w:t>
      </w:r>
    </w:p>
    <w:p w:rsidR="00AB531A" w:rsidRPr="00AB531A" w:rsidRDefault="00AB531A" w:rsidP="00AB531A">
      <w:pPr>
        <w:pStyle w:val="a7"/>
        <w:jc w:val="right"/>
        <w:rPr>
          <w:rFonts w:ascii="Times New Roman" w:eastAsia="Times New Roman" w:hAnsi="Times New Roman" w:cs="Times New Roman"/>
          <w:sz w:val="28"/>
          <w:szCs w:val="28"/>
          <w:lang w:eastAsia="ru-RU"/>
        </w:rPr>
      </w:pPr>
      <w:r w:rsidRPr="00AB531A">
        <w:rPr>
          <w:rFonts w:ascii="Times New Roman" w:hAnsi="Times New Roman" w:cs="Times New Roman"/>
          <w:sz w:val="28"/>
          <w:szCs w:val="28"/>
        </w:rPr>
        <w:t>Алексенко Ольга Ивановна.</w:t>
      </w:r>
    </w:p>
    <w:p w:rsidR="00F227A5" w:rsidRPr="00F227A5" w:rsidRDefault="00F227A5" w:rsidP="00915874">
      <w:pPr>
        <w:shd w:val="clear" w:color="auto" w:fill="FFFFFF"/>
        <w:spacing w:after="0" w:line="240" w:lineRule="auto"/>
        <w:ind w:left="-284" w:firstLine="568"/>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Рассмотрение музыкальных способностей неразрывно связано с анализом проблемы общих способностей человека. Специальные способности, к которым относятся способности музыкальные, становятся созидательными лишь благодаря тому, что в их структуре проявляется и усиливается действие общих способностей. А значит, развитие музыкальных способностей будет закономерно происходить в контексте изучения и развития общих познавательных и психомоторных способностей, проявляющихся как в музыкальной деятельности, так и в любой другой детской деятельности, организуемой педагогом. Это тем более закономерно, когда речь идет о проявлении и развитии способностей детей от рождения до семи лет, целостном развитии ребенка-дошкольника.</w:t>
      </w:r>
    </w:p>
    <w:p w:rsidR="00F227A5" w:rsidRPr="00F227A5" w:rsidRDefault="00F227A5" w:rsidP="00915874">
      <w:pPr>
        <w:shd w:val="clear" w:color="auto" w:fill="FFFFFF"/>
        <w:spacing w:after="0" w:line="240" w:lineRule="auto"/>
        <w:ind w:left="-284" w:firstLine="568"/>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Что же такое способности и кого называют способным? Традиционно способности рассматриваются психологической наукой как индивидуальные особенности, свойства-качества личности, отличающие одного человека от другого и определяющие легкость, успешность выполнения им какой-либо деятельности. При этом базисом способностей являются анатомо-физиологические задатки человека. Автор современной концепции способностей человека В. Д. Шадриков определяет способности как свойства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освоения и реализации деятельности. Показателями проявления способностей являются производительность, качество и надежность выполняемой человеком деятельности. На этих способностях базируются все виды деятельности, так как человек наделен ими от природы. У конкретного человека, отмечает Шадриков, каждая из способностей имеет свою меру выраженности в соответствии с критериями, по которым можно определить особенности развития той или иной способности. Поэтому человека, способности которого ярко выражены и позволяют ему продуктивно, качественно и надежно трудиться, т.е. решать задачи конкретной деятельности, можно назвать способным. Функциональный компонент способностей более стабилен, он в определенной мере наследуется. В отличие от него операционный компонент способностей изменчив и вариативен, так как зависит от вида и характера деятельности человека и является индивидуальным приобретением личности. Таким об</w:t>
      </w:r>
      <w:r w:rsidR="00C3432A">
        <w:rPr>
          <w:rFonts w:ascii="Times New Roman" w:eastAsia="Times New Roman" w:hAnsi="Times New Roman" w:cs="Times New Roman"/>
          <w:color w:val="000000" w:themeColor="text1"/>
          <w:sz w:val="28"/>
          <w:szCs w:val="28"/>
          <w:lang w:eastAsia="ru-RU"/>
        </w:rPr>
        <w:t xml:space="preserve">разом, специальные способности - </w:t>
      </w:r>
      <w:r w:rsidRPr="001A6A1F">
        <w:rPr>
          <w:rFonts w:ascii="Times New Roman" w:eastAsia="Times New Roman" w:hAnsi="Times New Roman" w:cs="Times New Roman"/>
          <w:color w:val="000000" w:themeColor="text1"/>
          <w:sz w:val="28"/>
          <w:szCs w:val="28"/>
          <w:lang w:eastAsia="ru-RU"/>
        </w:rPr>
        <w:t xml:space="preserve">это варианты проявления общих способностей, их оперативная форма, образующаяся под влиянием требований деятельности. Так, например, для музыкальной деятельности черты оперативности приобретают такие общие познавательные способности, как восприятие, память, представление, воображение, мышление и психомоторные способности. Что же такое </w:t>
      </w:r>
      <w:r w:rsidRPr="001A6A1F">
        <w:rPr>
          <w:rFonts w:ascii="Times New Roman" w:eastAsia="Times New Roman" w:hAnsi="Times New Roman" w:cs="Times New Roman"/>
          <w:color w:val="000000" w:themeColor="text1"/>
          <w:sz w:val="28"/>
          <w:szCs w:val="28"/>
          <w:lang w:eastAsia="ru-RU"/>
        </w:rPr>
        <w:lastRenderedPageBreak/>
        <w:t>музыкальность и музыкальные способности? Под музыкальностью понимается компонент музыкальной одаренности, необходимый для занятия именно музыкальной деятельностью (любого ее вида), в отличие от всякой другой. Можно сказать, что музыкальность объединяет в себе комплекс музыкальных способностей, требуемых для осуществления музыкальной деятельности. Музыкальность выражается в особой восприимчивости человека к музыкальному произведению и повышенной впечатлительности от него. Основным признаком музыкальности крупнейший отечественный исследователь проблемы музыкальных способностей Б. М. Теплов считал эмоциональную отзывчивость на музыку, т.е. способность ее переживания. Наряду с этой способностью, по мнению ученого, признаком музыкальности становится способность дифференцированного восприятия музыкальной ткани, позволяющая определить ее предметно и содержательно, т. е. музыкальный слух (ладовое чувство и способность к слуховому представлению мелодии) и чувство ритма.</w:t>
      </w:r>
    </w:p>
    <w:p w:rsidR="00F227A5" w:rsidRPr="00F227A5" w:rsidRDefault="00F227A5" w:rsidP="00F227A5">
      <w:pPr>
        <w:shd w:val="clear" w:color="auto" w:fill="FFFFFF"/>
        <w:spacing w:after="0" w:line="240" w:lineRule="auto"/>
        <w:ind w:firstLine="850"/>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Итак, Теплов Б. М. выявляет три основные музыкальные способности:</w:t>
      </w:r>
    </w:p>
    <w:p w:rsidR="00F227A5" w:rsidRPr="00F227A5" w:rsidRDefault="00F227A5" w:rsidP="00F227A5">
      <w:pPr>
        <w:shd w:val="clear" w:color="auto" w:fill="FFFFFF"/>
        <w:spacing w:after="0" w:line="240" w:lineRule="auto"/>
        <w:ind w:firstLine="850"/>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1. ладовое чувство, т.е. способность эмоционально различать ладовые функции звуков мелодии;</w:t>
      </w:r>
    </w:p>
    <w:p w:rsidR="00F227A5" w:rsidRPr="00F227A5" w:rsidRDefault="00F227A5" w:rsidP="00F227A5">
      <w:pPr>
        <w:shd w:val="clear" w:color="auto" w:fill="FFFFFF"/>
        <w:spacing w:after="0" w:line="240" w:lineRule="auto"/>
        <w:ind w:firstLine="850"/>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2. способность к слуховому представлению, т. е. способность произвольно пользоваться слуховыми представлениями, отражающими звуковысотное движение;</w:t>
      </w:r>
    </w:p>
    <w:p w:rsidR="00F227A5" w:rsidRPr="00F227A5" w:rsidRDefault="00F227A5" w:rsidP="00F227A5">
      <w:pPr>
        <w:shd w:val="clear" w:color="auto" w:fill="FFFFFF"/>
        <w:spacing w:after="0" w:line="240" w:lineRule="auto"/>
        <w:ind w:firstLine="850"/>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3. музыкально-ритмическое чувство, т. е. способность активно (двигательно) переживать музыку, чувствовать эмоциональную выразительность музыкального ритма и точно воспроизводить его.</w:t>
      </w:r>
    </w:p>
    <w:p w:rsidR="00F227A5" w:rsidRPr="00F227A5" w:rsidRDefault="00F227A5" w:rsidP="00F227A5">
      <w:pPr>
        <w:shd w:val="clear" w:color="auto" w:fill="FFFFFF"/>
        <w:spacing w:after="0" w:line="240" w:lineRule="auto"/>
        <w:ind w:firstLine="850"/>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Однако музыкальность не исчерпывается выделенными Б. М. Тепловым способностями, так как в ее структуру входят музыкальное мышление, исполнительские</w:t>
      </w:r>
      <w:r w:rsidR="00C3432A">
        <w:rPr>
          <w:rFonts w:ascii="Times New Roman" w:eastAsia="Times New Roman" w:hAnsi="Times New Roman" w:cs="Times New Roman"/>
          <w:color w:val="000000" w:themeColor="text1"/>
          <w:sz w:val="28"/>
          <w:szCs w:val="28"/>
          <w:lang w:eastAsia="ru-RU"/>
        </w:rPr>
        <w:t xml:space="preserve">, творческие способности и др. </w:t>
      </w:r>
      <w:r w:rsidRPr="001A6A1F">
        <w:rPr>
          <w:rFonts w:ascii="Times New Roman" w:eastAsia="Times New Roman" w:hAnsi="Times New Roman" w:cs="Times New Roman"/>
          <w:color w:val="000000" w:themeColor="text1"/>
          <w:sz w:val="28"/>
          <w:szCs w:val="28"/>
          <w:lang w:eastAsia="ru-RU"/>
        </w:rPr>
        <w:t>К общим музыкальным способностям современные исследователи (К. В. Тарасова) относят эмоциональную отзывчивость на музыку;</w:t>
      </w:r>
    </w:p>
    <w:p w:rsidR="00F227A5" w:rsidRPr="00F227A5" w:rsidRDefault="004E47C4" w:rsidP="00F227A5">
      <w:pPr>
        <w:shd w:val="clear" w:color="auto" w:fill="FFFFFF"/>
        <w:spacing w:after="0" w:line="240" w:lineRule="auto"/>
        <w:ind w:firstLine="850"/>
        <w:jc w:val="both"/>
        <w:rPr>
          <w:rFonts w:ascii="Calibri" w:eastAsia="Times New Roman" w:hAnsi="Calibri"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F227A5" w:rsidRPr="001A6A1F">
        <w:rPr>
          <w:rFonts w:ascii="Times New Roman" w:eastAsia="Times New Roman" w:hAnsi="Times New Roman" w:cs="Times New Roman"/>
          <w:color w:val="000000" w:themeColor="text1"/>
          <w:sz w:val="28"/>
          <w:szCs w:val="28"/>
          <w:lang w:eastAsia="ru-RU"/>
        </w:rPr>
        <w:t>познавательные музыкальные способности -- сенсорные (мелодический, тембровый, динамический и гармонический компоненты музыкального слуха и чувство ритма), интеллектуальные (музыкальное мышление в единстве его репродуктивного и продуктивного компонентов и музыкальное воображение) и музыкальную память.</w:t>
      </w:r>
    </w:p>
    <w:p w:rsidR="00E0425C" w:rsidRPr="004E47C4" w:rsidRDefault="00F227A5" w:rsidP="004E47C4">
      <w:pPr>
        <w:shd w:val="clear" w:color="auto" w:fill="FFFFFF"/>
        <w:spacing w:line="240" w:lineRule="auto"/>
        <w:ind w:firstLine="850"/>
        <w:jc w:val="both"/>
        <w:rPr>
          <w:rFonts w:ascii="Calibri" w:eastAsia="Times New Roman" w:hAnsi="Calibri" w:cs="Arial"/>
          <w:color w:val="000000" w:themeColor="text1"/>
          <w:sz w:val="28"/>
          <w:szCs w:val="28"/>
          <w:lang w:eastAsia="ru-RU"/>
        </w:rPr>
      </w:pPr>
      <w:r w:rsidRPr="001A6A1F">
        <w:rPr>
          <w:rFonts w:ascii="Times New Roman" w:eastAsia="Times New Roman" w:hAnsi="Times New Roman" w:cs="Times New Roman"/>
          <w:color w:val="000000" w:themeColor="text1"/>
          <w:sz w:val="28"/>
          <w:szCs w:val="28"/>
          <w:lang w:eastAsia="ru-RU"/>
        </w:rPr>
        <w:t>Педагогу дошкольного образования важно понять, что музыкальные способности ребенка -  это, прежде всего способность переживать музыку, способность создавать образы музыкальных произведений и выражать их как средствами музыкальной деятельности, так и средствами любой другой художественной деятельности (изобразительной, игровой, литературной). На развитие музыкальных способностей может оказать влияние любая художественная деятельность. Воспитателю, каждодневно взаимодействующему с дошкольником, отслеживающему ход его развития, необходимо знать, что, инициируя его познавательные психические процессы, активизируя психомоторное развитие адекватными педагогическими средствами, он содействует развитию общих способностей ребенка, а значит, и музыкальных.</w:t>
      </w:r>
    </w:p>
    <w:sectPr w:rsidR="00E0425C" w:rsidRPr="004E47C4" w:rsidSect="00C151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27A5"/>
    <w:rsid w:val="001A6A1F"/>
    <w:rsid w:val="00320D23"/>
    <w:rsid w:val="0047622F"/>
    <w:rsid w:val="004E47C4"/>
    <w:rsid w:val="00604F83"/>
    <w:rsid w:val="006614F0"/>
    <w:rsid w:val="008640F6"/>
    <w:rsid w:val="00901A31"/>
    <w:rsid w:val="00915874"/>
    <w:rsid w:val="00AB531A"/>
    <w:rsid w:val="00C15157"/>
    <w:rsid w:val="00C3432A"/>
    <w:rsid w:val="00E0425C"/>
    <w:rsid w:val="00F227A5"/>
    <w:rsid w:val="00F70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5C"/>
  </w:style>
  <w:style w:type="paragraph" w:styleId="1">
    <w:name w:val="heading 1"/>
    <w:basedOn w:val="a"/>
    <w:link w:val="10"/>
    <w:uiPriority w:val="9"/>
    <w:qFormat/>
    <w:rsid w:val="00F22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27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227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7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27A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227A5"/>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2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F227A5"/>
  </w:style>
  <w:style w:type="character" w:styleId="a4">
    <w:name w:val="Hyperlink"/>
    <w:basedOn w:val="a0"/>
    <w:uiPriority w:val="99"/>
    <w:semiHidden/>
    <w:unhideWhenUsed/>
    <w:rsid w:val="00F227A5"/>
    <w:rPr>
      <w:color w:val="0000FF"/>
      <w:u w:val="single"/>
    </w:rPr>
  </w:style>
  <w:style w:type="paragraph" w:customStyle="1" w:styleId="card-text">
    <w:name w:val="card-text"/>
    <w:basedOn w:val="a"/>
    <w:rsid w:val="00F2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one">
    <w:name w:val="d-none"/>
    <w:basedOn w:val="a0"/>
    <w:rsid w:val="00F227A5"/>
  </w:style>
  <w:style w:type="paragraph" w:customStyle="1" w:styleId="mt-3">
    <w:name w:val="mt-3"/>
    <w:basedOn w:val="a"/>
    <w:rsid w:val="00F2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227A5"/>
  </w:style>
  <w:style w:type="paragraph" w:customStyle="1" w:styleId="c1">
    <w:name w:val="c1"/>
    <w:basedOn w:val="a"/>
    <w:rsid w:val="00F2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27A5"/>
  </w:style>
  <w:style w:type="paragraph" w:styleId="a5">
    <w:name w:val="Balloon Text"/>
    <w:basedOn w:val="a"/>
    <w:link w:val="a6"/>
    <w:uiPriority w:val="99"/>
    <w:semiHidden/>
    <w:unhideWhenUsed/>
    <w:rsid w:val="00F227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7A5"/>
    <w:rPr>
      <w:rFonts w:ascii="Tahoma" w:hAnsi="Tahoma" w:cs="Tahoma"/>
      <w:sz w:val="16"/>
      <w:szCs w:val="16"/>
    </w:rPr>
  </w:style>
  <w:style w:type="paragraph" w:styleId="a7">
    <w:name w:val="No Spacing"/>
    <w:uiPriority w:val="1"/>
    <w:qFormat/>
    <w:rsid w:val="00AB531A"/>
    <w:pPr>
      <w:spacing w:after="0" w:line="240" w:lineRule="auto"/>
    </w:pPr>
  </w:style>
</w:styles>
</file>

<file path=word/webSettings.xml><?xml version="1.0" encoding="utf-8"?>
<w:webSettings xmlns:r="http://schemas.openxmlformats.org/officeDocument/2006/relationships" xmlns:w="http://schemas.openxmlformats.org/wordprocessingml/2006/main">
  <w:divs>
    <w:div w:id="532117316">
      <w:bodyDiv w:val="1"/>
      <w:marLeft w:val="0"/>
      <w:marRight w:val="0"/>
      <w:marTop w:val="0"/>
      <w:marBottom w:val="0"/>
      <w:divBdr>
        <w:top w:val="none" w:sz="0" w:space="0" w:color="auto"/>
        <w:left w:val="none" w:sz="0" w:space="0" w:color="auto"/>
        <w:bottom w:val="none" w:sz="0" w:space="0" w:color="auto"/>
        <w:right w:val="none" w:sz="0" w:space="0" w:color="auto"/>
      </w:divBdr>
      <w:divsChild>
        <w:div w:id="192958098">
          <w:marLeft w:val="0"/>
          <w:marRight w:val="0"/>
          <w:marTop w:val="0"/>
          <w:marBottom w:val="0"/>
          <w:divBdr>
            <w:top w:val="none" w:sz="0" w:space="0" w:color="auto"/>
            <w:left w:val="none" w:sz="0" w:space="0" w:color="auto"/>
            <w:bottom w:val="none" w:sz="0" w:space="0" w:color="auto"/>
            <w:right w:val="none" w:sz="0" w:space="0" w:color="auto"/>
          </w:divBdr>
          <w:divsChild>
            <w:div w:id="649016463">
              <w:marLeft w:val="0"/>
              <w:marRight w:val="0"/>
              <w:marTop w:val="0"/>
              <w:marBottom w:val="0"/>
              <w:divBdr>
                <w:top w:val="none" w:sz="0" w:space="0" w:color="auto"/>
                <w:left w:val="none" w:sz="0" w:space="0" w:color="auto"/>
                <w:bottom w:val="none" w:sz="0" w:space="0" w:color="auto"/>
                <w:right w:val="none" w:sz="0" w:space="0" w:color="auto"/>
              </w:divBdr>
              <w:divsChild>
                <w:div w:id="243147236">
                  <w:marLeft w:val="0"/>
                  <w:marRight w:val="0"/>
                  <w:marTop w:val="0"/>
                  <w:marBottom w:val="0"/>
                  <w:divBdr>
                    <w:top w:val="none" w:sz="0" w:space="0" w:color="auto"/>
                    <w:left w:val="none" w:sz="0" w:space="0" w:color="auto"/>
                    <w:bottom w:val="none" w:sz="0" w:space="0" w:color="auto"/>
                    <w:right w:val="none" w:sz="0" w:space="0" w:color="auto"/>
                  </w:divBdr>
                  <w:divsChild>
                    <w:div w:id="7855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1053">
              <w:marLeft w:val="0"/>
              <w:marRight w:val="0"/>
              <w:marTop w:val="0"/>
              <w:marBottom w:val="0"/>
              <w:divBdr>
                <w:top w:val="none" w:sz="0" w:space="0" w:color="auto"/>
                <w:left w:val="none" w:sz="0" w:space="0" w:color="auto"/>
                <w:bottom w:val="none" w:sz="0" w:space="0" w:color="auto"/>
                <w:right w:val="none" w:sz="0" w:space="0" w:color="auto"/>
              </w:divBdr>
              <w:divsChild>
                <w:div w:id="875582367">
                  <w:marLeft w:val="0"/>
                  <w:marRight w:val="0"/>
                  <w:marTop w:val="0"/>
                  <w:marBottom w:val="0"/>
                  <w:divBdr>
                    <w:top w:val="none" w:sz="0" w:space="0" w:color="auto"/>
                    <w:left w:val="none" w:sz="0" w:space="0" w:color="auto"/>
                    <w:bottom w:val="none" w:sz="0" w:space="0" w:color="auto"/>
                    <w:right w:val="none" w:sz="0" w:space="0" w:color="auto"/>
                  </w:divBdr>
                  <w:divsChild>
                    <w:div w:id="14523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3474">
          <w:marLeft w:val="0"/>
          <w:marRight w:val="0"/>
          <w:marTop w:val="0"/>
          <w:marBottom w:val="0"/>
          <w:divBdr>
            <w:top w:val="none" w:sz="0" w:space="0" w:color="auto"/>
            <w:left w:val="none" w:sz="0" w:space="0" w:color="auto"/>
            <w:bottom w:val="none" w:sz="0" w:space="0" w:color="auto"/>
            <w:right w:val="none" w:sz="0" w:space="0" w:color="auto"/>
          </w:divBdr>
          <w:divsChild>
            <w:div w:id="1771773166">
              <w:marLeft w:val="0"/>
              <w:marRight w:val="0"/>
              <w:marTop w:val="0"/>
              <w:marBottom w:val="0"/>
              <w:divBdr>
                <w:top w:val="none" w:sz="0" w:space="0" w:color="auto"/>
                <w:left w:val="none" w:sz="0" w:space="0" w:color="auto"/>
                <w:bottom w:val="none" w:sz="0" w:space="0" w:color="auto"/>
                <w:right w:val="none" w:sz="0" w:space="0" w:color="auto"/>
              </w:divBdr>
              <w:divsChild>
                <w:div w:id="716395609">
                  <w:marLeft w:val="0"/>
                  <w:marRight w:val="0"/>
                  <w:marTop w:val="0"/>
                  <w:marBottom w:val="0"/>
                  <w:divBdr>
                    <w:top w:val="none" w:sz="0" w:space="0" w:color="auto"/>
                    <w:left w:val="none" w:sz="0" w:space="0" w:color="auto"/>
                    <w:bottom w:val="none" w:sz="0" w:space="0" w:color="auto"/>
                    <w:right w:val="none" w:sz="0" w:space="0" w:color="auto"/>
                  </w:divBdr>
                  <w:divsChild>
                    <w:div w:id="1428695355">
                      <w:marLeft w:val="0"/>
                      <w:marRight w:val="0"/>
                      <w:marTop w:val="0"/>
                      <w:marBottom w:val="0"/>
                      <w:divBdr>
                        <w:top w:val="none" w:sz="0" w:space="0" w:color="auto"/>
                        <w:left w:val="none" w:sz="0" w:space="0" w:color="auto"/>
                        <w:bottom w:val="none" w:sz="0" w:space="0" w:color="auto"/>
                        <w:right w:val="none" w:sz="0" w:space="0" w:color="auto"/>
                      </w:divBdr>
                    </w:div>
                    <w:div w:id="1850559277">
                      <w:marLeft w:val="0"/>
                      <w:marRight w:val="0"/>
                      <w:marTop w:val="0"/>
                      <w:marBottom w:val="0"/>
                      <w:divBdr>
                        <w:top w:val="none" w:sz="0" w:space="0" w:color="auto"/>
                        <w:left w:val="none" w:sz="0" w:space="0" w:color="auto"/>
                        <w:bottom w:val="none" w:sz="0" w:space="0" w:color="auto"/>
                        <w:right w:val="none" w:sz="0" w:space="0" w:color="auto"/>
                      </w:divBdr>
                      <w:divsChild>
                        <w:div w:id="1553271434">
                          <w:marLeft w:val="0"/>
                          <w:marRight w:val="0"/>
                          <w:marTop w:val="0"/>
                          <w:marBottom w:val="0"/>
                          <w:divBdr>
                            <w:top w:val="none" w:sz="0" w:space="0" w:color="auto"/>
                            <w:left w:val="none" w:sz="0" w:space="0" w:color="auto"/>
                            <w:bottom w:val="none" w:sz="0" w:space="0" w:color="auto"/>
                            <w:right w:val="none" w:sz="0" w:space="0" w:color="auto"/>
                          </w:divBdr>
                          <w:divsChild>
                            <w:div w:id="12957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8048">
          <w:marLeft w:val="0"/>
          <w:marRight w:val="0"/>
          <w:marTop w:val="0"/>
          <w:marBottom w:val="360"/>
          <w:divBdr>
            <w:top w:val="none" w:sz="0" w:space="0" w:color="auto"/>
            <w:left w:val="none" w:sz="0" w:space="0" w:color="auto"/>
            <w:bottom w:val="none" w:sz="0" w:space="0" w:color="auto"/>
            <w:right w:val="none" w:sz="0" w:space="0" w:color="auto"/>
          </w:divBdr>
          <w:divsChild>
            <w:div w:id="270474481">
              <w:marLeft w:val="0"/>
              <w:marRight w:val="0"/>
              <w:marTop w:val="0"/>
              <w:marBottom w:val="0"/>
              <w:divBdr>
                <w:top w:val="none" w:sz="0" w:space="0" w:color="auto"/>
                <w:left w:val="none" w:sz="0" w:space="0" w:color="auto"/>
                <w:bottom w:val="none" w:sz="0" w:space="0" w:color="auto"/>
                <w:right w:val="none" w:sz="0" w:space="0" w:color="auto"/>
              </w:divBdr>
              <w:divsChild>
                <w:div w:id="1386173403">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0"/>
                      <w:divBdr>
                        <w:top w:val="none" w:sz="0" w:space="0" w:color="auto"/>
                        <w:left w:val="none" w:sz="0" w:space="0" w:color="auto"/>
                        <w:bottom w:val="none" w:sz="0" w:space="0" w:color="auto"/>
                        <w:right w:val="none" w:sz="0" w:space="0" w:color="auto"/>
                      </w:divBdr>
                      <w:divsChild>
                        <w:div w:id="16818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96923">
      <w:bodyDiv w:val="1"/>
      <w:marLeft w:val="0"/>
      <w:marRight w:val="0"/>
      <w:marTop w:val="0"/>
      <w:marBottom w:val="0"/>
      <w:divBdr>
        <w:top w:val="none" w:sz="0" w:space="0" w:color="auto"/>
        <w:left w:val="none" w:sz="0" w:space="0" w:color="auto"/>
        <w:bottom w:val="none" w:sz="0" w:space="0" w:color="auto"/>
        <w:right w:val="none" w:sz="0" w:space="0" w:color="auto"/>
      </w:divBdr>
    </w:div>
    <w:div w:id="963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2023-06-14T16:13:00Z</dcterms:created>
  <dcterms:modified xsi:type="dcterms:W3CDTF">2023-06-14T16:38:00Z</dcterms:modified>
</cp:coreProperties>
</file>