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52" w:rsidRPr="00EB1252" w:rsidRDefault="00EB1252" w:rsidP="00EB1252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EB1252">
        <w:rPr>
          <w:rFonts w:eastAsia="Times New Roman" w:cs="Times New Roman"/>
          <w:b/>
          <w:bCs/>
          <w:i/>
          <w:kern w:val="36"/>
          <w:sz w:val="48"/>
          <w:szCs w:val="48"/>
          <w:lang w:eastAsia="ru-RU"/>
        </w:rPr>
        <w:t>Приобщение детей дошкольного возраста к чтению художественной литературы</w:t>
      </w:r>
    </w:p>
    <w:p w:rsidR="00EB1252" w:rsidRDefault="00EB1252" w:rsidP="00EB1252">
      <w:pPr>
        <w:pStyle w:val="a3"/>
        <w:spacing w:line="360" w:lineRule="auto"/>
        <w:ind w:left="3828"/>
        <w:jc w:val="both"/>
        <w:rPr>
          <w:i/>
        </w:rPr>
      </w:pPr>
    </w:p>
    <w:p w:rsidR="00EB1252" w:rsidRPr="00EB1252" w:rsidRDefault="00EB1252" w:rsidP="00EB1252">
      <w:pPr>
        <w:pStyle w:val="a3"/>
        <w:spacing w:line="360" w:lineRule="auto"/>
        <w:ind w:left="3828"/>
        <w:jc w:val="both"/>
        <w:rPr>
          <w:i/>
        </w:rPr>
      </w:pPr>
      <w:r w:rsidRPr="00EB1252">
        <w:rPr>
          <w:i/>
        </w:rPr>
        <w:t>«Любая книга, которая помогает ребенку сформировать привычку к чтению, сделать чтение одной из его потребностей, хороша для него».</w:t>
      </w:r>
    </w:p>
    <w:p w:rsidR="00EB1252" w:rsidRDefault="00EB1252" w:rsidP="00EB1252">
      <w:pPr>
        <w:pStyle w:val="a3"/>
        <w:spacing w:line="360" w:lineRule="auto"/>
        <w:jc w:val="right"/>
      </w:pPr>
      <w:r w:rsidRPr="00EB1252">
        <w:rPr>
          <w:i/>
        </w:rPr>
        <w:t xml:space="preserve">- Майя </w:t>
      </w:r>
      <w:proofErr w:type="spellStart"/>
      <w:r w:rsidRPr="00EB1252">
        <w:rPr>
          <w:i/>
        </w:rPr>
        <w:t>Энджелоу</w:t>
      </w:r>
      <w:proofErr w:type="spellEnd"/>
      <w:r>
        <w:t>.</w:t>
      </w:r>
    </w:p>
    <w:p w:rsidR="00EB1252" w:rsidRDefault="00EB1252" w:rsidP="00EB125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B1252" w:rsidRPr="00EB1252" w:rsidRDefault="00EB1252" w:rsidP="00EB125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Одной из приоритетных проблем нашего общества является приобщение ребенка к чтению. К сожалению, в наш век 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просмотр телевизора, компьютерные игры. Как результат, школьники не любят, не хотят читать.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B1252">
        <w:rPr>
          <w:rFonts w:eastAsia="Times New Roman" w:cs="Times New Roman"/>
          <w:szCs w:val="24"/>
          <w:lang w:eastAsia="ru-RU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  <w:proofErr w:type="gramEnd"/>
    </w:p>
    <w:p w:rsidR="00EB1252" w:rsidRPr="00EB1252" w:rsidRDefault="00EB1252" w:rsidP="00EB125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Книга учит размышлять над новой информацией, развивает креативность, творческие способности, умение думать самостоятельно.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Очень важно вовремя воспитать любовь и интерес к книге. С. Я. Маршак считал основной задачей взрослых открыть в ребенке “талант читателя”.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lastRenderedPageBreak/>
        <w:t>Кто же вводит ребенка в мир книги? Этим занимаются родители и работники дошкольных учреждений. Библиотека и школа не первый, а последующий этап формирования читателя.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Исходя из этого, самым осведомленным человеком в вопросах детской литературы и чтения должен быть воспитатель дошкольного учреждения.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Он не только воплощает задачу приобщения детей к книге, рождение в них интереса к процессу чтения и глубокого понимания содержания произведения, но и выступает как консультант по вопросам семейного чтения, пропагандист книги и книжного знания, социолог, быстро и точно реагирующий на изменение детского отношения к книге и процессу чтения, психолог, наблюдающий за восприятием и воздействием художественного текста на детей.</w:t>
      </w:r>
      <w:bookmarkStart w:id="0" w:name="_GoBack"/>
      <w:bookmarkEnd w:id="0"/>
      <w:proofErr w:type="gramEnd"/>
    </w:p>
    <w:p w:rsidR="00EB1252" w:rsidRPr="00EB1252" w:rsidRDefault="00EB1252" w:rsidP="00EB1252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Дети дошкольного возраста —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 Перед педагогом стоит важная задача —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прочитанному</w:t>
      </w:r>
      <w:proofErr w:type="gramEnd"/>
      <w:r w:rsidRPr="00EB1252">
        <w:rPr>
          <w:rFonts w:eastAsia="Times New Roman" w:cs="Times New Roman"/>
          <w:szCs w:val="24"/>
          <w:lang w:eastAsia="ru-RU"/>
        </w:rPr>
        <w:t>: чувствам, поступкам, лирическим переживаниям героев.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Цель работы педагогов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Развитие интереса к художественной литературе.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Формирование литературного вкуса.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Воспитание будущего читателя.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Задачи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B1252">
        <w:rPr>
          <w:rFonts w:eastAsia="Times New Roman" w:cs="Times New Roman"/>
          <w:szCs w:val="24"/>
          <w:lang w:eastAsia="ru-RU"/>
        </w:rPr>
        <w:t xml:space="preserve">• Познакомить детей с разнообразными жанрами литературы (рассказами, стихами, произведениями устного народного творчества (песенками, </w:t>
      </w:r>
      <w:proofErr w:type="spellStart"/>
      <w:r w:rsidRPr="00EB1252">
        <w:rPr>
          <w:rFonts w:eastAsia="Times New Roman" w:cs="Times New Roman"/>
          <w:szCs w:val="24"/>
          <w:lang w:eastAsia="ru-RU"/>
        </w:rPr>
        <w:t>потешками</w:t>
      </w:r>
      <w:proofErr w:type="spellEnd"/>
      <w:r w:rsidRPr="00EB1252">
        <w:rPr>
          <w:rFonts w:eastAsia="Times New Roman" w:cs="Times New Roman"/>
          <w:szCs w:val="24"/>
          <w:lang w:eastAsia="ru-RU"/>
        </w:rPr>
        <w:t>, загадками, сказками, с поэтами, писателями, художниками – иллюстраторами.</w:t>
      </w:r>
      <w:proofErr w:type="gramEnd"/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Обогатить лексику образными словами, выражениями, помочь сформировать грамотную речь.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B1252">
        <w:rPr>
          <w:rFonts w:eastAsia="Times New Roman" w:cs="Times New Roman"/>
          <w:szCs w:val="24"/>
          <w:lang w:eastAsia="ru-RU"/>
        </w:rPr>
        <w:lastRenderedPageBreak/>
        <w:t>• Способствовать психофизиологическому развитию (фонематического слух, памяти, внимания, воображения, художественного и литературного творчества.</w:t>
      </w:r>
      <w:proofErr w:type="gramEnd"/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• Сформировать положительный образ </w:t>
      </w:r>
      <w:r w:rsidRPr="00EB1252">
        <w:rPr>
          <w:rFonts w:eastAsia="Times New Roman" w:cs="Times New Roman"/>
          <w:i/>
          <w:iCs/>
          <w:szCs w:val="24"/>
          <w:lang w:eastAsia="ru-RU"/>
        </w:rPr>
        <w:t>«я»</w:t>
      </w:r>
      <w:r w:rsidRPr="00EB1252">
        <w:rPr>
          <w:rFonts w:eastAsia="Times New Roman" w:cs="Times New Roman"/>
          <w:szCs w:val="24"/>
          <w:lang w:eastAsia="ru-RU"/>
        </w:rPr>
        <w:t>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Воспитать потребность общения с книгой, культуру чтения, бережное отношение к книге.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Актуальность</w:t>
      </w:r>
      <w:r w:rsidRPr="00EB1252">
        <w:rPr>
          <w:rFonts w:eastAsia="Times New Roman" w:cs="Times New Roman"/>
          <w:szCs w:val="24"/>
          <w:lang w:eastAsia="ru-RU"/>
        </w:rPr>
        <w:t xml:space="preserve">: социологические исследования в нашей стране и за рубежом выявили следующие </w:t>
      </w:r>
      <w:r w:rsidRPr="00EB1252">
        <w:rPr>
          <w:rFonts w:eastAsia="Times New Roman" w:cs="Times New Roman"/>
          <w:szCs w:val="24"/>
          <w:u w:val="single"/>
          <w:lang w:eastAsia="ru-RU"/>
        </w:rPr>
        <w:t>тенденции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Заметное снижение интереса к чтению у младших школьников и подростков.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• Резкое сокращение доли чтения в структуре свободного времени детей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из</w:t>
      </w:r>
      <w:proofErr w:type="gramEnd"/>
      <w:r w:rsidRPr="00EB1252"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за</w:t>
      </w:r>
      <w:proofErr w:type="gramEnd"/>
      <w:r w:rsidRPr="00EB1252">
        <w:rPr>
          <w:rFonts w:eastAsia="Times New Roman" w:cs="Times New Roman"/>
          <w:szCs w:val="24"/>
          <w:lang w:eastAsia="ru-RU"/>
        </w:rPr>
        <w:t xml:space="preserve"> того, что телевидение, видео и аудиотехника, а также компьютер практически вытеснили книгу из жизни.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Подмена подлинной детской художественной литературы суррогатами массовой культуры.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Исчезновения традиций семейного совместного чтения с детьми.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Неумение читать, непонимание смысла текста затрудняют обмен информацией, влияют на качество образования, делают человека уязвимым в общении, в аргументации сказанного. Почти невозможной становится межкультурная коммуникация, ослабляются </w:t>
      </w:r>
      <w:proofErr w:type="spellStart"/>
      <w:r w:rsidRPr="00EB1252">
        <w:rPr>
          <w:rFonts w:eastAsia="Times New Roman" w:cs="Times New Roman"/>
          <w:szCs w:val="24"/>
          <w:lang w:eastAsia="ru-RU"/>
        </w:rPr>
        <w:t>поколенческие</w:t>
      </w:r>
      <w:proofErr w:type="spellEnd"/>
      <w:r w:rsidRPr="00EB1252">
        <w:rPr>
          <w:rFonts w:eastAsia="Times New Roman" w:cs="Times New Roman"/>
          <w:szCs w:val="24"/>
          <w:lang w:eastAsia="ru-RU"/>
        </w:rPr>
        <w:t xml:space="preserve"> связи.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Начинать такую работу необходимо с самого раннего возраста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В процессе общения с книгой ребенок не только познает прошлое, настоящее и будущее мира, но и главное, учится думать, анализировать, развивается творчески; таким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образом</w:t>
      </w:r>
      <w:proofErr w:type="gramEnd"/>
      <w:r w:rsidRPr="00EB1252">
        <w:rPr>
          <w:rFonts w:eastAsia="Times New Roman" w:cs="Times New Roman"/>
          <w:szCs w:val="24"/>
          <w:lang w:eastAsia="ru-RU"/>
        </w:rPr>
        <w:t xml:space="preserve"> формируется нравственная и культурная основа личности.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Своеобразие системы </w:t>
      </w:r>
      <w:r w:rsidRPr="00EB1252">
        <w:rPr>
          <w:rFonts w:eastAsia="Times New Roman" w:cs="Times New Roman"/>
          <w:szCs w:val="24"/>
          <w:u w:val="single"/>
          <w:lang w:eastAsia="ru-RU"/>
        </w:rPr>
        <w:t>работы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B1252">
        <w:rPr>
          <w:rFonts w:eastAsia="Times New Roman" w:cs="Times New Roman"/>
          <w:szCs w:val="24"/>
          <w:lang w:eastAsia="ru-RU"/>
        </w:rPr>
        <w:lastRenderedPageBreak/>
        <w:t>Своеобразие системы работы мы видим в том, что прививая интерес к художественной литературе, формируя литературный вкус, мы используем разнообразные, в том числе нетрадиционные формы работы с детьми, родителями, общественностью (литературные конкурсы, работа в библиотеке ДОУ, проектную деятельность, так как только кропотливая совместная работа, усилия взрослых, окружающих детей, смогут приобщить детей к чтению книг.</w:t>
      </w:r>
      <w:proofErr w:type="gramEnd"/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Методы работы по приобщению детей к чтению: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Словесные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Чтение художественных произведений.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• Беседы по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прочитанному</w:t>
      </w:r>
      <w:proofErr w:type="gramEnd"/>
      <w:r w:rsidRPr="00EB1252">
        <w:rPr>
          <w:rFonts w:eastAsia="Times New Roman" w:cs="Times New Roman"/>
          <w:szCs w:val="24"/>
          <w:lang w:eastAsia="ru-RU"/>
        </w:rPr>
        <w:t>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Заучивание наизусть.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Пересказ произведений.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Выразительное чтение.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Практические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Игры – драматизации.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Дидактические игры.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• Элементы </w:t>
      </w:r>
      <w:proofErr w:type="spellStart"/>
      <w:r w:rsidRPr="00EB1252">
        <w:rPr>
          <w:rFonts w:eastAsia="Times New Roman" w:cs="Times New Roman"/>
          <w:szCs w:val="24"/>
          <w:lang w:eastAsia="ru-RU"/>
        </w:rPr>
        <w:t>инсценирования</w:t>
      </w:r>
      <w:proofErr w:type="spellEnd"/>
      <w:r w:rsidRPr="00EB1252">
        <w:rPr>
          <w:rFonts w:eastAsia="Times New Roman" w:cs="Times New Roman"/>
          <w:szCs w:val="24"/>
          <w:lang w:eastAsia="ru-RU"/>
        </w:rPr>
        <w:t>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• Изображение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прочитанного</w:t>
      </w:r>
      <w:proofErr w:type="gramEnd"/>
      <w:r w:rsidRPr="00EB1252">
        <w:rPr>
          <w:rFonts w:eastAsia="Times New Roman" w:cs="Times New Roman"/>
          <w:szCs w:val="24"/>
          <w:lang w:eastAsia="ru-RU"/>
        </w:rPr>
        <w:t xml:space="preserve"> в изобразительной деятельности </w:t>
      </w:r>
      <w:r w:rsidRPr="00EB1252">
        <w:rPr>
          <w:rFonts w:eastAsia="Times New Roman" w:cs="Times New Roman"/>
          <w:i/>
          <w:iCs/>
          <w:szCs w:val="24"/>
          <w:lang w:eastAsia="ru-RU"/>
        </w:rPr>
        <w:t>(лепке, рисовании, аппликации)</w:t>
      </w:r>
      <w:r w:rsidRPr="00EB1252">
        <w:rPr>
          <w:rFonts w:eastAsia="Times New Roman" w:cs="Times New Roman"/>
          <w:szCs w:val="24"/>
          <w:lang w:eastAsia="ru-RU"/>
        </w:rPr>
        <w:t>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Театрализованная деятельность.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Наглядные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Показ иллюстраций, картинок, игрушек.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Просмотр видеороликов, фильмов.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Оформление выставок.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lastRenderedPageBreak/>
        <w:t>• Использование разных видов театра.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Формы работы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Занятия (по ознакомлению с художественной литературой, фольклором по ознакомлению с биографиями писателей, поэтов, с творчеством художников – иллюстраторов, с историей возникновения бумаги, книг, письменности, по развитию речи).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Кружковая работа.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Культурно – досуговая деятельность; литературные конкурсы, праздники, развлечения, интеллектуальные игры.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B1252">
        <w:rPr>
          <w:rFonts w:eastAsia="Times New Roman" w:cs="Times New Roman"/>
          <w:szCs w:val="24"/>
          <w:lang w:eastAsia="ru-RU"/>
        </w:rPr>
        <w:t xml:space="preserve">• Свободная от занятий </w:t>
      </w:r>
      <w:r w:rsidRPr="00EB1252">
        <w:rPr>
          <w:rFonts w:eastAsia="Times New Roman" w:cs="Times New Roman"/>
          <w:szCs w:val="24"/>
          <w:u w:val="single"/>
          <w:lang w:eastAsia="ru-RU"/>
        </w:rPr>
        <w:t>деятельность</w:t>
      </w:r>
      <w:r w:rsidRPr="00EB1252">
        <w:rPr>
          <w:rFonts w:eastAsia="Times New Roman" w:cs="Times New Roman"/>
          <w:szCs w:val="24"/>
          <w:lang w:eastAsia="ru-RU"/>
        </w:rPr>
        <w:t xml:space="preserve">: экскурсия в библиотеку ДОУ; оформление тематических выставок, макетов; проведение </w:t>
      </w:r>
      <w:r w:rsidRPr="00EB1252">
        <w:rPr>
          <w:rFonts w:eastAsia="Times New Roman" w:cs="Times New Roman"/>
          <w:i/>
          <w:iCs/>
          <w:szCs w:val="24"/>
          <w:lang w:eastAsia="ru-RU"/>
        </w:rPr>
        <w:t>«</w:t>
      </w:r>
      <w:r w:rsidRPr="00EB1252">
        <w:rPr>
          <w:rFonts w:eastAsia="Times New Roman" w:cs="Times New Roman"/>
          <w:szCs w:val="24"/>
          <w:lang w:eastAsia="ru-RU"/>
        </w:rPr>
        <w:t>Недели детской книги</w:t>
      </w:r>
      <w:r w:rsidRPr="00EB1252">
        <w:rPr>
          <w:rFonts w:eastAsia="Times New Roman" w:cs="Times New Roman"/>
          <w:i/>
          <w:iCs/>
          <w:szCs w:val="24"/>
          <w:lang w:eastAsia="ru-RU"/>
        </w:rPr>
        <w:t>»</w:t>
      </w:r>
      <w:r w:rsidRPr="00EB1252">
        <w:rPr>
          <w:rFonts w:eastAsia="Times New Roman" w:cs="Times New Roman"/>
          <w:szCs w:val="24"/>
          <w:lang w:eastAsia="ru-RU"/>
        </w:rPr>
        <w:t xml:space="preserve">; игровая </w:t>
      </w:r>
      <w:r w:rsidRPr="00EB1252">
        <w:rPr>
          <w:rFonts w:eastAsia="Times New Roman" w:cs="Times New Roman"/>
          <w:szCs w:val="24"/>
          <w:u w:val="single"/>
          <w:lang w:eastAsia="ru-RU"/>
        </w:rPr>
        <w:t>деятельность</w:t>
      </w:r>
      <w:r w:rsidRPr="00EB1252">
        <w:rPr>
          <w:rFonts w:eastAsia="Times New Roman" w:cs="Times New Roman"/>
          <w:szCs w:val="24"/>
          <w:lang w:eastAsia="ru-RU"/>
        </w:rPr>
        <w:t>: (сюжетно – ролевые игры, игры – драматизации, режиссерские игры, настольно – печатные игры).</w:t>
      </w:r>
      <w:proofErr w:type="gramEnd"/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Сотрудничество с родителями.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Формы работы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Родительские собрания.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Индивидуальные консультации.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Семинары – практикумы.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Папки – передвижки.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• </w:t>
      </w:r>
      <w:proofErr w:type="spellStart"/>
      <w:r w:rsidRPr="00EB1252">
        <w:rPr>
          <w:rFonts w:eastAsia="Times New Roman" w:cs="Times New Roman"/>
          <w:szCs w:val="24"/>
          <w:lang w:eastAsia="ru-RU"/>
        </w:rPr>
        <w:t>Фотопрезентации</w:t>
      </w:r>
      <w:proofErr w:type="spellEnd"/>
      <w:r w:rsidRPr="00EB1252">
        <w:rPr>
          <w:rFonts w:eastAsia="Times New Roman" w:cs="Times New Roman"/>
          <w:szCs w:val="24"/>
          <w:lang w:eastAsia="ru-RU"/>
        </w:rPr>
        <w:t>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• Участие родителей в проектной деятельности, литературных конкурсах, в создании библиотечного фонда ДОУ, в оформлении выставок, макетов.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Выводы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Система работы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по приобщению детей дошкольного возраста к чтению книг с опорой на разнообразные формы работы с детьми</w:t>
      </w:r>
      <w:proofErr w:type="gramEnd"/>
      <w:r w:rsidRPr="00EB1252">
        <w:rPr>
          <w:rFonts w:eastAsia="Times New Roman" w:cs="Times New Roman"/>
          <w:szCs w:val="24"/>
          <w:lang w:eastAsia="ru-RU"/>
        </w:rPr>
        <w:t xml:space="preserve"> и родителями </w:t>
      </w:r>
      <w:r w:rsidRPr="00EB1252">
        <w:rPr>
          <w:rFonts w:eastAsia="Times New Roman" w:cs="Times New Roman"/>
          <w:szCs w:val="24"/>
          <w:u w:val="single"/>
          <w:lang w:eastAsia="ru-RU"/>
        </w:rPr>
        <w:t>позволяет</w:t>
      </w:r>
      <w:r w:rsidRPr="00EB1252">
        <w:rPr>
          <w:rFonts w:eastAsia="Times New Roman" w:cs="Times New Roman"/>
          <w:szCs w:val="24"/>
          <w:lang w:eastAsia="ru-RU"/>
        </w:rPr>
        <w:t>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lastRenderedPageBreak/>
        <w:t>1) повысить уровень познавательного, речевого, психофизического развития детей;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2) создает предпосылки для реализации творческих способностей, самовыражения;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3) помогает детям войти в мир художественной литературы, сформировать читательские умения.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Таким образом, важно признать процесс чтения определяющим в образовании и развитии, мировоззренческом и нравственном становлении человека, ребенка.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Задача детского сада, заключается в подготовке к долгосрочному литературному образованию, которое начинается в школе. Проблема приобщения детей дошкольного возраста к художественной литературе является одной из актуальных, так как, войдя в третье тысячелетие, общество соприкоснулось с проблемой получения информации из общедоступных источников. В таком случае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страдают</w:t>
      </w:r>
      <w:proofErr w:type="gramEnd"/>
      <w:r w:rsidRPr="00EB1252">
        <w:rPr>
          <w:rFonts w:eastAsia="Times New Roman" w:cs="Times New Roman"/>
          <w:szCs w:val="24"/>
          <w:lang w:eastAsia="ru-RU"/>
        </w:rPr>
        <w:t xml:space="preserve"> прежде всего дети, теряя связь с семейным чтением. Проблема детского чтения является одной из наиболее актуальных и животрепещущих проблем современного мира. Детям перестали читать, а, значит, страдают грамотность, и интеллект, и эмоциональное, и нравственное воспитание, и многие составляющие гармоничного развития личности.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 Многие современные дети не знают героев старых добрых сказок, предпочитая им героев блокбастеров и компьютерных игр. Конечно, у каждого времени – свои литературные герои, но неслучайно сказки и легенды передаются из поколения в поколение вот уже много лет и служат прекрасным воспитательным средством.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По моему мнению, общение с книгой воздействует на ребенка, вызывает у него эмоциональный отклик. Поэтому роль книги и чтения как средство становления личности ребёнка очень велико.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ценности, формируется целостная картина мира. Чтобы познание художественной литературы стало школой развития различных чувств, эмоций и нравственных поступков, необходимо систематическое воспитательное влияние на </w:t>
      </w:r>
      <w:r w:rsidRPr="00EB1252">
        <w:rPr>
          <w:rFonts w:eastAsia="Times New Roman" w:cs="Times New Roman"/>
          <w:szCs w:val="24"/>
          <w:lang w:eastAsia="ru-RU"/>
        </w:rPr>
        <w:lastRenderedPageBreak/>
        <w:t>ребёнка со стороны окружающих его взрослых. Ценными бывают не только их знания и опыт, но и личный пример проявления доброты, великодушия, сочувствия.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u w:val="single"/>
          <w:lang w:eastAsia="ru-RU"/>
        </w:rPr>
        <w:t>Книга</w:t>
      </w:r>
      <w:r w:rsidRPr="00EB1252">
        <w:rPr>
          <w:rFonts w:eastAsia="Times New Roman" w:cs="Times New Roman"/>
          <w:szCs w:val="24"/>
          <w:lang w:eastAsia="ru-RU"/>
        </w:rPr>
        <w:t xml:space="preserve"> должна как можно раньше войти в мир ребенка,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Начинать такую работу необходимо в раннем возрасте, в первом для ребёнка социальном институт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е-</w:t>
      </w:r>
      <w:proofErr w:type="gramEnd"/>
      <w:r w:rsidRPr="00EB1252">
        <w:rPr>
          <w:rFonts w:eastAsia="Times New Roman" w:cs="Times New Roman"/>
          <w:szCs w:val="24"/>
          <w:lang w:eastAsia="ru-RU"/>
        </w:rPr>
        <w:t xml:space="preserve"> детском саду.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EB1252">
        <w:rPr>
          <w:rFonts w:eastAsia="Times New Roman" w:cs="Times New Roman"/>
          <w:b/>
          <w:bCs/>
          <w:szCs w:val="24"/>
          <w:lang w:eastAsia="ru-RU"/>
        </w:rPr>
        <w:t>Поэтому в своей работе я выбираю такие методы по приобщению детей к чтению: словестные, наглядные, практические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1) повторное чтение всего текста,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2) повторное чтение отдельных частей его.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EB1252">
        <w:rPr>
          <w:rFonts w:eastAsia="Times New Roman" w:cs="Times New Roman"/>
          <w:b/>
          <w:bCs/>
          <w:szCs w:val="24"/>
          <w:lang w:eastAsia="ru-RU"/>
        </w:rPr>
        <w:t>Чтение может сопровождаться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1) игровыми действиями детей;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2) предметной наглядностью;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3) рассматриванием игрушек, муляжей;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4) рассматриванием иллюстраций;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5) привлечением внимания слушателей к реальным объектам;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6) словесной помощью;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7) сравнением со сходным (или противоположным) случаем из жизни детей или из другого художественного произведения;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8) постановкой после чтения поисковых вопросов;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b/>
          <w:bCs/>
          <w:szCs w:val="24"/>
          <w:lang w:eastAsia="ru-RU"/>
        </w:rPr>
        <w:t>Словестные</w:t>
      </w:r>
      <w:r w:rsidRPr="00EB1252">
        <w:rPr>
          <w:rFonts w:eastAsia="Times New Roman" w:cs="Times New Roman"/>
          <w:szCs w:val="24"/>
          <w:lang w:eastAsia="ru-RU"/>
        </w:rPr>
        <w:t xml:space="preserve">: чтение произведений, беседы по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прочитанному</w:t>
      </w:r>
      <w:proofErr w:type="gramEnd"/>
      <w:r w:rsidRPr="00EB1252">
        <w:rPr>
          <w:rFonts w:eastAsia="Times New Roman" w:cs="Times New Roman"/>
          <w:szCs w:val="24"/>
          <w:lang w:eastAsia="ru-RU"/>
        </w:rPr>
        <w:t>, заучивание наизусть, пересказ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lastRenderedPageBreak/>
        <w:t>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Изображение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прочитанного</w:t>
      </w:r>
      <w:proofErr w:type="gramEnd"/>
      <w:r w:rsidRPr="00EB1252">
        <w:rPr>
          <w:rFonts w:eastAsia="Times New Roman" w:cs="Times New Roman"/>
          <w:szCs w:val="24"/>
          <w:lang w:eastAsia="ru-RU"/>
        </w:rPr>
        <w:t xml:space="preserve"> в изобразительной деятельности.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B1252">
        <w:rPr>
          <w:rFonts w:eastAsia="Times New Roman" w:cs="Times New Roman"/>
          <w:b/>
          <w:bCs/>
          <w:szCs w:val="24"/>
          <w:lang w:eastAsia="ru-RU"/>
        </w:rPr>
        <w:t>Наглядные</w:t>
      </w:r>
      <w:proofErr w:type="gramEnd"/>
      <w:r w:rsidRPr="00EB1252">
        <w:rPr>
          <w:rFonts w:eastAsia="Times New Roman" w:cs="Times New Roman"/>
          <w:b/>
          <w:bCs/>
          <w:szCs w:val="24"/>
          <w:lang w:eastAsia="ru-RU"/>
        </w:rPr>
        <w:t>:</w:t>
      </w:r>
      <w:r w:rsidRPr="00EB1252">
        <w:rPr>
          <w:rFonts w:eastAsia="Times New Roman" w:cs="Times New Roman"/>
          <w:szCs w:val="24"/>
          <w:lang w:eastAsia="ru-RU"/>
        </w:rPr>
        <w:t xml:space="preserve"> показ иллюстраций, картинок, игрушек, оформление выставок.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EB1252">
        <w:rPr>
          <w:rFonts w:eastAsia="Times New Roman" w:cs="Times New Roman"/>
          <w:b/>
          <w:bCs/>
          <w:szCs w:val="24"/>
          <w:lang w:eastAsia="ru-RU"/>
        </w:rPr>
        <w:t>Формы работы, которые я использую.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В группе создана предметно-развивающая среда в виде книжного уголка. С детьми ежедневно читаем книги не только по программе.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Я считаю, что сейчас исчезновение традиций совместного семейного чтения с детьми негативно влияет на их интеллектуальное и нравственное развитие. Прежде чем организовать работу с родителями я провела анкетирование, которое показало, что 43% родителей не так часто читают детям книги, несмотря на то, что дети слушают с удовольствием. Читают родители в основном сказки (93%),стихи (36%), классическую детскую литературу (7%), энциклопедии (7%), а после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прочитанного</w:t>
      </w:r>
      <w:proofErr w:type="gramEnd"/>
      <w:r w:rsidRPr="00EB1252">
        <w:rPr>
          <w:rFonts w:eastAsia="Times New Roman" w:cs="Times New Roman"/>
          <w:szCs w:val="24"/>
          <w:lang w:eastAsia="ru-RU"/>
        </w:rPr>
        <w:t xml:space="preserve"> не обсуждают с детьми содержание. Поэтому я сделала вывод, что родителей необходимо приобщить к семейному чтению.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Для этого в нашей группе я </w:t>
      </w:r>
      <w:proofErr w:type="gramStart"/>
      <w:r w:rsidRPr="00EB1252">
        <w:rPr>
          <w:rFonts w:eastAsia="Times New Roman" w:cs="Times New Roman"/>
          <w:szCs w:val="24"/>
          <w:lang w:eastAsia="ru-RU"/>
        </w:rPr>
        <w:t>разместила библиотеку</w:t>
      </w:r>
      <w:proofErr w:type="gramEnd"/>
      <w:r w:rsidRPr="00EB1252">
        <w:rPr>
          <w:rFonts w:eastAsia="Times New Roman" w:cs="Times New Roman"/>
          <w:szCs w:val="24"/>
          <w:lang w:eastAsia="ru-RU"/>
        </w:rPr>
        <w:t>, где каждый ребёнок вместе с мамой может выбрать домой книгу для чтения.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Провожу развлечения для детей, для того чтобы заинтересовать их.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Для развлечений я использую разнообразные интересные книги, интеллектуальные игры.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 Организация книжной больницы в конце каждой недели способствует привитию детям бережного отношения к книге.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Всё это я делаю в тесном сотрудничестве с родителями.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Для родителей я использовала папки-передвижки, индивидуальные консультации, родительское собрание, участие родителей в литературных конкурсах.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EB1252">
        <w:rPr>
          <w:rFonts w:eastAsia="Times New Roman" w:cs="Times New Roman"/>
          <w:b/>
          <w:bCs/>
          <w:szCs w:val="24"/>
          <w:lang w:eastAsia="ru-RU"/>
        </w:rPr>
        <w:t>Результатом моей работы стало: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Повышение у детей интереса к книге, художественной литературе.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Развитие познавательных интересов детей.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lastRenderedPageBreak/>
        <w:t>Стремление детей использовать книгу как информационный справочник, образец поведения и речи.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Умение детей задавать вопросы по прочитанному тексту и пересказывать.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Бережное отношение детей к книге.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>Повышение читательской культуры в семьях воспитанников.</w:t>
      </w:r>
    </w:p>
    <w:p w:rsidR="00EB1252" w:rsidRPr="00EB1252" w:rsidRDefault="00EB1252" w:rsidP="00EB1252">
      <w:p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EB1252">
        <w:rPr>
          <w:rFonts w:eastAsia="Times New Roman" w:cs="Times New Roman"/>
          <w:szCs w:val="24"/>
          <w:lang w:eastAsia="ru-RU"/>
        </w:rPr>
        <w:t xml:space="preserve">Из всей проделанной работы я сделала выводы, что система работы по приобщению детей младшего дошкольного возраста к чтению с опорой на разнообразные формы работы с детьми и родителями позволило признать процесс чтения определяющим в образовании и развитии, </w:t>
      </w:r>
      <w:proofErr w:type="spellStart"/>
      <w:r w:rsidRPr="00EB1252">
        <w:rPr>
          <w:rFonts w:eastAsia="Times New Roman" w:cs="Times New Roman"/>
          <w:szCs w:val="24"/>
          <w:lang w:eastAsia="ru-RU"/>
        </w:rPr>
        <w:t>мировозренческом</w:t>
      </w:r>
      <w:proofErr w:type="spellEnd"/>
      <w:r w:rsidRPr="00EB1252">
        <w:rPr>
          <w:rFonts w:eastAsia="Times New Roman" w:cs="Times New Roman"/>
          <w:szCs w:val="24"/>
          <w:lang w:eastAsia="ru-RU"/>
        </w:rPr>
        <w:t xml:space="preserve"> и нравственном становлении ребёнка. Взаимодействие с родителями повлияло на повышение знаний, умений и навыков у детей по данному направлению в процессе ознакомления с художественной литературой.</w:t>
      </w:r>
    </w:p>
    <w:p w:rsidR="00CA4E2E" w:rsidRPr="00EB1252" w:rsidRDefault="00CA4E2E" w:rsidP="00EB1252">
      <w:pPr>
        <w:spacing w:line="360" w:lineRule="auto"/>
        <w:jc w:val="both"/>
        <w:rPr>
          <w:rFonts w:cs="Times New Roman"/>
          <w:szCs w:val="24"/>
        </w:rPr>
      </w:pPr>
    </w:p>
    <w:sectPr w:rsidR="00CA4E2E" w:rsidRPr="00EB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52"/>
    <w:rsid w:val="003A4EE4"/>
    <w:rsid w:val="00CA4E2E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252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5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EB1252"/>
  </w:style>
  <w:style w:type="character" w:customStyle="1" w:styleId="art-postauthoricon">
    <w:name w:val="art-postauthoricon"/>
    <w:basedOn w:val="a0"/>
    <w:rsid w:val="00EB1252"/>
  </w:style>
  <w:style w:type="paragraph" w:styleId="a3">
    <w:name w:val="Normal (Web)"/>
    <w:basedOn w:val="a"/>
    <w:uiPriority w:val="99"/>
    <w:semiHidden/>
    <w:unhideWhenUsed/>
    <w:rsid w:val="00EB125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EB1252"/>
    <w:rPr>
      <w:i/>
      <w:iCs/>
    </w:rPr>
  </w:style>
  <w:style w:type="character" w:styleId="a5">
    <w:name w:val="Strong"/>
    <w:basedOn w:val="a0"/>
    <w:uiPriority w:val="22"/>
    <w:qFormat/>
    <w:rsid w:val="00EB1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252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5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EB1252"/>
  </w:style>
  <w:style w:type="character" w:customStyle="1" w:styleId="art-postauthoricon">
    <w:name w:val="art-postauthoricon"/>
    <w:basedOn w:val="a0"/>
    <w:rsid w:val="00EB1252"/>
  </w:style>
  <w:style w:type="paragraph" w:styleId="a3">
    <w:name w:val="Normal (Web)"/>
    <w:basedOn w:val="a"/>
    <w:uiPriority w:val="99"/>
    <w:semiHidden/>
    <w:unhideWhenUsed/>
    <w:rsid w:val="00EB125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EB1252"/>
    <w:rPr>
      <w:i/>
      <w:iCs/>
    </w:rPr>
  </w:style>
  <w:style w:type="character" w:styleId="a5">
    <w:name w:val="Strong"/>
    <w:basedOn w:val="a0"/>
    <w:uiPriority w:val="22"/>
    <w:qFormat/>
    <w:rsid w:val="00EB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6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1</cp:revision>
  <dcterms:created xsi:type="dcterms:W3CDTF">2023-06-26T05:20:00Z</dcterms:created>
  <dcterms:modified xsi:type="dcterms:W3CDTF">2023-06-26T05:29:00Z</dcterms:modified>
</cp:coreProperties>
</file>