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6E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№85</w:t>
      </w: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D7" w:rsidRPr="006337A0" w:rsidRDefault="00AC10D7" w:rsidP="00AC10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A0">
        <w:rPr>
          <w:rFonts w:ascii="Times New Roman" w:hAnsi="Times New Roman" w:cs="Times New Roman"/>
          <w:b/>
          <w:sz w:val="32"/>
          <w:szCs w:val="32"/>
        </w:rPr>
        <w:t>Организация исследовательской деятельности как средство развития ключевых компетентностей учащихся  на уроках географии и во внеурочное время.</w:t>
      </w: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0D7" w:rsidRDefault="00AC10D7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A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Работу выполнила:</w:t>
      </w:r>
    </w:p>
    <w:p w:rsidR="007F1F42" w:rsidRDefault="007F1F42" w:rsidP="007F1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Суворова Инна Владимировна </w:t>
      </w: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географии.</w:t>
      </w: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42" w:rsidRDefault="007F1F42" w:rsidP="007F1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7F1F42" w:rsidRDefault="005621AE" w:rsidP="007F1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B439D4" w:rsidRDefault="00B439D4" w:rsidP="007F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5408A6" w:rsidRDefault="005408A6" w:rsidP="007F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A6" w:rsidRDefault="005408A6" w:rsidP="00B00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  ………………………………………………………….  3 </w:t>
      </w:r>
    </w:p>
    <w:p w:rsidR="00B004A6" w:rsidRDefault="00B004A6" w:rsidP="00B004A6">
      <w:pPr>
        <w:rPr>
          <w:rFonts w:ascii="Times New Roman" w:hAnsi="Times New Roman" w:cs="Times New Roman"/>
          <w:b/>
          <w:sz w:val="28"/>
          <w:szCs w:val="28"/>
        </w:rPr>
      </w:pPr>
      <w:r w:rsidRPr="004A7D90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 4</w:t>
      </w:r>
    </w:p>
    <w:p w:rsidR="00B004A6" w:rsidRDefault="00B004A6" w:rsidP="00B004A6">
      <w:pPr>
        <w:rPr>
          <w:rFonts w:ascii="Times New Roman" w:hAnsi="Times New Roman" w:cs="Times New Roman"/>
          <w:b/>
          <w:sz w:val="28"/>
          <w:szCs w:val="28"/>
        </w:rPr>
      </w:pPr>
      <w:r w:rsidRPr="002455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245563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>…………….. 4</w:t>
      </w:r>
    </w:p>
    <w:p w:rsidR="00846A56" w:rsidRDefault="00846A56" w:rsidP="00846A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 исследовательской деятельности………. 5</w:t>
      </w:r>
    </w:p>
    <w:p w:rsidR="00AF54F7" w:rsidRPr="00CA5073" w:rsidRDefault="00AF54F7" w:rsidP="00846A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F7" w:rsidRDefault="00AF54F7" w:rsidP="00AF54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36A">
        <w:rPr>
          <w:rFonts w:ascii="Times New Roman" w:hAnsi="Times New Roman" w:cs="Times New Roman"/>
          <w:b/>
          <w:sz w:val="28"/>
          <w:szCs w:val="28"/>
        </w:rPr>
        <w:t>Выбор темы и цели исследования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 7</w:t>
      </w:r>
    </w:p>
    <w:p w:rsidR="00AF54F7" w:rsidRPr="0099355C" w:rsidRDefault="00AF54F7" w:rsidP="00AF54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исследовательского обучения…………………….  8</w:t>
      </w:r>
    </w:p>
    <w:p w:rsidR="00380C2E" w:rsidRDefault="00380C2E" w:rsidP="00380C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F00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………………………………………………………... 11</w:t>
      </w:r>
    </w:p>
    <w:p w:rsidR="00592E57" w:rsidRDefault="00592E57" w:rsidP="00380C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3FAD" w:rsidRDefault="00743FAD" w:rsidP="00380C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Приложение……………………………………………………….. 12</w:t>
      </w:r>
    </w:p>
    <w:p w:rsidR="00592E57" w:rsidRPr="00752F00" w:rsidRDefault="00592E57" w:rsidP="00380C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8A6" w:rsidRPr="005408A6" w:rsidRDefault="00743FAD" w:rsidP="00540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литературы.……………………………………………… 20</w:t>
      </w:r>
      <w:r w:rsidR="005408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439D4" w:rsidRDefault="00B439D4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7F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67" w:rsidRDefault="008D1D67" w:rsidP="00AF54F7">
      <w:pPr>
        <w:rPr>
          <w:rFonts w:ascii="Times New Roman" w:hAnsi="Times New Roman" w:cs="Times New Roman"/>
          <w:sz w:val="28"/>
          <w:szCs w:val="28"/>
        </w:rPr>
      </w:pPr>
    </w:p>
    <w:p w:rsidR="00A07707" w:rsidRDefault="00A07707" w:rsidP="00AF54F7">
      <w:pPr>
        <w:rPr>
          <w:rFonts w:ascii="Times New Roman" w:hAnsi="Times New Roman" w:cs="Times New Roman"/>
          <w:sz w:val="28"/>
          <w:szCs w:val="28"/>
        </w:rPr>
      </w:pPr>
    </w:p>
    <w:p w:rsidR="008D1D67" w:rsidRPr="004A7D90" w:rsidRDefault="004330AB" w:rsidP="007F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 </w:t>
      </w:r>
    </w:p>
    <w:p w:rsidR="00DC23D9" w:rsidRPr="00DC23D9" w:rsidRDefault="00DC23D9" w:rsidP="00DC23D9">
      <w:pPr>
        <w:pStyle w:val="a4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22"/>
          <w:szCs w:val="22"/>
        </w:rPr>
      </w:pPr>
      <w:r w:rsidRPr="00DC23D9">
        <w:rPr>
          <w:rFonts w:eastAsiaTheme="minorEastAsia"/>
          <w:b/>
          <w:color w:val="1F497D" w:themeColor="text2"/>
          <w:sz w:val="22"/>
          <w:szCs w:val="22"/>
        </w:rPr>
        <w:t>«Во всем мне хочется дойти,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>До самой сути: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>В работе, в поисках пути,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>В сердечной смуте,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>До сущности прошедших дней,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>До их причины,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 xml:space="preserve"> До оснований, до корней,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  <w:t>До сердцевины….»</w:t>
      </w:r>
      <w:r w:rsidRPr="00DC23D9">
        <w:rPr>
          <w:rFonts w:eastAsiaTheme="minorEastAsia"/>
          <w:b/>
          <w:color w:val="1F497D" w:themeColor="text2"/>
          <w:sz w:val="22"/>
          <w:szCs w:val="22"/>
        </w:rPr>
        <w:br/>
      </w:r>
      <w:r w:rsidRPr="00DC23D9">
        <w:rPr>
          <w:rFonts w:eastAsiaTheme="minorEastAsia"/>
          <w:b/>
          <w:i/>
          <w:iCs/>
          <w:color w:val="1F497D" w:themeColor="text2"/>
          <w:sz w:val="22"/>
          <w:szCs w:val="22"/>
        </w:rPr>
        <w:t>Борис Пастернак</w:t>
      </w:r>
    </w:p>
    <w:p w:rsidR="004330AB" w:rsidRDefault="004330AB" w:rsidP="00562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3D9" w:rsidRDefault="00CA48A5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C23D9" w:rsidRPr="00937207">
        <w:rPr>
          <w:rFonts w:ascii="Times New Roman" w:hAnsi="Times New Roman" w:cs="Times New Roman"/>
          <w:sz w:val="24"/>
          <w:szCs w:val="24"/>
        </w:rPr>
        <w:t>Развивающему обществу нужны: современные образованные, нравственные, предприимчивые люди, которые могут самостоятельно принимать ответственные решения в ситуации выбора, прогнозировать их возможные последствия, способные к сотрудничеству</w:t>
      </w:r>
      <w:r w:rsidRPr="00937207">
        <w:rPr>
          <w:rFonts w:ascii="Times New Roman" w:hAnsi="Times New Roman" w:cs="Times New Roman"/>
          <w:sz w:val="24"/>
          <w:szCs w:val="24"/>
        </w:rPr>
        <w:t>, отличающиеся мобильностью, динамизмом, конструктивностью обладающие развитым чувством ответственности.</w:t>
      </w:r>
      <w:r w:rsidR="00937207">
        <w:rPr>
          <w:rFonts w:ascii="Times New Roman" w:hAnsi="Times New Roman" w:cs="Times New Roman"/>
          <w:sz w:val="24"/>
          <w:szCs w:val="24"/>
        </w:rPr>
        <w:t xml:space="preserve"> Реальный способ достижения этого – исследовательская деятельность, в которой раскрываются индивидуальность школьников, их интеллектуальный, творческий потенциал с максимальной полнотой. Самые ценные знания не те. Что получены в готовом виде, усвоены путём выучивания, а те, что добыты самостоятельно, в ходе собственного творческого исследовательского поиска. Специалисты в области психологии мышления подметили такую особенность – умственная деятельность учёного делающего эпохальное открытие, и умственная ребёнка, познающего новое, идентичны по своей внутренней «механике».</w:t>
      </w:r>
    </w:p>
    <w:p w:rsidR="00937207" w:rsidRDefault="00241A0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937207">
        <w:rPr>
          <w:rFonts w:ascii="Times New Roman" w:hAnsi="Times New Roman" w:cs="Times New Roman"/>
          <w:sz w:val="24"/>
          <w:szCs w:val="24"/>
        </w:rPr>
        <w:t xml:space="preserve"> чтобы учение было интересным, обучение должно быть «проблемным», то есть должно содержать элементы исследовательского поиска. Тогда обучение уже не репродуктивное, а </w:t>
      </w:r>
      <w:r w:rsidR="00497A23">
        <w:rPr>
          <w:rFonts w:ascii="Times New Roman" w:hAnsi="Times New Roman" w:cs="Times New Roman"/>
          <w:sz w:val="24"/>
          <w:szCs w:val="24"/>
        </w:rPr>
        <w:t xml:space="preserve">основанное на творчестве, тогда в нём есть всё то, что способно увлечь, заинтересовать, побудить желание познания. </w:t>
      </w:r>
    </w:p>
    <w:p w:rsidR="00D57ECE" w:rsidRDefault="00241A0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ECE">
        <w:rPr>
          <w:rFonts w:ascii="Times New Roman" w:hAnsi="Times New Roman" w:cs="Times New Roman"/>
          <w:sz w:val="24"/>
          <w:szCs w:val="24"/>
        </w:rPr>
        <w:t>Но, как помочь школьникам жить по пр</w:t>
      </w:r>
      <w:r w:rsidR="0047491F">
        <w:rPr>
          <w:rFonts w:ascii="Times New Roman" w:hAnsi="Times New Roman" w:cs="Times New Roman"/>
          <w:sz w:val="24"/>
          <w:szCs w:val="24"/>
        </w:rPr>
        <w:t>инципу замечательных слов поэта:</w:t>
      </w:r>
      <w:r w:rsidR="00D57ECE">
        <w:rPr>
          <w:rFonts w:ascii="Times New Roman" w:hAnsi="Times New Roman" w:cs="Times New Roman"/>
          <w:sz w:val="24"/>
          <w:szCs w:val="24"/>
        </w:rPr>
        <w:t xml:space="preserve"> «Во всём мне хочется до самой сути…?» </w:t>
      </w:r>
      <w:r w:rsidR="0047491F">
        <w:rPr>
          <w:rFonts w:ascii="Times New Roman" w:hAnsi="Times New Roman" w:cs="Times New Roman"/>
          <w:sz w:val="24"/>
          <w:szCs w:val="24"/>
        </w:rPr>
        <w:t xml:space="preserve"> К</w:t>
      </w:r>
      <w:r w:rsidR="00D57ECE">
        <w:rPr>
          <w:rFonts w:ascii="Times New Roman" w:hAnsi="Times New Roman" w:cs="Times New Roman"/>
          <w:sz w:val="24"/>
          <w:szCs w:val="24"/>
        </w:rPr>
        <w:t>ак педагогу научить ребёнка умению самостоятельно мыслить, анализировать, делать выводы (пусть порой и ошибочные</w:t>
      </w:r>
      <w:r w:rsidR="0047491F">
        <w:rPr>
          <w:rFonts w:ascii="Times New Roman" w:hAnsi="Times New Roman" w:cs="Times New Roman"/>
          <w:sz w:val="24"/>
          <w:szCs w:val="24"/>
        </w:rPr>
        <w:t>)? Как организовать обучение так, чтобы учащиеся не боялись ошибиться, не смущались особенностью своего собственного мнения, позиции, но умели их логично объяснить, обосновать, отстоять?</w:t>
      </w:r>
      <w:r w:rsidR="00F21B8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эти вопросы, я</w:t>
      </w:r>
      <w:r w:rsidR="00F21B8A">
        <w:rPr>
          <w:rFonts w:ascii="Times New Roman" w:hAnsi="Times New Roman" w:cs="Times New Roman"/>
          <w:sz w:val="24"/>
          <w:szCs w:val="24"/>
        </w:rPr>
        <w:t xml:space="preserve"> постараюсь ответить в своей работе, поделившись опытом работы.</w:t>
      </w:r>
    </w:p>
    <w:p w:rsidR="00241A03" w:rsidRDefault="00241A0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A03" w:rsidRDefault="006B033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33">
        <w:rPr>
          <w:rFonts w:ascii="Times New Roman" w:hAnsi="Times New Roman" w:cs="Times New Roman"/>
          <w:sz w:val="24"/>
          <w:szCs w:val="24"/>
        </w:rPr>
        <w:t>Целью моей деятельности является</w:t>
      </w:r>
      <w:r w:rsidR="00241A03" w:rsidRPr="006B0333"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исследовательской деятельности учащихся способствующей развитию ключевых компетентностей.</w:t>
      </w:r>
    </w:p>
    <w:p w:rsidR="006B0333" w:rsidRPr="006B0333" w:rsidRDefault="006B033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333" w:rsidRPr="006B0333" w:rsidRDefault="006B0333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0333">
        <w:rPr>
          <w:rFonts w:ascii="Times New Roman" w:hAnsi="Times New Roman" w:cs="Times New Roman"/>
          <w:sz w:val="24"/>
          <w:szCs w:val="24"/>
          <w:lang w:eastAsia="ru-RU"/>
        </w:rPr>
        <w:t xml:space="preserve">Занимаясь развитием исследовательской деятельности, решаю следующие </w:t>
      </w:r>
      <w:r w:rsidRPr="006B033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задачи:</w:t>
      </w:r>
      <w:r w:rsidRPr="006B03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A03" w:rsidRPr="006B0333" w:rsidRDefault="00241A0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0333">
        <w:rPr>
          <w:rFonts w:ascii="Times New Roman" w:hAnsi="Times New Roman" w:cs="Times New Roman"/>
          <w:sz w:val="24"/>
          <w:szCs w:val="24"/>
        </w:rPr>
        <w:t>1. Развитие у школьников умений и навыков самостоятельного приобретения знаний  на основе работы с различными источниками информации;</w:t>
      </w:r>
    </w:p>
    <w:p w:rsidR="00241A03" w:rsidRPr="006B0333" w:rsidRDefault="00241A0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0333">
        <w:rPr>
          <w:rFonts w:ascii="Times New Roman" w:hAnsi="Times New Roman" w:cs="Times New Roman"/>
          <w:sz w:val="24"/>
          <w:szCs w:val="24"/>
        </w:rPr>
        <w:t>2. Обобщение и систематизация знаний по разным учебным предметам, теме своей исследовательской работы.</w:t>
      </w:r>
    </w:p>
    <w:p w:rsidR="004A7D90" w:rsidRDefault="00241A0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0333">
        <w:rPr>
          <w:rFonts w:ascii="Times New Roman" w:hAnsi="Times New Roman" w:cs="Times New Roman"/>
          <w:sz w:val="24"/>
          <w:szCs w:val="24"/>
        </w:rPr>
        <w:t>3. Развитие коммуникативных умений сотрудничества, обучение  в диалог, обу</w:t>
      </w:r>
      <w:r w:rsidR="005408A6">
        <w:rPr>
          <w:rFonts w:ascii="Times New Roman" w:hAnsi="Times New Roman" w:cs="Times New Roman"/>
          <w:sz w:val="24"/>
          <w:szCs w:val="24"/>
        </w:rPr>
        <w:t>чению умению публично выступать.</w:t>
      </w:r>
    </w:p>
    <w:p w:rsidR="005408A6" w:rsidRDefault="005408A6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90" w:rsidRDefault="004A7D90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4F7" w:rsidRDefault="00AF54F7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4F7" w:rsidRDefault="00AF54F7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4F7" w:rsidRDefault="00AF54F7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4F7" w:rsidRDefault="00AF54F7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333" w:rsidRDefault="00B004A6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A7D90" w:rsidRDefault="004A7D90" w:rsidP="004A7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90"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справка.</w:t>
      </w:r>
    </w:p>
    <w:p w:rsidR="004A7D90" w:rsidRDefault="004A7D90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24556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333">
        <w:rPr>
          <w:rFonts w:ascii="Times New Roman" w:hAnsi="Times New Roman" w:cs="Times New Roman"/>
          <w:sz w:val="24"/>
          <w:szCs w:val="24"/>
        </w:rPr>
        <w:t>Исследовательская технология берёт своё начало от идей, появившихся в педагогике в последней трети 19 века.</w:t>
      </w:r>
    </w:p>
    <w:p w:rsidR="006B0333" w:rsidRDefault="006B033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Биолог А.Я. Герд, историк М.М. Стасюлевич в России, химик Р.Э.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естествоиспытатель Т. Гексли в Великобритании сформулировали общую идею метода, называвшегося у разных педагогов эвристическим, лабораторно-эвристическим, опытно-испытательным, методом лабораторных уроков. Естественнонаучным, исследовательским принципом, подходом и т.д.</w:t>
      </w:r>
    </w:p>
    <w:p w:rsidR="006B0333" w:rsidRDefault="006B033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Проникая в практику обучения, исследовательский метод способствовал ликвидации системы заучивания учебного материала, формированию готовности к самостоятельной умственной деятельности школьников, создавал атмосферу</w:t>
      </w:r>
      <w:r w:rsidR="003D01DD">
        <w:rPr>
          <w:rFonts w:ascii="Times New Roman" w:hAnsi="Times New Roman" w:cs="Times New Roman"/>
          <w:sz w:val="24"/>
          <w:szCs w:val="24"/>
        </w:rPr>
        <w:t xml:space="preserve"> увлечённости учением, составлял</w:t>
      </w:r>
      <w:r>
        <w:rPr>
          <w:rFonts w:ascii="Times New Roman" w:hAnsi="Times New Roman" w:cs="Times New Roman"/>
          <w:sz w:val="24"/>
          <w:szCs w:val="24"/>
        </w:rPr>
        <w:t xml:space="preserve"> учащимся радость самостоятельного поиска и открытия. Больш</w:t>
      </w:r>
      <w:r w:rsidR="003D01DD">
        <w:rPr>
          <w:rFonts w:ascii="Times New Roman" w:hAnsi="Times New Roman" w:cs="Times New Roman"/>
          <w:sz w:val="24"/>
          <w:szCs w:val="24"/>
        </w:rPr>
        <w:t>ую роль в пропаганде и внедрении метода в отечественной педагогической практике сыграли Б.В. Всесвятский, И.И. Срезневский и другие.</w:t>
      </w:r>
    </w:p>
    <w:p w:rsidR="003D01DD" w:rsidRDefault="003D01DD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Исследовательский метод обучения с середины 50-х годов 20 века изучали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Ю.В. Сенько, В.В. Успенский, Н.М. Мочалова,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Наиболее последовательно описал его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333" w:rsidRDefault="005621AE" w:rsidP="005621AE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563" w:rsidRDefault="00245563" w:rsidP="00562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563" w:rsidRDefault="00245563" w:rsidP="00245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245563">
        <w:rPr>
          <w:rFonts w:ascii="Times New Roman" w:hAnsi="Times New Roman" w:cs="Times New Roman"/>
          <w:b/>
          <w:sz w:val="28"/>
          <w:szCs w:val="28"/>
        </w:rPr>
        <w:t>технологии.</w:t>
      </w:r>
    </w:p>
    <w:p w:rsidR="00497F0E" w:rsidRDefault="00497F0E" w:rsidP="00497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F0E" w:rsidRDefault="008159EA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0E">
        <w:rPr>
          <w:rFonts w:ascii="Times New Roman" w:hAnsi="Times New Roman" w:cs="Times New Roman"/>
          <w:sz w:val="24"/>
          <w:szCs w:val="24"/>
        </w:rPr>
        <w:t>Под исследовательским методом обучения понимается организация поисковой, познавательной деятельности учащихся путём постановки учителем познавательных и практических задач, требующих самостоятельного творческого решения. Сущность исследовательского метода в обучении обусловлена его функциями. Он организует творческий поиск и применение знаний, обеспечивает овладение методами научного познания в процессе деятельности по их поиску, является условием формирования интереса, потребности в творческой деятельности и самообразовании. В основе исследовательского метода обучения лежит исследовательская деятельность учащихся.</w:t>
      </w:r>
    </w:p>
    <w:p w:rsidR="00497F0E" w:rsidRDefault="008159EA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BE">
        <w:rPr>
          <w:rFonts w:ascii="Times New Roman" w:hAnsi="Times New Roman" w:cs="Times New Roman"/>
          <w:sz w:val="24"/>
          <w:szCs w:val="24"/>
        </w:rPr>
        <w:t>Под исследовательской деятельностью понимается деятельность учащихся, связанная с поиском ответа на и</w:t>
      </w:r>
      <w:r w:rsidR="00CA5073">
        <w:rPr>
          <w:rFonts w:ascii="Times New Roman" w:hAnsi="Times New Roman" w:cs="Times New Roman"/>
          <w:sz w:val="24"/>
          <w:szCs w:val="24"/>
        </w:rPr>
        <w:t>сследовательскую задачу с заран</w:t>
      </w:r>
      <w:r w:rsidR="002B5BBE">
        <w:rPr>
          <w:rFonts w:ascii="Times New Roman" w:hAnsi="Times New Roman" w:cs="Times New Roman"/>
          <w:sz w:val="24"/>
          <w:szCs w:val="24"/>
        </w:rPr>
        <w:t xml:space="preserve">ее неизвестным решением и предполагающая наличие основных этапов, характерных для исследования в научной сфере. Под учебно-исследовательской деятельностью школьников понимается процесс решения ими </w:t>
      </w:r>
      <w:r w:rsidR="00FA6791">
        <w:rPr>
          <w:rFonts w:ascii="Times New Roman" w:hAnsi="Times New Roman" w:cs="Times New Roman"/>
          <w:sz w:val="24"/>
          <w:szCs w:val="24"/>
        </w:rPr>
        <w:t xml:space="preserve">научных и личностных проблем, имеющих своей целью построение субъективно нового знания. Самостоятельная учебно-исследовательская деятельность школьника подразумевает то, что научный руководитель консультирует, советует, направляет, наталкивает на возможные выводы, но ни в коем случае не диктует и не пишет работу за ученика. Учебное исследование сохраняет логику исследования научного, но отличается от него тем, что не открывает объективно новых для человечества знаний. </w:t>
      </w:r>
    </w:p>
    <w:p w:rsidR="00FA6791" w:rsidRDefault="008159EA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791">
        <w:rPr>
          <w:rFonts w:ascii="Times New Roman" w:hAnsi="Times New Roman" w:cs="Times New Roman"/>
          <w:sz w:val="24"/>
          <w:szCs w:val="24"/>
        </w:rPr>
        <w:t>Научное, а</w:t>
      </w:r>
      <w:r w:rsidR="006F77D5">
        <w:rPr>
          <w:rFonts w:ascii="Times New Roman" w:hAnsi="Times New Roman" w:cs="Times New Roman"/>
          <w:sz w:val="24"/>
          <w:szCs w:val="24"/>
        </w:rPr>
        <w:t>,</w:t>
      </w:r>
      <w:r w:rsidR="00FA6791">
        <w:rPr>
          <w:rFonts w:ascii="Times New Roman" w:hAnsi="Times New Roman" w:cs="Times New Roman"/>
          <w:sz w:val="24"/>
          <w:szCs w:val="24"/>
        </w:rPr>
        <w:t xml:space="preserve"> следовательно, и учебное исследование имеет определённую структуру:</w:t>
      </w:r>
    </w:p>
    <w:p w:rsidR="00FA6791" w:rsidRDefault="00FA6791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постановка проблемы исследования;</w:t>
      </w:r>
    </w:p>
    <w:p w:rsidR="00FA6791" w:rsidRDefault="00FA6791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гипотезы;</w:t>
      </w:r>
    </w:p>
    <w:p w:rsidR="00FA6791" w:rsidRDefault="00FA6791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разработка исследовательских действий;</w:t>
      </w:r>
    </w:p>
    <w:p w:rsidR="00FA6791" w:rsidRDefault="00FA6791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5073">
        <w:rPr>
          <w:rFonts w:ascii="Times New Roman" w:hAnsi="Times New Roman" w:cs="Times New Roman"/>
          <w:sz w:val="24"/>
          <w:szCs w:val="24"/>
        </w:rPr>
        <w:t>сбор данных (накопление фактов, наблюдений, доказательств), их анализ и синтез;</w:t>
      </w:r>
    </w:p>
    <w:p w:rsidR="00CA5073" w:rsidRDefault="00CA507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сопоставление (соотношение) данных и умозаключений, их проверка;</w:t>
      </w:r>
    </w:p>
    <w:p w:rsidR="00CA5073" w:rsidRDefault="00CA507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написание (оформление) отчёта.</w:t>
      </w:r>
    </w:p>
    <w:p w:rsidR="00CA5073" w:rsidRDefault="00CA5073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073" w:rsidRDefault="00CA5073" w:rsidP="00497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73" w:rsidRDefault="00CA5073" w:rsidP="00497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8A6" w:rsidRDefault="005408A6" w:rsidP="005408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A5073" w:rsidRPr="00CA5073" w:rsidRDefault="00CA5073" w:rsidP="00CA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реализации исследовательской деятельности.</w:t>
      </w:r>
    </w:p>
    <w:p w:rsidR="00CA5073" w:rsidRDefault="00CA5073" w:rsidP="00497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5D4" w:rsidRPr="00A0079B" w:rsidRDefault="00F158B1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организацией различных форм исследовательской деятельности отправной точкой является представление о дидактической единице исследовательской деятельности – совместно разрабатываемом учащимся и его руководителем исследовательском задании, в котором,  задаются нормы работы (такие, как структура исследования,  метод, стандарт представления результатов).</w:t>
      </w:r>
      <w:r w:rsidR="00ED45D4"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4" w:rsidRPr="00A0079B">
        <w:rPr>
          <w:rFonts w:ascii="Times New Roman" w:hAnsi="Times New Roman" w:cs="Times New Roman"/>
          <w:sz w:val="24"/>
          <w:szCs w:val="24"/>
        </w:rPr>
        <w:t>Одновременно руководителем создаются условия для самостоятельного аргументированного выбора учащимся тематики и направлений исследований, объекта, версий объяс</w:t>
      </w:r>
      <w:r w:rsidR="00ED45D4" w:rsidRPr="00A0079B">
        <w:rPr>
          <w:rFonts w:ascii="Times New Roman" w:hAnsi="Times New Roman" w:cs="Times New Roman"/>
          <w:sz w:val="24"/>
          <w:szCs w:val="24"/>
        </w:rPr>
        <w:softHyphen/>
        <w:t>нения результатов (анализа), рефлексии хода проведённого ис</w:t>
      </w:r>
      <w:r w:rsidR="00ED45D4" w:rsidRPr="00A0079B">
        <w:rPr>
          <w:rFonts w:ascii="Times New Roman" w:hAnsi="Times New Roman" w:cs="Times New Roman"/>
          <w:sz w:val="24"/>
          <w:szCs w:val="24"/>
        </w:rPr>
        <w:softHyphen/>
        <w:t>следования по схеме:</w:t>
      </w:r>
    </w:p>
    <w:p w:rsidR="00ED45D4" w:rsidRPr="00ED45D4" w:rsidRDefault="00ED45D4" w:rsidP="005621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мотивация;</w:t>
      </w:r>
    </w:p>
    <w:p w:rsidR="00ED45D4" w:rsidRPr="00ED45D4" w:rsidRDefault="00ED45D4" w:rsidP="005621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инициирование постановки исследовательских задач;</w:t>
      </w:r>
    </w:p>
    <w:p w:rsidR="00ED45D4" w:rsidRPr="00ED45D4" w:rsidRDefault="00ED45D4" w:rsidP="005621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различных средств решения творческих заданий;</w:t>
      </w:r>
    </w:p>
    <w:p w:rsidR="00ED45D4" w:rsidRPr="00ED45D4" w:rsidRDefault="00ED45D4" w:rsidP="005621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возможности презентации результатов;</w:t>
      </w:r>
    </w:p>
    <w:p w:rsidR="00ED45D4" w:rsidRPr="00ED45D4" w:rsidRDefault="00ED45D4" w:rsidP="005621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инициирование рефлексии.</w:t>
      </w:r>
    </w:p>
    <w:p w:rsidR="00245563" w:rsidRPr="00ED45D4" w:rsidRDefault="00ED45D4" w:rsidP="005621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схема определяет эффективность и специфику исследо</w:t>
      </w: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вательской деятельности как образовательной технологии и должна выделяться в более или менее полном виде в любой из пе</w:t>
      </w:r>
      <w:r w:rsidRPr="00ED4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речисленных ниже форм её организации.</w:t>
      </w:r>
    </w:p>
    <w:p w:rsidR="006B0333" w:rsidRPr="00ED45D4" w:rsidRDefault="001C037B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6F5" w:rsidRPr="00ED45D4">
        <w:rPr>
          <w:rFonts w:ascii="Times New Roman" w:hAnsi="Times New Roman" w:cs="Times New Roman"/>
          <w:sz w:val="24"/>
          <w:szCs w:val="24"/>
        </w:rPr>
        <w:t>Среди форм организации исследовательской деятельности выделяются следующие:</w:t>
      </w:r>
    </w:p>
    <w:p w:rsidR="004056F5" w:rsidRPr="00ED45D4" w:rsidRDefault="00ED45D4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6F5" w:rsidRPr="00ED45D4">
        <w:rPr>
          <w:rFonts w:ascii="Times New Roman" w:hAnsi="Times New Roman" w:cs="Times New Roman"/>
          <w:sz w:val="24"/>
          <w:szCs w:val="24"/>
        </w:rPr>
        <w:t>Проблемное обучение уроков базисного компонента учебного плана общеобразовательной школы.</w:t>
      </w:r>
    </w:p>
    <w:p w:rsidR="004056F5" w:rsidRPr="00ED45D4" w:rsidRDefault="00ED45D4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6F5" w:rsidRPr="00ED45D4">
        <w:rPr>
          <w:rFonts w:ascii="Times New Roman" w:hAnsi="Times New Roman" w:cs="Times New Roman"/>
          <w:sz w:val="24"/>
          <w:szCs w:val="24"/>
        </w:rPr>
        <w:t xml:space="preserve">Курсы в рамках школьного компонента – элективные курсы </w:t>
      </w:r>
      <w:proofErr w:type="spellStart"/>
      <w:r w:rsidR="004056F5" w:rsidRPr="00ED45D4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4056F5" w:rsidRPr="00ED45D4">
        <w:rPr>
          <w:rFonts w:ascii="Times New Roman" w:hAnsi="Times New Roman" w:cs="Times New Roman"/>
          <w:sz w:val="24"/>
          <w:szCs w:val="24"/>
        </w:rPr>
        <w:t xml:space="preserve"> и профильного обучения.</w:t>
      </w:r>
    </w:p>
    <w:p w:rsidR="004056F5" w:rsidRPr="00ED45D4" w:rsidRDefault="00ED45D4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6F5" w:rsidRPr="00ED45D4">
        <w:rPr>
          <w:rFonts w:ascii="Times New Roman" w:hAnsi="Times New Roman" w:cs="Times New Roman"/>
          <w:sz w:val="24"/>
          <w:szCs w:val="24"/>
        </w:rPr>
        <w:t>Применение исследовательского подхода при проведении экскурсий.</w:t>
      </w:r>
    </w:p>
    <w:p w:rsidR="004056F5" w:rsidRPr="00ED45D4" w:rsidRDefault="00ED45D4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6F5" w:rsidRPr="00ED45D4">
        <w:rPr>
          <w:rFonts w:ascii="Times New Roman" w:hAnsi="Times New Roman" w:cs="Times New Roman"/>
          <w:sz w:val="24"/>
          <w:szCs w:val="24"/>
        </w:rPr>
        <w:t>Организация походов и экспедиций.</w:t>
      </w:r>
    </w:p>
    <w:p w:rsidR="007853D1" w:rsidRDefault="00ED45D4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6F5" w:rsidRPr="00ED45D4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и конкурсов – как одной из форм презентации исследовательской деятельности.</w:t>
      </w:r>
    </w:p>
    <w:p w:rsidR="008738CA" w:rsidRPr="007853D1" w:rsidRDefault="001C037B" w:rsidP="0056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853D1">
        <w:t xml:space="preserve"> </w:t>
      </w:r>
      <w:r w:rsidR="008738CA" w:rsidRPr="007853D1">
        <w:rPr>
          <w:rFonts w:ascii="Times New Roman" w:hAnsi="Times New Roman" w:cs="Times New Roman"/>
          <w:sz w:val="24"/>
          <w:szCs w:val="24"/>
          <w:lang w:eastAsia="ru-RU"/>
        </w:rPr>
        <w:t>При проектировании и организации указанных форм педа</w:t>
      </w:r>
      <w:r w:rsidR="008738CA"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гог планирует ряд этапов, перечень которых в целом остаётся од</w:t>
      </w:r>
      <w:r w:rsidR="008738CA"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ним и тем же для разных форм организации исследовательской деятельности.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1.</w:t>
      </w:r>
      <w:r w:rsidRPr="007853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>Выбор педагогом образовательной области и предмета: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степень связи с базовой программой соответствующего класса;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наличие собственной практики научной работы в избранной области;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возможности консультационной помощи специалистов и её формы;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форма образовательной деятельности в плане работы учреждения.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2.</w:t>
      </w:r>
      <w:r w:rsidRPr="007853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>Разработка программы вводного теоретического кур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са (занятия):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доступность – соответствие учебной нагрузки возможностям учащихся (по сложности, продолжительности, включению в учеб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ный план);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опора на базовую программу (новые сведения опираются на ба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зовые предметные программы, количество новых вводимых поня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тий и схем не составляет большей части программы);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необходимость и достаточность объёма теоретического материа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ла для возникновения у учащихся интереса к работе, выбору темы и постановке задач исследования.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3.</w:t>
      </w:r>
      <w:r w:rsidRPr="007853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>Выбор темы, постановка целей и задач исследования, выдвижение гипотезы: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соответствие выбираемой темы преподанному теоретическому материалу;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соответствие сложности темы и объёма работы возможностям учащихся;</w:t>
      </w:r>
    </w:p>
    <w:p w:rsidR="008738CA" w:rsidRPr="007853D1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исследовательский характер темы, формулировка темы, ограничива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ющая предмет исследования и содержащая проблему исследования;</w:t>
      </w:r>
    </w:p>
    <w:p w:rsidR="008738CA" w:rsidRDefault="008738CA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соответствие задач цели, адекватность гипотезы.</w:t>
      </w:r>
    </w:p>
    <w:p w:rsidR="005408A6" w:rsidRDefault="005408A6" w:rsidP="005621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8A6" w:rsidRDefault="005408A6" w:rsidP="007853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8A6" w:rsidRPr="007853D1" w:rsidRDefault="005408A6" w:rsidP="005408A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Этап 4.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 xml:space="preserve"> Подбор и освоение методики исследования: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методологическая корректность методики – соответствие науч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ному прототипу, обоснованность адаптации к специфике детского исследования;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соответствие методики целям и задачам, предполагаемому объё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му и характеру исследования;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доступность освоения и реализации школьниками.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5.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 xml:space="preserve"> Сбор и первичная обработка материала: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доступность запланированного объёма работ учащимся;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доступность объекта исследования;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адекватность используемой методики объекту и условиям ис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следования.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6.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 xml:space="preserve"> Анализ, выводы: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наличие обсуждения, сравнения данных с литературными ис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точниками;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соответствие результатов и выводов поставленным целям и за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softHyphen/>
        <w:t>дачам сформулированной цели.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7.</w:t>
      </w:r>
      <w:r w:rsidRPr="007853D1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Презентация: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правильность оформления итогов;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отражение этапов исследования;</w:t>
      </w:r>
    </w:p>
    <w:p w:rsidR="008738CA" w:rsidRPr="007853D1" w:rsidRDefault="008738CA" w:rsidP="00562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53D1">
        <w:rPr>
          <w:rFonts w:ascii="Times New Roman" w:hAnsi="Times New Roman" w:cs="Times New Roman"/>
          <w:sz w:val="24"/>
          <w:szCs w:val="24"/>
          <w:lang w:eastAsia="ru-RU"/>
        </w:rPr>
        <w:t>• отражение авторской позиции учащегося.</w:t>
      </w:r>
    </w:p>
    <w:p w:rsidR="004056F5" w:rsidRPr="00ED45D4" w:rsidRDefault="004056F5" w:rsidP="00562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2563AD" w:rsidP="00562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6A">
        <w:rPr>
          <w:rFonts w:ascii="Times New Roman" w:hAnsi="Times New Roman" w:cs="Times New Roman"/>
          <w:sz w:val="24"/>
          <w:szCs w:val="24"/>
        </w:rPr>
        <w:t>Применение исследовательских технологий в образовательном процессе требует от педагога систематической и даже кропотливой работы с обучающимися по введению их в мир учебного исследования. В зарубежной образовательной практике существуют десятки моделей обучения, которые позволяют организовать исследовательскую деятельность школьников.</w:t>
      </w:r>
      <w:r w:rsidR="00900DC0">
        <w:rPr>
          <w:rFonts w:ascii="Times New Roman" w:hAnsi="Times New Roman" w:cs="Times New Roman"/>
          <w:sz w:val="24"/>
          <w:szCs w:val="24"/>
        </w:rPr>
        <w:t xml:space="preserve"> Я использую в своей работе три модели – от простого к сложному на основе уровней исследовательского метода обучения:</w:t>
      </w:r>
    </w:p>
    <w:p w:rsidR="00900DC0" w:rsidRDefault="00900DC0" w:rsidP="00562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й уровень – преподаватель ставит перед учеником проблему и подсказывает пути её решения;</w:t>
      </w:r>
    </w:p>
    <w:p w:rsidR="00900DC0" w:rsidRDefault="00900DC0" w:rsidP="00562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й уровень – преподаватель только ставит проблему, а ученик самостоятельно выбирает пути её решения;</w:t>
      </w:r>
    </w:p>
    <w:p w:rsidR="00900DC0" w:rsidRDefault="00900DC0" w:rsidP="00562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й уровень – и постановка проблемы, и выбор темы, и метода, и само решение осуществляется учеником.</w:t>
      </w:r>
    </w:p>
    <w:p w:rsidR="003059AC" w:rsidRPr="00ED45D4" w:rsidRDefault="003059AC" w:rsidP="00562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3059AC" w:rsidP="005621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9AC">
        <w:rPr>
          <w:rFonts w:ascii="Times New Roman" w:hAnsi="Times New Roman" w:cs="Times New Roman"/>
          <w:b/>
          <w:sz w:val="24"/>
          <w:szCs w:val="24"/>
        </w:rPr>
        <w:t>Модель 1. Обучение исследованию</w:t>
      </w:r>
    </w:p>
    <w:p w:rsidR="003059AC" w:rsidRDefault="003059AC" w:rsidP="0056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AC" w:rsidRPr="003059AC" w:rsidRDefault="003059AC" w:rsidP="0056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9AC">
        <w:rPr>
          <w:rFonts w:ascii="Times New Roman" w:eastAsiaTheme="majorEastAsia" w:hAnsi="Times New Roman" w:cs="Times New Roman"/>
          <w:sz w:val="24"/>
          <w:szCs w:val="24"/>
          <w:u w:val="thick"/>
        </w:rPr>
        <w:t>Цель</w:t>
      </w:r>
      <w:proofErr w:type="gramStart"/>
      <w:r w:rsidRPr="003059AC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 :</w:t>
      </w:r>
      <w:proofErr w:type="gramEnd"/>
      <w:r w:rsidRPr="003059AC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 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t>не столько достижение результата, сколько освоение самого процесса исследования.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tab/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</w:r>
      <w:r w:rsidRPr="003059AC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Технология: 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t>учитель ставит проблему, намечает стратегию и тактику  ее решения, само решение предстоит найти учащемуся.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</w:r>
      <w:r w:rsidRPr="003059AC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Форма организации: 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t>индивидуальная деятельность ученика во внеурочное время.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  <w:t>Шаг №1.</w:t>
      </w:r>
      <w:r w:rsidRPr="003059AC">
        <w:rPr>
          <w:rFonts w:ascii="Times New Roman" w:eastAsiaTheme="majorEastAsia" w:hAnsi="Times New Roman" w:cs="Times New Roman"/>
          <w:iCs/>
          <w:sz w:val="24"/>
          <w:szCs w:val="24"/>
        </w:rPr>
        <w:t>Столкновение с  проблемой.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№2. </w:t>
      </w:r>
      <w:r w:rsidRPr="003059AC">
        <w:rPr>
          <w:rFonts w:ascii="Times New Roman" w:eastAsiaTheme="majorEastAsia" w:hAnsi="Times New Roman" w:cs="Times New Roman"/>
          <w:iCs/>
          <w:sz w:val="24"/>
          <w:szCs w:val="24"/>
        </w:rPr>
        <w:t>Сбор данных.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№3. </w:t>
      </w:r>
      <w:r w:rsidRPr="003059AC">
        <w:rPr>
          <w:rFonts w:ascii="Times New Roman" w:eastAsiaTheme="majorEastAsia" w:hAnsi="Times New Roman" w:cs="Times New Roman"/>
          <w:iCs/>
          <w:sz w:val="24"/>
          <w:szCs w:val="24"/>
        </w:rPr>
        <w:t>Построение объяснения.</w:t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№4. </w:t>
      </w:r>
      <w:r w:rsidRPr="003059AC">
        <w:rPr>
          <w:rFonts w:ascii="Times New Roman" w:eastAsiaTheme="majorEastAsia" w:hAnsi="Times New Roman" w:cs="Times New Roman"/>
          <w:iCs/>
          <w:sz w:val="24"/>
          <w:szCs w:val="24"/>
        </w:rPr>
        <w:t>Анализ хода исследования.</w:t>
      </w:r>
      <w:r w:rsidRPr="003059AC">
        <w:rPr>
          <w:rFonts w:ascii="Times New Roman" w:eastAsiaTheme="majorEastAsia" w:hAnsi="Times New Roman" w:cs="Times New Roman"/>
          <w:iCs/>
          <w:sz w:val="24"/>
          <w:szCs w:val="24"/>
        </w:rPr>
        <w:br/>
      </w:r>
      <w:r w:rsidRPr="003059AC">
        <w:rPr>
          <w:rFonts w:ascii="Times New Roman" w:eastAsiaTheme="majorEastAsia" w:hAnsi="Times New Roman" w:cs="Times New Roman"/>
          <w:sz w:val="24"/>
          <w:szCs w:val="24"/>
        </w:rPr>
        <w:t xml:space="preserve">Шаг №5. </w:t>
      </w:r>
      <w:r w:rsidRPr="003059AC">
        <w:rPr>
          <w:rFonts w:ascii="Times New Roman" w:eastAsiaTheme="majorEastAsia" w:hAnsi="Times New Roman" w:cs="Times New Roman"/>
          <w:iCs/>
          <w:sz w:val="24"/>
          <w:szCs w:val="24"/>
        </w:rPr>
        <w:t>Презентация результатов собственного исследования.</w:t>
      </w:r>
    </w:p>
    <w:p w:rsidR="006B0333" w:rsidRDefault="006A23BB" w:rsidP="005621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модель можно реализовывать на уроках и элективных занятиях (приложение 1).</w:t>
      </w:r>
    </w:p>
    <w:p w:rsidR="005408A6" w:rsidRDefault="005408A6" w:rsidP="00562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8A6" w:rsidRDefault="005408A6" w:rsidP="00ED4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8A6" w:rsidRDefault="005408A6" w:rsidP="00ED4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8A6" w:rsidRDefault="005408A6" w:rsidP="00ED4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8A6" w:rsidRDefault="005408A6" w:rsidP="005408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A23BB" w:rsidRPr="00ED45D4" w:rsidRDefault="006A23BB" w:rsidP="00ED4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E61356" w:rsidP="00ED4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Модель 2. Приглашение к исследованию (Д. Шваб)</w:t>
      </w:r>
    </w:p>
    <w:p w:rsidR="006B0333" w:rsidRPr="00E61356" w:rsidRDefault="00E61356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>Цель</w:t>
      </w:r>
      <w:proofErr w:type="gramStart"/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 :</w:t>
      </w:r>
      <w:proofErr w:type="gramEnd"/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 xml:space="preserve"> развитие проблемного видения, стимулирование поискового мышления.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ab/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Технология: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>учитель ставит проблему, но уже метод ее решения ученики ищут самостоятельно.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Форма организации: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>групповая и коллективная деятельность учащихся во внеурочное и урочное время.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>Шаг №1.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Столкновение с  проблемой.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>Шаг №2. Посторонние собственного понимания замысла исследования.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>Шаг №3. Выделение трудностей учебного познания.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№4. 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Анализ хода исследования.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 xml:space="preserve">Шаг №5. 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Презентация результатов  исследования.</w:t>
      </w:r>
    </w:p>
    <w:p w:rsidR="006B0333" w:rsidRDefault="00A35904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модель я реализовываю на уроках – семинарах, интегрированных уроках</w:t>
      </w:r>
      <w:r w:rsidR="005F398A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F398A" w:rsidRPr="00E61356" w:rsidRDefault="005F398A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Pr="00E61356" w:rsidRDefault="00E61356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3. Систематическое исследование (по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Микаэлису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B0333" w:rsidRDefault="00E61356" w:rsidP="004A7D90">
      <w:pPr>
        <w:pStyle w:val="a3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>Цель</w:t>
      </w:r>
      <w:proofErr w:type="gramStart"/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 :</w:t>
      </w:r>
      <w:proofErr w:type="gramEnd"/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>формирование научного мышления, синтез процесса исследования и его результатов.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ab/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Технология: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>постановка проблемы, поиск методов ее исследования и разработка исследования осуществляется учащимся самостоятельно.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  <w:u w:val="thick"/>
        </w:rPr>
        <w:t xml:space="preserve">Форма организации: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>индивидуальная деятельность ученика во внеурочное время.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>Шаг №1.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Определение проблемы.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№2. 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Выдвижение гипотезы.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№3. 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Выбор источников информации.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br/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t xml:space="preserve">Шаг №4. 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 xml:space="preserve">Анализ и синтез данных. </w:t>
      </w:r>
      <w:r w:rsidRPr="00E61356">
        <w:rPr>
          <w:rFonts w:ascii="Times New Roman" w:eastAsiaTheme="majorEastAsia" w:hAnsi="Times New Roman" w:cs="Times New Roman"/>
          <w:sz w:val="24"/>
          <w:szCs w:val="24"/>
        </w:rPr>
        <w:br/>
        <w:t xml:space="preserve">Шаг №5. </w:t>
      </w:r>
      <w:r w:rsidRPr="00E61356">
        <w:rPr>
          <w:rFonts w:ascii="Times New Roman" w:eastAsiaTheme="majorEastAsia" w:hAnsi="Times New Roman" w:cs="Times New Roman"/>
          <w:iCs/>
          <w:sz w:val="24"/>
          <w:szCs w:val="24"/>
        </w:rPr>
        <w:t>Оформление и защита результатов работы.</w:t>
      </w:r>
    </w:p>
    <w:p w:rsidR="00CF3D2A" w:rsidRPr="00E61356" w:rsidRDefault="00CF3D2A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</w:rPr>
        <w:t>Данная модель реализовывается на уроках (деловая игра), н</w:t>
      </w:r>
      <w:r w:rsidR="003D4406">
        <w:rPr>
          <w:rFonts w:ascii="Times New Roman" w:eastAsiaTheme="majorEastAsia" w:hAnsi="Times New Roman" w:cs="Times New Roman"/>
          <w:iCs/>
          <w:sz w:val="24"/>
          <w:szCs w:val="24"/>
        </w:rPr>
        <w:t xml:space="preserve">аучно-практических конференциях, в поисковой деятельности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(приложение 3).</w:t>
      </w:r>
    </w:p>
    <w:p w:rsidR="006B0333" w:rsidRDefault="006B033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8A6" w:rsidRDefault="005408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00036A" w:rsidP="00000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6A">
        <w:rPr>
          <w:rFonts w:ascii="Times New Roman" w:hAnsi="Times New Roman" w:cs="Times New Roman"/>
          <w:b/>
          <w:sz w:val="28"/>
          <w:szCs w:val="28"/>
        </w:rPr>
        <w:t>Выбор темы и цели исследования.</w:t>
      </w:r>
    </w:p>
    <w:p w:rsidR="00993CE8" w:rsidRPr="0000036A" w:rsidRDefault="00993CE8" w:rsidP="00000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E8" w:rsidRPr="00993CE8" w:rsidRDefault="0000036A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993CE8">
        <w:rPr>
          <w:rFonts w:ascii="Times New Roman" w:hAnsi="Times New Roman" w:cs="Times New Roman"/>
          <w:sz w:val="24"/>
          <w:szCs w:val="24"/>
          <w:lang w:eastAsia="ru-RU"/>
        </w:rPr>
        <w:t>Сформулировать цель, то есть чётко сформулировать вопрос, на который хотел бы получить ответ. Цель должна быть конкретной!</w:t>
      </w:r>
    </w:p>
    <w:p w:rsidR="00993CE8" w:rsidRDefault="00993CE8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CE8">
        <w:rPr>
          <w:rFonts w:ascii="Times New Roman" w:hAnsi="Times New Roman" w:cs="Times New Roman"/>
          <w:sz w:val="24"/>
          <w:szCs w:val="24"/>
          <w:lang w:eastAsia="ru-RU"/>
        </w:rPr>
        <w:t xml:space="preserve"> Выбранная тема должна быть интересна и увлекательна для школьника. Исследовательская деятельность, как и всякое творчество, возможно и эффективно только на добровольной основе. Тема должна быть выполнима, решение её должно принести реальную пользу участникам исследования. Идея должна быть такой, в которой ученик максимально реализуется как исследователь, раскроет лучшие стороны своего интеллекта, получит новые полезные знания, умения и навыки.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Задача сложная, но без её решения эта работа теряет смысл. Тема должна быть оригинальной, в ней необходим элемент неожиданности, необычности. Познание начинается с удивления, а удивляются люди чему-то неожиданному. Оригинальность в данном случае следует понимать не только как способность найти нечто необычное, но и как способность нестандартно смотреть на традиционные предметы и явления. Кроме того, выбирая тему, надо учитывать желания и возможности. Выбирая проблему, нужно учесть, есть ли необходимые для её решения средства и материалы. </w:t>
      </w:r>
    </w:p>
    <w:p w:rsidR="005408A6" w:rsidRDefault="005408A6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55C" w:rsidRDefault="0099355C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должна быть нужной. Её результаты должны быть интересны не только ученику, но ещё какому-то кругу людей. </w:t>
      </w:r>
    </w:p>
    <w:p w:rsidR="0000036A" w:rsidRPr="00F92502" w:rsidRDefault="0022004F" w:rsidP="00F9250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8738CA" w:rsidRPr="0099355C" w:rsidRDefault="008738CA" w:rsidP="009935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</w:t>
      </w:r>
      <w:r w:rsidR="0099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исследовательского обучения.</w:t>
      </w:r>
    </w:p>
    <w:p w:rsidR="008738CA" w:rsidRPr="0099355C" w:rsidRDefault="0099355C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5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8CA" w:rsidRPr="0099355C"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исследовательского обучения разделяются на две части.</w:t>
      </w:r>
    </w:p>
    <w:p w:rsidR="0099355C" w:rsidRPr="0099355C" w:rsidRDefault="008738CA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55C">
        <w:rPr>
          <w:rFonts w:ascii="Times New Roman" w:hAnsi="Times New Roman" w:cs="Times New Roman"/>
          <w:sz w:val="24"/>
          <w:szCs w:val="24"/>
          <w:lang w:eastAsia="ru-RU"/>
        </w:rPr>
        <w:t xml:space="preserve">Первая – формальная – </w:t>
      </w:r>
      <w:r w:rsidRPr="0099355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соответствие результата нор</w:t>
      </w:r>
      <w:r w:rsidRPr="0099355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softHyphen/>
        <w:t>мам проведения исследования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t xml:space="preserve"> и структуре модели исследова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тельской деятельности. </w:t>
      </w:r>
    </w:p>
    <w:p w:rsidR="008738CA" w:rsidRPr="0099355C" w:rsidRDefault="008738CA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55C">
        <w:rPr>
          <w:rFonts w:ascii="Times New Roman" w:hAnsi="Times New Roman" w:cs="Times New Roman"/>
          <w:sz w:val="24"/>
          <w:szCs w:val="24"/>
          <w:lang w:eastAsia="ru-RU"/>
        </w:rPr>
        <w:t xml:space="preserve">Вторая показывает, </w:t>
      </w:r>
      <w:r w:rsidRPr="0099355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какие способности и характеристики личности были развиты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исследо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вательского обучения. Такими характеристиками могут быть: спо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softHyphen/>
        <w:t>собность видеть и выделять проблему, способность к рефлексив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softHyphen/>
        <w:t>ному мышлению, уровень познавательной мотивации, наличие и выраженность авторской позиции и др</w:t>
      </w:r>
      <w:r w:rsidR="0099355C">
        <w:rPr>
          <w:rFonts w:ascii="Times New Roman" w:hAnsi="Times New Roman" w:cs="Times New Roman"/>
          <w:sz w:val="24"/>
          <w:szCs w:val="24"/>
          <w:lang w:eastAsia="ru-RU"/>
        </w:rPr>
        <w:t>угие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4A17" w:rsidRPr="0099355C" w:rsidRDefault="008738CA" w:rsidP="00906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55C">
        <w:rPr>
          <w:rFonts w:ascii="Times New Roman" w:hAnsi="Times New Roman" w:cs="Times New Roman"/>
          <w:sz w:val="24"/>
          <w:szCs w:val="24"/>
          <w:lang w:eastAsia="ru-RU"/>
        </w:rPr>
        <w:t>Оценка качества результатов исследовательской деятельнос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softHyphen/>
        <w:t>ти представляет собой отдельную проблему. Необходимо ответить на вопрос: как оценить качество полученного образования при проведении исследования конкретным ребёнком – развития его субъектной позиции, становления разнообразных личностных ка</w:t>
      </w:r>
      <w:r w:rsidRPr="0099355C">
        <w:rPr>
          <w:rFonts w:ascii="Times New Roman" w:hAnsi="Times New Roman" w:cs="Times New Roman"/>
          <w:sz w:val="24"/>
          <w:szCs w:val="24"/>
          <w:lang w:eastAsia="ru-RU"/>
        </w:rPr>
        <w:softHyphen/>
        <w:t>честв? Эти характеристики не имеют однозначного толкования и методик оценки их развития.</w:t>
      </w:r>
      <w:r w:rsidR="002A4A17">
        <w:rPr>
          <w:rFonts w:ascii="Times New Roman" w:hAnsi="Times New Roman" w:cs="Times New Roman"/>
          <w:sz w:val="24"/>
          <w:szCs w:val="24"/>
          <w:lang w:eastAsia="ru-RU"/>
        </w:rPr>
        <w:t xml:space="preserve"> Но. В своей работе применяю следующие методики:</w:t>
      </w:r>
    </w:p>
    <w:p w:rsidR="00A81BFF" w:rsidRPr="00A81BFF" w:rsidRDefault="00A81BFF" w:rsidP="00A81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D3">
        <w:rPr>
          <w:rFonts w:ascii="Times New Roman" w:hAnsi="Times New Roman" w:cs="Times New Roman"/>
          <w:b/>
          <w:sz w:val="24"/>
          <w:szCs w:val="24"/>
        </w:rPr>
        <w:t>Комплексное изучение психолого-педагогических особенностей учащихся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75"/>
        <w:gridCol w:w="4887"/>
      </w:tblGrid>
      <w:tr w:rsidR="00A81BFF" w:rsidRPr="004D4CD3" w:rsidTr="00786FB6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Важнейшие показатели для изучения особенностей учащихся</w:t>
            </w:r>
          </w:p>
        </w:tc>
        <w:tc>
          <w:tcPr>
            <w:tcW w:w="28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48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индивидуальных особенностей учащихся каждого уровня</w:t>
            </w:r>
          </w:p>
        </w:tc>
      </w:tr>
      <w:tr w:rsidR="00A81BFF" w:rsidRPr="004D4CD3" w:rsidTr="00786FB6">
        <w:tc>
          <w:tcPr>
            <w:tcW w:w="1809" w:type="dxa"/>
            <w:vMerge w:val="restart"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FF" w:rsidRPr="004D4CD3" w:rsidRDefault="00A81BFF" w:rsidP="00786F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    Уровень развития      </w:t>
            </w:r>
          </w:p>
          <w:p w:rsidR="00A81BFF" w:rsidRPr="004D4CD3" w:rsidRDefault="00A81BFF" w:rsidP="00786F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      мыслительных </w:t>
            </w:r>
          </w:p>
          <w:p w:rsidR="00A81BFF" w:rsidRPr="004D4CD3" w:rsidRDefault="00A81BFF" w:rsidP="00786F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           операций</w:t>
            </w: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Низкий(1)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Перечень признаков предлагается учащимся в готовом виде, используются средства наглядности. Выводы делаются в результате сравнения.</w:t>
            </w:r>
          </w:p>
        </w:tc>
      </w:tr>
      <w:tr w:rsidR="00A81BFF" w:rsidRPr="004D4CD3" w:rsidTr="00786FB6">
        <w:tc>
          <w:tcPr>
            <w:tcW w:w="1809" w:type="dxa"/>
            <w:vMerge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Средний (2)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Перечень признаков вспоминается или частично устанавливается учащимися. Средства наглядности используются по мере необходимости.</w:t>
            </w:r>
          </w:p>
        </w:tc>
      </w:tr>
      <w:tr w:rsidR="00A81BFF" w:rsidRPr="004D4CD3" w:rsidTr="00786FB6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Высокий (3)</w:t>
            </w:r>
          </w:p>
        </w:tc>
        <w:tc>
          <w:tcPr>
            <w:tcW w:w="48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Перечень признаков учащиеся выявляют самостоятельно, без средств наглядности; выводы делают при установлении новых взаимосвязей в изучаемом материале.</w:t>
            </w:r>
          </w:p>
        </w:tc>
      </w:tr>
      <w:tr w:rsidR="00A81BFF" w:rsidRPr="004D4CD3" w:rsidTr="00786FB6">
        <w:tc>
          <w:tcPr>
            <w:tcW w:w="1809" w:type="dxa"/>
            <w:vMerge w:val="restart"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</w:t>
            </w:r>
          </w:p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</w:p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Репродуктивный (1)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Учащиеся имеют знания по предмету и умеют воспроизвести эти знания с достаточной полнотой и правильностью. Действия выполняются учащимися по аналогии, по образцу.</w:t>
            </w:r>
          </w:p>
        </w:tc>
      </w:tr>
      <w:tr w:rsidR="00A81BFF" w:rsidRPr="004D4CD3" w:rsidTr="00786FB6">
        <w:tc>
          <w:tcPr>
            <w:tcW w:w="1809" w:type="dxa"/>
            <w:vMerge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Частично – поисковый(2)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Учащиеся могут использовать знания или сформированные умения без помощи учителя, но согласно инструкции.  Они используют умения в сходных ситуациях самостоятельно. Могут выполнять более трудные задания,  которых предусматривается установление новых связей на материале одного урока.</w:t>
            </w:r>
          </w:p>
        </w:tc>
      </w:tr>
      <w:tr w:rsidR="00A81BFF" w:rsidRPr="004D4CD3" w:rsidTr="00786FB6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Исследовательский (3)</w:t>
            </w:r>
          </w:p>
        </w:tc>
        <w:tc>
          <w:tcPr>
            <w:tcW w:w="48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Учащиеся выполняют с достаточной быстротой и самостоятельностью наиболее сложные задания. В которых предусматривается установление новых связей на материале нескольких уроков или целой темы.</w:t>
            </w:r>
          </w:p>
        </w:tc>
      </w:tr>
      <w:tr w:rsidR="00A81BFF" w:rsidRPr="004D4CD3" w:rsidTr="00786FB6">
        <w:tc>
          <w:tcPr>
            <w:tcW w:w="1809" w:type="dxa"/>
            <w:vMerge w:val="restart"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</w:t>
            </w: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Низкая(1)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Учащиеся не проявляют инициативы  при выполнении учебных заданий.</w:t>
            </w:r>
          </w:p>
        </w:tc>
      </w:tr>
      <w:tr w:rsidR="00A81BFF" w:rsidRPr="004D4CD3" w:rsidTr="00786FB6">
        <w:tc>
          <w:tcPr>
            <w:tcW w:w="1809" w:type="dxa"/>
            <w:vMerge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Средняя (2)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Учащиеся точно следуют образцу, заданному учителем.</w:t>
            </w:r>
          </w:p>
        </w:tc>
      </w:tr>
      <w:tr w:rsidR="00A81BFF" w:rsidRPr="004D4CD3" w:rsidTr="00786FB6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Высокая (3, творческий характер деятельности)</w:t>
            </w:r>
          </w:p>
        </w:tc>
        <w:tc>
          <w:tcPr>
            <w:tcW w:w="48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Учащиеся пытаются самостоятельно спланировать свою деятельность и отыскать нетрадиционный ход решения. Они могут осуществлять перенос знаний на новый вид деятельности.</w:t>
            </w:r>
          </w:p>
        </w:tc>
      </w:tr>
      <w:tr w:rsidR="00A81BFF" w:rsidRPr="004D4CD3" w:rsidTr="00786FB6">
        <w:tc>
          <w:tcPr>
            <w:tcW w:w="1809" w:type="dxa"/>
            <w:vMerge w:val="restart"/>
            <w:shd w:val="clear" w:color="auto" w:fill="FFFFFF" w:themeFill="background1"/>
            <w:textDirection w:val="btLr"/>
          </w:tcPr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руководства учителем </w:t>
            </w:r>
          </w:p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</w:p>
          <w:p w:rsidR="00A81BFF" w:rsidRPr="004D4CD3" w:rsidRDefault="00A81BFF" w:rsidP="00786F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Высокая (1)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Характерна для учащихся с репродуктивным уровнем развитии познавательной деятельности. Они способны осуществлять перенос знаний и умений </w:t>
            </w:r>
            <w:r w:rsidRPr="004D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при помощи учителя.</w:t>
            </w:r>
          </w:p>
        </w:tc>
      </w:tr>
      <w:tr w:rsidR="00A81BFF" w:rsidRPr="004D4CD3" w:rsidTr="00786FB6">
        <w:tc>
          <w:tcPr>
            <w:tcW w:w="1809" w:type="dxa"/>
            <w:vMerge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Средняя(2)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Характерна для учащихся с частично – поисковым уровнем развития познавательной деятельности. Они нуждаются в помощи в виде пояснений к заданиям или отдельных инструкций.</w:t>
            </w:r>
          </w:p>
        </w:tc>
      </w:tr>
      <w:tr w:rsidR="00A81BFF" w:rsidRPr="004D4CD3" w:rsidTr="00786FB6">
        <w:trPr>
          <w:trHeight w:val="70"/>
        </w:trPr>
        <w:tc>
          <w:tcPr>
            <w:tcW w:w="1809" w:type="dxa"/>
            <w:vMerge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:rsidR="00A81BFF" w:rsidRPr="004D4CD3" w:rsidRDefault="00A81BFF" w:rsidP="0078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Низкая(3)</w:t>
            </w:r>
          </w:p>
        </w:tc>
        <w:tc>
          <w:tcPr>
            <w:tcW w:w="4887" w:type="dxa"/>
            <w:shd w:val="clear" w:color="auto" w:fill="FFFFFF" w:themeFill="background1"/>
          </w:tcPr>
          <w:p w:rsidR="00A81BFF" w:rsidRPr="004D4CD3" w:rsidRDefault="00A81BFF" w:rsidP="0078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D3">
              <w:rPr>
                <w:rFonts w:ascii="Times New Roman" w:hAnsi="Times New Roman" w:cs="Times New Roman"/>
                <w:sz w:val="20"/>
                <w:szCs w:val="20"/>
              </w:rPr>
              <w:t>Характерна для учащихся с исследовательским уровнем развития познавательной деятельности. Они обладают умением осуществлять перенос знаний с наибольшей глубиной, широтой и самостоятельностью.</w:t>
            </w:r>
          </w:p>
        </w:tc>
      </w:tr>
    </w:tbl>
    <w:p w:rsidR="00A81BFF" w:rsidRPr="004D4CD3" w:rsidRDefault="00A81BFF" w:rsidP="00A81BF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BFF" w:rsidRDefault="00A81BFF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BFF" w:rsidRPr="0099355C" w:rsidRDefault="00A81BFF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71C" w:rsidRPr="007E4C01" w:rsidRDefault="006C271C" w:rsidP="00906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01">
        <w:rPr>
          <w:rFonts w:ascii="Times New Roman" w:hAnsi="Times New Roman" w:cs="Times New Roman"/>
          <w:b/>
          <w:sz w:val="24"/>
          <w:szCs w:val="24"/>
        </w:rPr>
        <w:t xml:space="preserve">Методика самоанализа исследовательских умений школьника (О.Б. </w:t>
      </w:r>
      <w:proofErr w:type="spellStart"/>
      <w:r w:rsidRPr="007E4C01">
        <w:rPr>
          <w:rFonts w:ascii="Times New Roman" w:hAnsi="Times New Roman" w:cs="Times New Roman"/>
          <w:b/>
          <w:sz w:val="24"/>
          <w:szCs w:val="24"/>
        </w:rPr>
        <w:t>Даутова</w:t>
      </w:r>
      <w:proofErr w:type="spellEnd"/>
      <w:r w:rsidRPr="007E4C01">
        <w:rPr>
          <w:rFonts w:ascii="Times New Roman" w:hAnsi="Times New Roman" w:cs="Times New Roman"/>
          <w:b/>
          <w:sz w:val="24"/>
          <w:szCs w:val="24"/>
        </w:rPr>
        <w:t>).</w:t>
      </w:r>
    </w:p>
    <w:p w:rsidR="006C271C" w:rsidRPr="007E4C01" w:rsidRDefault="006C271C" w:rsidP="00906967">
      <w:pPr>
        <w:jc w:val="both"/>
        <w:rPr>
          <w:rFonts w:ascii="Times New Roman" w:hAnsi="Times New Roman" w:cs="Times New Roman"/>
        </w:rPr>
      </w:pPr>
      <w:r w:rsidRPr="007E4C01">
        <w:rPr>
          <w:rFonts w:ascii="Times New Roman" w:hAnsi="Times New Roman" w:cs="Times New Roman"/>
        </w:rPr>
        <w:t xml:space="preserve">      Уважаемые учащиеся! Оцените, как Вы владеете исследовательскими умениями по  5 бальной шкале. В нужной графе поставьте  знак «+». Посчитайте  набранную сумму баллов. Опередите свой результат.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7"/>
        <w:gridCol w:w="5039"/>
        <w:gridCol w:w="405"/>
        <w:gridCol w:w="405"/>
        <w:gridCol w:w="405"/>
        <w:gridCol w:w="405"/>
        <w:gridCol w:w="405"/>
      </w:tblGrid>
      <w:tr w:rsidR="006C271C" w:rsidRPr="007E4C01" w:rsidTr="00786FB6">
        <w:tc>
          <w:tcPr>
            <w:tcW w:w="2507" w:type="dxa"/>
            <w:vMerge w:val="restart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5039" w:type="dxa"/>
            <w:vMerge w:val="restart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параметры </w:t>
            </w:r>
          </w:p>
        </w:tc>
        <w:tc>
          <w:tcPr>
            <w:tcW w:w="2025" w:type="dxa"/>
            <w:gridSpan w:val="5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самооценка</w:t>
            </w: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5</w:t>
            </w:r>
          </w:p>
        </w:tc>
      </w:tr>
      <w:tr w:rsidR="006C271C" w:rsidRPr="007E4C01" w:rsidTr="00786FB6">
        <w:tc>
          <w:tcPr>
            <w:tcW w:w="2507" w:type="dxa"/>
            <w:vMerge w:val="restart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C01">
              <w:rPr>
                <w:rFonts w:ascii="Times New Roman" w:hAnsi="Times New Roman" w:cs="Times New Roman"/>
              </w:rPr>
              <w:t>Мыследеятельностные</w:t>
            </w:r>
            <w:proofErr w:type="spellEnd"/>
          </w:p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( максимальное количество баллов 35)</w:t>
            </w: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выдвигать идеи.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определить проблематика.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ставить цель и формулировать задачи.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выдвигать гипотезы.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подобрать способ или метод исследования.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планировать свою деятельность.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провести самоанализ работы.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 w:val="restart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Информационные</w:t>
            </w:r>
          </w:p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( максимальное количество баллов 20)</w:t>
            </w: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Я умею структурировать информацию, выделять   </w:t>
            </w:r>
          </w:p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главное.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находить информацию в различных источниках.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представлять информацию в различных формах.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упорядочивать информацию.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 w:val="restart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Презентационные </w:t>
            </w:r>
          </w:p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( максимальное количество баллов 20)</w:t>
            </w: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построить устное сообщение о проделанной работе.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выбирать способы и формы наглядной презентации (продукта) результатов деятельности.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наглядно представить свои результаты работы.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подготовить письменный отчет о проделанной работе.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 w:val="restart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Коммуникативные</w:t>
            </w:r>
          </w:p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( максимальное количество баллов 10)</w:t>
            </w: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умею слушать и понимать других.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1C" w:rsidRPr="007E4C01" w:rsidTr="00786FB6">
        <w:tc>
          <w:tcPr>
            <w:tcW w:w="2507" w:type="dxa"/>
            <w:vMerge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6C271C" w:rsidRPr="007E4C01" w:rsidRDefault="006C271C" w:rsidP="00786FB6">
            <w:pPr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Я выражать себя.</w:t>
            </w: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6C271C" w:rsidRPr="007E4C01" w:rsidRDefault="006C271C" w:rsidP="0078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71C" w:rsidRPr="00F92502" w:rsidRDefault="006C271C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sz w:val="24"/>
          <w:szCs w:val="24"/>
        </w:rPr>
        <w:t>ПРИМЕЧАНИЕ:</w:t>
      </w:r>
    </w:p>
    <w:p w:rsidR="006C271C" w:rsidRPr="00F92502" w:rsidRDefault="006C271C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sz w:val="24"/>
          <w:szCs w:val="24"/>
        </w:rPr>
        <w:t>Максимальное количество баллов – 85 балла</w:t>
      </w:r>
      <w:r w:rsidR="001C037B" w:rsidRPr="00F92502">
        <w:rPr>
          <w:rFonts w:ascii="Times New Roman" w:hAnsi="Times New Roman" w:cs="Times New Roman"/>
          <w:sz w:val="24"/>
          <w:szCs w:val="24"/>
        </w:rPr>
        <w:t>.</w:t>
      </w:r>
    </w:p>
    <w:p w:rsidR="006C271C" w:rsidRPr="00F92502" w:rsidRDefault="006C271C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sz w:val="24"/>
          <w:szCs w:val="24"/>
        </w:rPr>
        <w:t>Высокий уровень развития умений–  71- 85 баллов</w:t>
      </w:r>
      <w:r w:rsidR="001C037B" w:rsidRPr="00F92502">
        <w:rPr>
          <w:rFonts w:ascii="Times New Roman" w:hAnsi="Times New Roman" w:cs="Times New Roman"/>
          <w:sz w:val="24"/>
          <w:szCs w:val="24"/>
        </w:rPr>
        <w:t>.</w:t>
      </w:r>
    </w:p>
    <w:p w:rsidR="006C271C" w:rsidRPr="00F92502" w:rsidRDefault="006C271C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sz w:val="24"/>
          <w:szCs w:val="24"/>
        </w:rPr>
        <w:t>Достаточный уровень   развития умений –    55 -70 баллов</w:t>
      </w:r>
      <w:r w:rsidR="001C037B" w:rsidRPr="00F92502">
        <w:rPr>
          <w:rFonts w:ascii="Times New Roman" w:hAnsi="Times New Roman" w:cs="Times New Roman"/>
          <w:sz w:val="24"/>
          <w:szCs w:val="24"/>
        </w:rPr>
        <w:t>.</w:t>
      </w:r>
    </w:p>
    <w:p w:rsidR="006B0333" w:rsidRPr="00F92502" w:rsidRDefault="006C271C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sz w:val="24"/>
          <w:szCs w:val="24"/>
        </w:rPr>
        <w:t>Низкий уровень   развития умений – до 55 баллов</w:t>
      </w:r>
      <w:r w:rsidR="001C037B" w:rsidRPr="00F92502">
        <w:rPr>
          <w:rFonts w:ascii="Times New Roman" w:hAnsi="Times New Roman" w:cs="Times New Roman"/>
          <w:sz w:val="24"/>
          <w:szCs w:val="24"/>
        </w:rPr>
        <w:t>.</w:t>
      </w:r>
    </w:p>
    <w:p w:rsidR="006B0333" w:rsidRDefault="006B033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502" w:rsidRDefault="00F92502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502" w:rsidRDefault="00F92502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502" w:rsidRDefault="00F92502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A81BFF" w:rsidRPr="009B0098" w:rsidRDefault="00A81BFF" w:rsidP="00A81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</w:t>
      </w:r>
      <w:proofErr w:type="spellStart"/>
      <w:r w:rsidRPr="009B0098">
        <w:rPr>
          <w:rFonts w:ascii="Times New Roman" w:hAnsi="Times New Roman" w:cs="Times New Roman"/>
          <w:b/>
          <w:sz w:val="24"/>
          <w:szCs w:val="24"/>
        </w:rPr>
        <w:t>взаимооценки</w:t>
      </w:r>
      <w:proofErr w:type="spellEnd"/>
      <w:r w:rsidRPr="009B0098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p w:rsidR="00A81BFF" w:rsidRPr="007E4C01" w:rsidRDefault="00A81BFF" w:rsidP="00A81BFF">
      <w:pPr>
        <w:rPr>
          <w:rFonts w:ascii="Times New Roman" w:hAnsi="Times New Roman" w:cs="Times New Roman"/>
        </w:rPr>
      </w:pPr>
      <w:r w:rsidRPr="007E4C01">
        <w:rPr>
          <w:rFonts w:ascii="Times New Roman" w:hAnsi="Times New Roman" w:cs="Times New Roman"/>
        </w:rPr>
        <w:t xml:space="preserve">      Уважаемые учащиеся! Оцените работу групп по следующим  критериям:</w:t>
      </w:r>
    </w:p>
    <w:p w:rsidR="00A81BFF" w:rsidRPr="007E4C01" w:rsidRDefault="00A81BFF" w:rsidP="00A81BFF">
      <w:pPr>
        <w:pStyle w:val="a9"/>
      </w:pPr>
      <w:r w:rsidRPr="007E4C01">
        <w:t xml:space="preserve">-2      </w:t>
      </w:r>
      <w:r w:rsidRPr="007E4C01">
        <w:rPr>
          <w:b w:val="0"/>
          <w:bCs w:val="0"/>
        </w:rPr>
        <w:t>плохо</w:t>
      </w:r>
    </w:p>
    <w:p w:rsidR="00A81BFF" w:rsidRPr="007E4C01" w:rsidRDefault="00A81BFF" w:rsidP="00A81BFF">
      <w:pPr>
        <w:pStyle w:val="a9"/>
      </w:pPr>
      <w:r w:rsidRPr="007E4C01">
        <w:t xml:space="preserve">-1      </w:t>
      </w:r>
      <w:r w:rsidRPr="007E4C01">
        <w:rPr>
          <w:b w:val="0"/>
        </w:rPr>
        <w:t>не очень</w:t>
      </w:r>
      <w:r w:rsidRPr="007E4C01">
        <w:t xml:space="preserve"> </w:t>
      </w:r>
    </w:p>
    <w:p w:rsidR="00A81BFF" w:rsidRPr="007E4C01" w:rsidRDefault="00A81BFF" w:rsidP="00A81BFF">
      <w:pPr>
        <w:pStyle w:val="a9"/>
      </w:pPr>
      <w:r w:rsidRPr="007E4C01">
        <w:t xml:space="preserve">0       </w:t>
      </w:r>
      <w:r w:rsidRPr="007E4C01">
        <w:rPr>
          <w:b w:val="0"/>
          <w:bCs w:val="0"/>
        </w:rPr>
        <w:t>не могу оценить</w:t>
      </w:r>
    </w:p>
    <w:p w:rsidR="00A81BFF" w:rsidRPr="007E4C01" w:rsidRDefault="00A81BFF" w:rsidP="00A81BFF">
      <w:pPr>
        <w:pStyle w:val="a9"/>
      </w:pPr>
      <w:r w:rsidRPr="007E4C01">
        <w:t xml:space="preserve">+1    </w:t>
      </w:r>
      <w:r w:rsidRPr="007E4C01">
        <w:rPr>
          <w:b w:val="0"/>
        </w:rPr>
        <w:t xml:space="preserve"> хорошо</w:t>
      </w:r>
      <w:r w:rsidRPr="007E4C01">
        <w:t xml:space="preserve">  </w:t>
      </w:r>
    </w:p>
    <w:p w:rsidR="00A81BFF" w:rsidRPr="007E4C01" w:rsidRDefault="00A81BFF" w:rsidP="00A81BFF">
      <w:pPr>
        <w:pStyle w:val="a9"/>
        <w:rPr>
          <w:b w:val="0"/>
          <w:bCs w:val="0"/>
        </w:rPr>
      </w:pPr>
      <w:r w:rsidRPr="007E4C01">
        <w:t xml:space="preserve">+2     </w:t>
      </w:r>
      <w:r w:rsidRPr="007E4C01">
        <w:rPr>
          <w:b w:val="0"/>
          <w:bCs w:val="0"/>
        </w:rPr>
        <w:t xml:space="preserve">отлично </w:t>
      </w:r>
    </w:p>
    <w:p w:rsidR="00A81BFF" w:rsidRPr="007E4C01" w:rsidRDefault="00A81BFF" w:rsidP="00A81BFF">
      <w:pPr>
        <w:pStyle w:val="a9"/>
        <w:jc w:val="center"/>
        <w:rPr>
          <w:b w:val="0"/>
          <w:bCs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"/>
        <w:gridCol w:w="2229"/>
        <w:gridCol w:w="1151"/>
        <w:gridCol w:w="1167"/>
        <w:gridCol w:w="1266"/>
        <w:gridCol w:w="2785"/>
      </w:tblGrid>
      <w:tr w:rsidR="00A81BFF" w:rsidRPr="007E4C01" w:rsidTr="00786FB6">
        <w:tc>
          <w:tcPr>
            <w:tcW w:w="973" w:type="dxa"/>
            <w:vMerge w:val="restart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№ группы</w:t>
            </w:r>
          </w:p>
        </w:tc>
        <w:tc>
          <w:tcPr>
            <w:tcW w:w="2396" w:type="dxa"/>
            <w:vMerge w:val="restart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тема</w:t>
            </w:r>
          </w:p>
        </w:tc>
        <w:tc>
          <w:tcPr>
            <w:tcW w:w="3260" w:type="dxa"/>
            <w:gridSpan w:val="3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критерии</w:t>
            </w:r>
          </w:p>
        </w:tc>
        <w:tc>
          <w:tcPr>
            <w:tcW w:w="2942" w:type="dxa"/>
            <w:vMerge w:val="restart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пожелания</w:t>
            </w:r>
          </w:p>
        </w:tc>
      </w:tr>
      <w:tr w:rsidR="00A81BFF" w:rsidRPr="007E4C01" w:rsidTr="00786FB6">
        <w:tc>
          <w:tcPr>
            <w:tcW w:w="973" w:type="dxa"/>
            <w:vMerge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2396" w:type="dxa"/>
            <w:vMerge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51" w:type="dxa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наглядно</w:t>
            </w:r>
          </w:p>
        </w:tc>
        <w:tc>
          <w:tcPr>
            <w:tcW w:w="1167" w:type="dxa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доступно</w:t>
            </w:r>
          </w:p>
        </w:tc>
        <w:tc>
          <w:tcPr>
            <w:tcW w:w="942" w:type="dxa"/>
          </w:tcPr>
          <w:p w:rsidR="00A81BFF" w:rsidRPr="007E4C01" w:rsidRDefault="00A81BFF" w:rsidP="00786FB6">
            <w:pPr>
              <w:pStyle w:val="a9"/>
              <w:jc w:val="center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интересно</w:t>
            </w:r>
          </w:p>
        </w:tc>
        <w:tc>
          <w:tcPr>
            <w:tcW w:w="2942" w:type="dxa"/>
            <w:vMerge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</w:tr>
      <w:tr w:rsidR="00A81BFF" w:rsidRPr="007E4C01" w:rsidTr="00786FB6">
        <w:tc>
          <w:tcPr>
            <w:tcW w:w="973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1</w:t>
            </w:r>
          </w:p>
        </w:tc>
        <w:tc>
          <w:tcPr>
            <w:tcW w:w="2396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51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67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2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</w:tr>
      <w:tr w:rsidR="00A81BFF" w:rsidRPr="007E4C01" w:rsidTr="00786FB6">
        <w:tc>
          <w:tcPr>
            <w:tcW w:w="973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2</w:t>
            </w:r>
          </w:p>
        </w:tc>
        <w:tc>
          <w:tcPr>
            <w:tcW w:w="2396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51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67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2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</w:tr>
      <w:tr w:rsidR="00A81BFF" w:rsidRPr="007E4C01" w:rsidTr="00786FB6">
        <w:tc>
          <w:tcPr>
            <w:tcW w:w="973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3</w:t>
            </w:r>
          </w:p>
        </w:tc>
        <w:tc>
          <w:tcPr>
            <w:tcW w:w="2396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51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67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2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</w:tr>
      <w:tr w:rsidR="00A81BFF" w:rsidRPr="007E4C01" w:rsidTr="00786FB6">
        <w:tc>
          <w:tcPr>
            <w:tcW w:w="973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  <w:r w:rsidRPr="007E4C01">
              <w:rPr>
                <w:b w:val="0"/>
                <w:bCs w:val="0"/>
              </w:rPr>
              <w:t>4</w:t>
            </w:r>
          </w:p>
        </w:tc>
        <w:tc>
          <w:tcPr>
            <w:tcW w:w="2396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51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1167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2942" w:type="dxa"/>
          </w:tcPr>
          <w:p w:rsidR="00A81BFF" w:rsidRPr="007E4C01" w:rsidRDefault="00A81BFF" w:rsidP="00786FB6">
            <w:pPr>
              <w:pStyle w:val="a9"/>
              <w:rPr>
                <w:b w:val="0"/>
                <w:bCs w:val="0"/>
              </w:rPr>
            </w:pPr>
          </w:p>
        </w:tc>
      </w:tr>
    </w:tbl>
    <w:p w:rsidR="00A81BFF" w:rsidRPr="007E4C01" w:rsidRDefault="00A81BFF" w:rsidP="00A81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CD3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CD3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CD3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7DC" w:rsidRPr="00DA77DC" w:rsidRDefault="00DA77DC" w:rsidP="00DA77DC">
      <w:pPr>
        <w:jc w:val="center"/>
        <w:rPr>
          <w:b/>
          <w:sz w:val="24"/>
          <w:szCs w:val="24"/>
        </w:rPr>
      </w:pPr>
      <w:r w:rsidRPr="00DA77DC">
        <w:rPr>
          <w:rFonts w:ascii="Times New Roman" w:hAnsi="Times New Roman" w:cs="Times New Roman"/>
          <w:b/>
          <w:sz w:val="24"/>
          <w:szCs w:val="24"/>
        </w:rPr>
        <w:t>Критерии уровня развития ключевых компетентностей на основе анализа исследовательской работы учащегося.</w:t>
      </w:r>
    </w:p>
    <w:p w:rsidR="004D4CD3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3804"/>
        <w:gridCol w:w="1349"/>
        <w:gridCol w:w="1901"/>
      </w:tblGrid>
      <w:tr w:rsidR="00541BC7" w:rsidRPr="00541BC7" w:rsidTr="0054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помощью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Самостоятельно 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Готовность к решению проблем</w:t>
            </w: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Ученик описывает реальную и желаемую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Формулирует проблему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BC7" w:rsidRPr="00541BC7" w:rsidTr="004A5488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Ставит цели и задачи по решению проблемы и называет риски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Технологическая компетентность</w:t>
            </w: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Планирует свою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Планирует ожидаемый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Ученик успешно выполняет план реализации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Ученик анализирует результаты и процесс деятельности; представляет результаты наглядно.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</w:t>
            </w: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Определение источников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проанализировать литературные источники и выделить нужную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BC7" w:rsidRPr="00541BC7" w:rsidTr="004A5488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зафиксировать полученную информацию из разных источников в единую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Письменная и устная коммуникация</w:t>
            </w: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Умение выстроить в собственной логике совокупность аргументов, подтверждающих вывод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488" w:rsidRPr="00541BC7" w:rsidTr="00786FB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Ученик умеет доступно изложить результаты исследований с соблюдением норм публичной речи и регламент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Pr="00541BC7" w:rsidRDefault="004A5488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BC7" w:rsidRPr="00541BC7" w:rsidTr="00541B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488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группе.</w:t>
            </w:r>
          </w:p>
          <w:p w:rsidR="00541BC7" w:rsidRPr="00541BC7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54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Ученик продемонстрировал умение сотрудничать с членами группы или социума в процессе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C7" w:rsidRPr="00541BC7" w:rsidRDefault="00541BC7" w:rsidP="004A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41BC7" w:rsidRPr="00541BC7" w:rsidRDefault="00541BC7" w:rsidP="0054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26. </w:t>
      </w:r>
    </w:p>
    <w:p w:rsidR="00541BC7" w:rsidRPr="00541BC7" w:rsidRDefault="00541BC7" w:rsidP="0054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развития компетентностей 24-26 баллов. </w:t>
      </w:r>
    </w:p>
    <w:p w:rsidR="00541BC7" w:rsidRPr="00541BC7" w:rsidRDefault="00541BC7" w:rsidP="0054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уровень 18- 23 баллов. </w:t>
      </w:r>
    </w:p>
    <w:p w:rsidR="00541BC7" w:rsidRPr="00541BC7" w:rsidRDefault="00541BC7" w:rsidP="0054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до 17 баллов. </w:t>
      </w:r>
    </w:p>
    <w:p w:rsidR="004D4CD3" w:rsidRPr="004A5488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CD3" w:rsidRPr="004A5488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CD3" w:rsidRPr="00752F00" w:rsidRDefault="00752F00" w:rsidP="00752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0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D4CD3" w:rsidRPr="00752F00" w:rsidRDefault="004D4CD3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CD3" w:rsidRDefault="004D4CD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BE" w:rsidRPr="00C25141" w:rsidRDefault="00C25141" w:rsidP="00C251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9BE" w:rsidRPr="00C25141">
        <w:rPr>
          <w:rFonts w:ascii="Times New Roman" w:hAnsi="Times New Roman" w:cs="Times New Roman"/>
          <w:sz w:val="24"/>
          <w:szCs w:val="24"/>
          <w:lang w:eastAsia="ru-RU"/>
        </w:rPr>
        <w:t xml:space="preserve">Как показал </w:t>
      </w:r>
      <w:r w:rsidR="00C8014F" w:rsidRPr="00C25141">
        <w:rPr>
          <w:rFonts w:ascii="Times New Roman" w:hAnsi="Times New Roman" w:cs="Times New Roman"/>
          <w:sz w:val="24"/>
          <w:szCs w:val="24"/>
          <w:lang w:eastAsia="ru-RU"/>
        </w:rPr>
        <w:t xml:space="preserve">мой </w:t>
      </w:r>
      <w:r w:rsidR="002739BE" w:rsidRPr="00C25141">
        <w:rPr>
          <w:rFonts w:ascii="Times New Roman" w:hAnsi="Times New Roman" w:cs="Times New Roman"/>
          <w:sz w:val="24"/>
          <w:szCs w:val="24"/>
          <w:lang w:eastAsia="ru-RU"/>
        </w:rPr>
        <w:t>опыт, наиболее эффективно при помощи организованных форм исследовательской работы у учащихся появляется внутренняя потребность заниматься ею, а это важное условие саморазвития, самоутверждения.</w:t>
      </w:r>
      <w:r w:rsidR="00C8014F" w:rsidRPr="00C25141">
        <w:rPr>
          <w:rFonts w:ascii="Times New Roman" w:hAnsi="Times New Roman" w:cs="Times New Roman"/>
          <w:sz w:val="24"/>
          <w:szCs w:val="24"/>
          <w:lang w:eastAsia="ru-RU"/>
        </w:rPr>
        <w:t xml:space="preserve">   С</w:t>
      </w:r>
      <w:r w:rsidR="002739BE" w:rsidRPr="00C25141">
        <w:rPr>
          <w:rFonts w:ascii="Times New Roman" w:hAnsi="Times New Roman" w:cs="Times New Roman"/>
          <w:sz w:val="24"/>
          <w:szCs w:val="24"/>
          <w:lang w:eastAsia="ru-RU"/>
        </w:rPr>
        <w:t>оздание в школе условий для исследовательской работы способствует активному вовлечению учащихся в творческий поиск, увеличивает объём знаний, добытых самостоятельно; возрастает интерес среди учащихся, которые недостаточно активно проявляют себя в привычной для урочной системы. Исследовательская работа становится средством индивидуализации образовательного процесса</w:t>
      </w:r>
      <w:r w:rsidRPr="00C25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3901" w:rsidRPr="00C25141" w:rsidRDefault="002739BE" w:rsidP="00C25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141">
        <w:rPr>
          <w:rStyle w:val="left"/>
          <w:rFonts w:ascii="Times New Roman" w:hAnsi="Times New Roman" w:cs="Times New Roman"/>
          <w:sz w:val="24"/>
          <w:szCs w:val="24"/>
        </w:rPr>
        <w:t xml:space="preserve">Итогом исследовательской работы ежегодно является конференция исследовательских работ, которая служит площадкой для представления своих </w:t>
      </w:r>
      <w:r w:rsidR="00C25141" w:rsidRPr="00C25141">
        <w:rPr>
          <w:rStyle w:val="left"/>
          <w:rFonts w:ascii="Times New Roman" w:hAnsi="Times New Roman" w:cs="Times New Roman"/>
          <w:sz w:val="24"/>
          <w:szCs w:val="24"/>
        </w:rPr>
        <w:t>работ</w:t>
      </w:r>
      <w:r w:rsidR="00C25141">
        <w:rPr>
          <w:rStyle w:val="left"/>
          <w:rFonts w:ascii="Times New Roman" w:hAnsi="Times New Roman" w:cs="Times New Roman"/>
          <w:sz w:val="24"/>
          <w:szCs w:val="24"/>
        </w:rPr>
        <w:t xml:space="preserve"> </w:t>
      </w:r>
      <w:r w:rsidRPr="00C25141">
        <w:rPr>
          <w:rStyle w:val="left"/>
          <w:rFonts w:ascii="Times New Roman" w:hAnsi="Times New Roman" w:cs="Times New Roman"/>
          <w:sz w:val="24"/>
          <w:szCs w:val="24"/>
        </w:rPr>
        <w:t>учащимися, а также для возможности реализовать себя в публичном выступлении перед аудиторией. Выступления докладчиков сопровождается показом видеозаписей, слайдов, музыкой.</w:t>
      </w:r>
      <w:r w:rsidRPr="00C25141">
        <w:rPr>
          <w:rFonts w:ascii="Times New Roman" w:hAnsi="Times New Roman" w:cs="Times New Roman"/>
          <w:sz w:val="24"/>
          <w:szCs w:val="24"/>
        </w:rPr>
        <w:br/>
      </w:r>
      <w:r w:rsidRPr="00C25141">
        <w:rPr>
          <w:rStyle w:val="left"/>
          <w:rFonts w:ascii="Times New Roman" w:hAnsi="Times New Roman" w:cs="Times New Roman"/>
          <w:sz w:val="24"/>
          <w:szCs w:val="24"/>
        </w:rPr>
        <w:t>    Что же необходимо для ведения исследовательской деятельности в школе</w:t>
      </w:r>
      <w:r w:rsidR="00C25141" w:rsidRPr="00C25141">
        <w:rPr>
          <w:rStyle w:val="left"/>
          <w:rFonts w:ascii="Times New Roman" w:hAnsi="Times New Roman" w:cs="Times New Roman"/>
          <w:sz w:val="24"/>
          <w:szCs w:val="24"/>
        </w:rPr>
        <w:t xml:space="preserve">. </w:t>
      </w:r>
      <w:r w:rsidRPr="00C25141">
        <w:rPr>
          <w:rStyle w:val="left"/>
          <w:rFonts w:ascii="Times New Roman" w:hAnsi="Times New Roman" w:cs="Times New Roman"/>
          <w:sz w:val="24"/>
          <w:szCs w:val="24"/>
        </w:rPr>
        <w:t xml:space="preserve">По сути, это то, что есть сегодня в каждой школе. Нужен пытливый ум и любопытство детей, творческий педагогический коллектив, искорка огня в учительских глазах и сердцах и верность учительскому долгу. </w:t>
      </w:r>
    </w:p>
    <w:p w:rsidR="00D43901" w:rsidRPr="00C25141" w:rsidRDefault="00D43901" w:rsidP="00C2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901" w:rsidRPr="00C25141" w:rsidRDefault="00D43901" w:rsidP="00C2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901" w:rsidRPr="00C25141" w:rsidRDefault="00D43901" w:rsidP="00C2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901" w:rsidRPr="00C25141" w:rsidRDefault="00D43901" w:rsidP="00C2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901" w:rsidRPr="00C25141" w:rsidRDefault="00D43901" w:rsidP="00C25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502" w:rsidRDefault="00F92502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502" w:rsidRDefault="00F92502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Pr="00475CD2" w:rsidRDefault="00120B2C" w:rsidP="00475CD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CD2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62E" w:rsidRDefault="00120B2C" w:rsidP="008829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  <w:u w:val="single"/>
        </w:rPr>
        <w:t>Тема.</w:t>
      </w:r>
      <w:r w:rsidRPr="00D306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062E">
        <w:rPr>
          <w:rFonts w:ascii="Times New Roman" w:hAnsi="Times New Roman" w:cs="Times New Roman"/>
          <w:b/>
          <w:i/>
          <w:sz w:val="24"/>
          <w:szCs w:val="24"/>
        </w:rPr>
        <w:t>Проблема депопуляции в России.</w:t>
      </w:r>
    </w:p>
    <w:p w:rsidR="00882920" w:rsidRPr="00882920" w:rsidRDefault="00882920" w:rsidP="008829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B2C" w:rsidRPr="00D3062E" w:rsidRDefault="00120B2C" w:rsidP="00120B2C">
      <w:pPr>
        <w:pStyle w:val="3"/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 xml:space="preserve">«Россию ожидает страшная участь в демографическом плане. </w:t>
      </w:r>
    </w:p>
    <w:p w:rsidR="00120B2C" w:rsidRPr="00D3062E" w:rsidRDefault="00120B2C" w:rsidP="00120B2C">
      <w:pPr>
        <w:pStyle w:val="3"/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 xml:space="preserve">Население Земли стабилизируется, но без русского этноса». </w:t>
      </w:r>
    </w:p>
    <w:p w:rsidR="00120B2C" w:rsidRPr="00D3062E" w:rsidRDefault="00120B2C" w:rsidP="00120B2C">
      <w:pPr>
        <w:pStyle w:val="3"/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62E">
        <w:rPr>
          <w:rFonts w:ascii="Times New Roman" w:hAnsi="Times New Roman" w:cs="Times New Roman"/>
          <w:b/>
          <w:sz w:val="24"/>
          <w:szCs w:val="24"/>
        </w:rPr>
        <w:t>Б.С.Хорев</w:t>
      </w:r>
      <w:proofErr w:type="spellEnd"/>
    </w:p>
    <w:p w:rsidR="00D3062E" w:rsidRPr="00D3062E" w:rsidRDefault="00D3062E" w:rsidP="00120B2C">
      <w:pPr>
        <w:pStyle w:val="3"/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B2C" w:rsidRPr="00D3062E" w:rsidRDefault="00120B2C" w:rsidP="00120B2C">
      <w:pPr>
        <w:pStyle w:val="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120B2C" w:rsidRPr="00D3062E" w:rsidRDefault="00120B2C" w:rsidP="00120B2C">
      <w:pPr>
        <w:pStyle w:val="a5"/>
        <w:numPr>
          <w:ilvl w:val="0"/>
          <w:numId w:val="7"/>
        </w:numPr>
        <w:spacing w:after="200" w:line="276" w:lineRule="auto"/>
      </w:pPr>
      <w:r w:rsidRPr="00D3062E">
        <w:t>Актуализация знаний, постановка исследовательской проблемы.</w:t>
      </w:r>
    </w:p>
    <w:p w:rsidR="00120B2C" w:rsidRPr="00D3062E" w:rsidRDefault="00120B2C" w:rsidP="00120B2C">
      <w:pPr>
        <w:pStyle w:val="a5"/>
        <w:numPr>
          <w:ilvl w:val="0"/>
          <w:numId w:val="7"/>
        </w:numPr>
        <w:spacing w:after="200" w:line="276" w:lineRule="auto"/>
      </w:pPr>
      <w:r w:rsidRPr="00D3062E">
        <w:t>Анализ социологического опроса. «Проблема депопуляции населения в России».</w:t>
      </w:r>
    </w:p>
    <w:p w:rsidR="00120B2C" w:rsidRPr="00D3062E" w:rsidRDefault="00120B2C" w:rsidP="00120B2C">
      <w:pPr>
        <w:pStyle w:val="a5"/>
        <w:numPr>
          <w:ilvl w:val="0"/>
          <w:numId w:val="7"/>
        </w:numPr>
        <w:spacing w:after="200" w:line="276" w:lineRule="auto"/>
      </w:pPr>
      <w:r w:rsidRPr="00D3062E">
        <w:t>Меры, направленные на улучшение демографической ситуации в стране.</w:t>
      </w:r>
    </w:p>
    <w:p w:rsidR="00120B2C" w:rsidRPr="00D3062E" w:rsidRDefault="00120B2C" w:rsidP="00120B2C">
      <w:pPr>
        <w:pStyle w:val="a5"/>
        <w:rPr>
          <w:b/>
        </w:rPr>
      </w:pPr>
    </w:p>
    <w:p w:rsidR="00120B2C" w:rsidRPr="00D3062E" w:rsidRDefault="00120B2C" w:rsidP="00120B2C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Исследовательская проблема:</w:t>
      </w:r>
      <w:r w:rsidRPr="00D3062E">
        <w:rPr>
          <w:rFonts w:ascii="Times New Roman" w:hAnsi="Times New Roman" w:cs="Times New Roman"/>
          <w:sz w:val="24"/>
          <w:szCs w:val="24"/>
        </w:rPr>
        <w:t xml:space="preserve">  ожидает ли Россию страшная участь в демографическом  плане?</w:t>
      </w:r>
    </w:p>
    <w:p w:rsidR="00120B2C" w:rsidRPr="00D3062E" w:rsidRDefault="00120B2C" w:rsidP="00120B2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D3062E">
        <w:rPr>
          <w:rFonts w:ascii="Times New Roman" w:hAnsi="Times New Roman" w:cs="Times New Roman"/>
          <w:sz w:val="24"/>
          <w:szCs w:val="24"/>
        </w:rPr>
        <w:t xml:space="preserve"> расширение и углубление  знаний о населении России.</w:t>
      </w:r>
    </w:p>
    <w:p w:rsidR="00120B2C" w:rsidRPr="00D3062E" w:rsidRDefault="00120B2C" w:rsidP="00120B2C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 обобщение и  систематизация полученных  знаний</w:t>
      </w:r>
    </w:p>
    <w:p w:rsidR="00120B2C" w:rsidRPr="00D3062E" w:rsidRDefault="00120B2C" w:rsidP="00120B2C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Вид  занятия: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диспут</w:t>
      </w:r>
    </w:p>
    <w:p w:rsidR="00120B2C" w:rsidRPr="00D3062E" w:rsidRDefault="00120B2C" w:rsidP="00120B2C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D3062E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</w:t>
      </w:r>
    </w:p>
    <w:p w:rsidR="00120B2C" w:rsidRPr="00D3062E" w:rsidRDefault="00120B2C" w:rsidP="00120B2C">
      <w:pPr>
        <w:rPr>
          <w:rFonts w:ascii="Times New Roman" w:hAnsi="Times New Roman" w:cs="Times New Roman"/>
          <w:b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 xml:space="preserve">Время выполнения: </w:t>
      </w:r>
      <w:r w:rsidRPr="00D3062E">
        <w:rPr>
          <w:rFonts w:ascii="Times New Roman" w:hAnsi="Times New Roman" w:cs="Times New Roman"/>
          <w:sz w:val="24"/>
          <w:szCs w:val="24"/>
        </w:rPr>
        <w:t>1 неделя</w:t>
      </w:r>
    </w:p>
    <w:p w:rsidR="00120B2C" w:rsidRPr="00D3062E" w:rsidRDefault="00120B2C" w:rsidP="00120B2C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Форма отчёта:</w:t>
      </w:r>
      <w:r w:rsidRPr="00D3062E">
        <w:rPr>
          <w:rFonts w:ascii="Times New Roman" w:hAnsi="Times New Roman" w:cs="Times New Roman"/>
          <w:sz w:val="24"/>
          <w:szCs w:val="24"/>
        </w:rPr>
        <w:t xml:space="preserve"> социологический опрос, презентация, видеофильм</w:t>
      </w:r>
    </w:p>
    <w:p w:rsidR="00120B2C" w:rsidRPr="00D3062E" w:rsidRDefault="00120B2C" w:rsidP="00120B2C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Роль учителя: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консультация и ориентация деятельности учащихся, подведение итогов изучение проблемы.</w:t>
      </w:r>
    </w:p>
    <w:p w:rsidR="00120B2C" w:rsidRPr="00D3062E" w:rsidRDefault="00120B2C" w:rsidP="00120B2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Формируемые умения: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коммуникативные умения (умение вести дискуссию,  вступать в диалог), презентационные  умения (навыки монологической речи, артистические умения, умение использовать различные средства наглядности); менеджерские  умения (умение принимать решения и прогнозировать их решения).</w:t>
      </w:r>
    </w:p>
    <w:p w:rsidR="006B0333" w:rsidRPr="00D3062E" w:rsidRDefault="006B033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Pr="00D3062E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Pr="00D3062E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Pr="00D3062E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Pr="00D3062E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B2C" w:rsidRPr="00D3062E" w:rsidRDefault="00120B2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A1A" w:rsidRDefault="00F92502" w:rsidP="001D61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7E0A1A" w:rsidRPr="00475CD2" w:rsidRDefault="007E0A1A" w:rsidP="007E0A1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Pr="00475CD2">
        <w:rPr>
          <w:rFonts w:ascii="Times New Roman" w:hAnsi="Times New Roman" w:cs="Times New Roman"/>
          <w:b/>
          <w:sz w:val="28"/>
          <w:szCs w:val="28"/>
        </w:rPr>
        <w:t>.</w:t>
      </w:r>
    </w:p>
    <w:p w:rsidR="007E0A1A" w:rsidRDefault="007E0A1A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1CB" w:rsidRPr="001D6155" w:rsidRDefault="000201CB" w:rsidP="0002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55">
        <w:rPr>
          <w:rFonts w:ascii="Times New Roman" w:hAnsi="Times New Roman" w:cs="Times New Roman"/>
          <w:b/>
          <w:sz w:val="28"/>
          <w:szCs w:val="28"/>
          <w:u w:val="single"/>
        </w:rPr>
        <w:t>Тема.</w:t>
      </w:r>
      <w:r w:rsidRPr="001D6155">
        <w:rPr>
          <w:rFonts w:ascii="Times New Roman" w:hAnsi="Times New Roman" w:cs="Times New Roman"/>
          <w:b/>
          <w:sz w:val="28"/>
          <w:szCs w:val="28"/>
        </w:rPr>
        <w:t xml:space="preserve"> Ресурсные возможности Мирового океана.</w:t>
      </w:r>
    </w:p>
    <w:p w:rsidR="000201CB" w:rsidRPr="00882920" w:rsidRDefault="000201CB" w:rsidP="000201CB">
      <w:pPr>
        <w:ind w:left="59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82920">
        <w:rPr>
          <w:rFonts w:ascii="Times New Roman" w:eastAsia="Calibri" w:hAnsi="Times New Roman" w:cs="Times New Roman"/>
          <w:b/>
          <w:sz w:val="24"/>
          <w:szCs w:val="24"/>
        </w:rPr>
        <w:t xml:space="preserve">«Да, мы вышли из моря.  И мы    возвращаемся вновь к нему. Тысячи лет люди узнавали землю. А под воду впервые по-настоящему заглянули несколько лет назад». </w:t>
      </w:r>
    </w:p>
    <w:p w:rsidR="000201CB" w:rsidRPr="00882920" w:rsidRDefault="000201CB" w:rsidP="000201CB">
      <w:pPr>
        <w:ind w:left="59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82920">
        <w:rPr>
          <w:rFonts w:ascii="Times New Roman" w:eastAsia="Calibri" w:hAnsi="Times New Roman" w:cs="Times New Roman"/>
          <w:b/>
          <w:sz w:val="24"/>
          <w:szCs w:val="24"/>
        </w:rPr>
        <w:t>(Г. Г. Шульман)</w:t>
      </w:r>
    </w:p>
    <w:p w:rsidR="000201CB" w:rsidRPr="00882920" w:rsidRDefault="000201CB" w:rsidP="000201C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План занятия:</w:t>
      </w:r>
    </w:p>
    <w:p w:rsidR="000201CB" w:rsidRPr="00197630" w:rsidRDefault="000201CB" w:rsidP="000201CB">
      <w:pPr>
        <w:pStyle w:val="a5"/>
        <w:numPr>
          <w:ilvl w:val="0"/>
          <w:numId w:val="8"/>
        </w:numPr>
        <w:spacing w:after="200" w:line="276" w:lineRule="auto"/>
      </w:pPr>
      <w:r w:rsidRPr="00197630">
        <w:t>Химические ресурсы.</w:t>
      </w:r>
    </w:p>
    <w:p w:rsidR="000201CB" w:rsidRPr="00197630" w:rsidRDefault="000201CB" w:rsidP="000201CB">
      <w:pPr>
        <w:pStyle w:val="a5"/>
        <w:numPr>
          <w:ilvl w:val="0"/>
          <w:numId w:val="8"/>
        </w:numPr>
        <w:spacing w:after="200" w:line="276" w:lineRule="auto"/>
      </w:pPr>
      <w:r w:rsidRPr="00197630">
        <w:t>Водные ресурсы.</w:t>
      </w:r>
    </w:p>
    <w:p w:rsidR="000201CB" w:rsidRPr="00197630" w:rsidRDefault="000201CB" w:rsidP="000201CB">
      <w:pPr>
        <w:pStyle w:val="a5"/>
        <w:numPr>
          <w:ilvl w:val="0"/>
          <w:numId w:val="8"/>
        </w:numPr>
        <w:spacing w:after="200" w:line="276" w:lineRule="auto"/>
      </w:pPr>
      <w:r w:rsidRPr="00197630">
        <w:t>Энергетические ресурсы.</w:t>
      </w:r>
    </w:p>
    <w:p w:rsidR="000201CB" w:rsidRPr="00197630" w:rsidRDefault="000201CB" w:rsidP="000201CB">
      <w:pPr>
        <w:pStyle w:val="a5"/>
        <w:numPr>
          <w:ilvl w:val="0"/>
          <w:numId w:val="8"/>
        </w:numPr>
        <w:spacing w:after="200" w:line="276" w:lineRule="auto"/>
      </w:pPr>
      <w:r w:rsidRPr="00197630">
        <w:t>Минеральные ресурсы.</w:t>
      </w:r>
    </w:p>
    <w:p w:rsidR="000201CB" w:rsidRPr="00197630" w:rsidRDefault="000201CB" w:rsidP="000201CB">
      <w:pPr>
        <w:pStyle w:val="a5"/>
        <w:numPr>
          <w:ilvl w:val="0"/>
          <w:numId w:val="8"/>
        </w:numPr>
        <w:spacing w:after="200" w:line="276" w:lineRule="auto"/>
      </w:pPr>
      <w:r w:rsidRPr="00197630">
        <w:t>Рекреационные ресурсы.</w:t>
      </w:r>
    </w:p>
    <w:p w:rsidR="000201CB" w:rsidRPr="00197630" w:rsidRDefault="000201CB" w:rsidP="000201CB">
      <w:pPr>
        <w:pStyle w:val="a5"/>
        <w:numPr>
          <w:ilvl w:val="0"/>
          <w:numId w:val="8"/>
        </w:numPr>
        <w:spacing w:after="200" w:line="276" w:lineRule="auto"/>
      </w:pPr>
      <w:r w:rsidRPr="00197630">
        <w:t>Биологические ресурсы.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Исследовательская проблема:</w:t>
      </w:r>
      <w:r w:rsidRPr="00D3062E">
        <w:rPr>
          <w:rFonts w:ascii="Times New Roman" w:hAnsi="Times New Roman" w:cs="Times New Roman"/>
          <w:sz w:val="24"/>
          <w:szCs w:val="24"/>
        </w:rPr>
        <w:t xml:space="preserve"> что скрывает океан?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D3062E">
        <w:rPr>
          <w:rFonts w:ascii="Times New Roman" w:hAnsi="Times New Roman" w:cs="Times New Roman"/>
          <w:sz w:val="24"/>
          <w:szCs w:val="24"/>
        </w:rPr>
        <w:t xml:space="preserve"> расширение и углубление знаний о ресурсном многообразии Мирового океана,  выяснить отношение учащихся к данной проблеме.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 обобщение и  систематизация полученных знаний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Вид  занятия: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интегрированное семинарское  занятие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D3062E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</w:t>
      </w:r>
    </w:p>
    <w:p w:rsidR="000201CB" w:rsidRPr="00D3062E" w:rsidRDefault="000201CB" w:rsidP="000201CB">
      <w:pPr>
        <w:rPr>
          <w:rFonts w:ascii="Times New Roman" w:hAnsi="Times New Roman" w:cs="Times New Roman"/>
          <w:b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Исследовательские задания: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Исследовательская группа №1. Выяснить является ли морская вода «жидкой рудой»?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Исследовательская группа №2. Выяснить можно ли «утолить жажду»  морской водой?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Исследовательская группа №3. Выяснить является ли Мировой океан неисчерпаемым источником энергии?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Исследовательская группа №4. Выяснить, почему побережье океана привлекает туристов?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Исследовательская группа №5. Выяснить, может ли Мировой океан решить продовольственную проблему?</w:t>
      </w:r>
    </w:p>
    <w:p w:rsidR="000201CB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 xml:space="preserve">Время выполнения: </w:t>
      </w:r>
      <w:r w:rsidRPr="00D3062E">
        <w:rPr>
          <w:rFonts w:ascii="Times New Roman" w:hAnsi="Times New Roman" w:cs="Times New Roman"/>
          <w:sz w:val="24"/>
          <w:szCs w:val="24"/>
        </w:rPr>
        <w:t>2 недели</w:t>
      </w:r>
    </w:p>
    <w:p w:rsidR="001D6155" w:rsidRPr="00D3062E" w:rsidRDefault="001D6155" w:rsidP="000201CB">
      <w:pPr>
        <w:rPr>
          <w:rFonts w:ascii="Times New Roman" w:hAnsi="Times New Roman" w:cs="Times New Roman"/>
          <w:b/>
          <w:sz w:val="24"/>
          <w:szCs w:val="24"/>
        </w:rPr>
      </w:pPr>
    </w:p>
    <w:p w:rsidR="00F92502" w:rsidRPr="00B004A6" w:rsidRDefault="00F92502" w:rsidP="00F92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4A6">
        <w:rPr>
          <w:rFonts w:ascii="Times New Roman" w:hAnsi="Times New Roman" w:cs="Times New Roman"/>
          <w:sz w:val="24"/>
          <w:szCs w:val="24"/>
        </w:rPr>
        <w:t>13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lastRenderedPageBreak/>
        <w:t>Форма отчёта:</w:t>
      </w:r>
      <w:r w:rsidRPr="00D3062E">
        <w:rPr>
          <w:rFonts w:ascii="Times New Roman" w:hAnsi="Times New Roman" w:cs="Times New Roman"/>
          <w:sz w:val="24"/>
          <w:szCs w:val="24"/>
        </w:rPr>
        <w:t xml:space="preserve"> оформление презентации, буклета, видеофильма, стихотворение.</w:t>
      </w:r>
    </w:p>
    <w:p w:rsidR="000201CB" w:rsidRPr="00D3062E" w:rsidRDefault="000201CB" w:rsidP="000201CB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Роль учителя: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консультация и ориентация деятельности учащихся, подведение итогов изучение проблемы.</w:t>
      </w:r>
    </w:p>
    <w:p w:rsidR="007E0A1A" w:rsidRDefault="000201CB" w:rsidP="001D6155">
      <w:p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</w:rPr>
        <w:t>Формируемые умения:</w:t>
      </w:r>
      <w:r w:rsidRPr="00D3062E">
        <w:rPr>
          <w:rFonts w:ascii="Times New Roman" w:hAnsi="Times New Roman" w:cs="Times New Roman"/>
          <w:sz w:val="24"/>
          <w:szCs w:val="24"/>
        </w:rPr>
        <w:t xml:space="preserve">  постановка цели исследования, планирование собственной деятельности, работа с источниками информации, оформление результатов работы, выступление с сообщениями по результатам исследования; навыки работы в сотрудничестве, умение коллективного планирования; навыки монологической речи и умение уверено держать себя во время выступления и использовать различные средства наглядности, навыки а</w:t>
      </w:r>
      <w:r w:rsidR="00B65651" w:rsidRPr="00D3062E">
        <w:rPr>
          <w:rFonts w:ascii="Times New Roman" w:hAnsi="Times New Roman" w:cs="Times New Roman"/>
          <w:sz w:val="24"/>
          <w:szCs w:val="24"/>
        </w:rPr>
        <w:t>нализа собственной деятельности</w:t>
      </w:r>
    </w:p>
    <w:p w:rsidR="00B65651" w:rsidRDefault="00B65651" w:rsidP="006C3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2E">
        <w:rPr>
          <w:rFonts w:ascii="Times New Roman" w:hAnsi="Times New Roman" w:cs="Times New Roman"/>
          <w:b/>
          <w:sz w:val="24"/>
          <w:szCs w:val="24"/>
          <w:u w:val="single"/>
        </w:rPr>
        <w:t>Тема.</w:t>
      </w:r>
      <w:r w:rsidRPr="00D3062E">
        <w:rPr>
          <w:rFonts w:ascii="Times New Roman" w:hAnsi="Times New Roman" w:cs="Times New Roman"/>
          <w:b/>
          <w:sz w:val="24"/>
          <w:szCs w:val="24"/>
        </w:rPr>
        <w:t xml:space="preserve">  Топливно – энергетические ресурсы.</w:t>
      </w:r>
    </w:p>
    <w:p w:rsidR="00D86582" w:rsidRPr="00D3062E" w:rsidRDefault="00D86582" w:rsidP="006C3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Нефть и продукты её переработки.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 «Кто владеет нефтью, 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будет  владеть миром… </w:t>
      </w:r>
    </w:p>
    <w:p w:rsidR="00B65651" w:rsidRPr="00882920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>Он будет править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 своими собратьями в </w:t>
      </w:r>
    </w:p>
    <w:p w:rsidR="00B65651" w:rsidRPr="00882920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экономическом отношении, 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>обладая фантастическим</w:t>
      </w:r>
    </w:p>
    <w:p w:rsidR="00B65651" w:rsidRPr="00882920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 богатством, 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>которое он извлечет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 из нефти — этого </w:t>
      </w:r>
    </w:p>
    <w:p w:rsidR="00B65651" w:rsidRPr="00882920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удивительного вещества, </w:t>
      </w:r>
    </w:p>
    <w:p w:rsidR="00D86582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за которым охотятся больше, </w:t>
      </w:r>
    </w:p>
    <w:p w:rsidR="00B65651" w:rsidRPr="00882920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 xml:space="preserve">чем за золотом».  </w:t>
      </w:r>
    </w:p>
    <w:p w:rsidR="00B65651" w:rsidRPr="00882920" w:rsidRDefault="00B65651" w:rsidP="008829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20">
        <w:rPr>
          <w:rFonts w:ascii="Times New Roman" w:hAnsi="Times New Roman" w:cs="Times New Roman"/>
          <w:b/>
          <w:sz w:val="24"/>
          <w:szCs w:val="24"/>
        </w:rPr>
        <w:t>(Анри Беранже)</w:t>
      </w:r>
      <w:r w:rsidR="00D3062E" w:rsidRPr="00882920">
        <w:rPr>
          <w:rFonts w:ascii="Times New Roman" w:hAnsi="Times New Roman" w:cs="Times New Roman"/>
          <w:b/>
          <w:sz w:val="24"/>
          <w:szCs w:val="24"/>
        </w:rPr>
        <w:t>.</w:t>
      </w:r>
    </w:p>
    <w:p w:rsidR="00B65651" w:rsidRPr="00F92502" w:rsidRDefault="00B65651" w:rsidP="00B65651">
      <w:pPr>
        <w:pStyle w:val="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B65651" w:rsidRPr="00D3062E" w:rsidRDefault="00B65651" w:rsidP="00B65651">
      <w:pPr>
        <w:pStyle w:val="3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Нефть как  минерально-сырьевой ресурс.</w:t>
      </w:r>
    </w:p>
    <w:p w:rsidR="00B65651" w:rsidRPr="00D3062E" w:rsidRDefault="00B65651" w:rsidP="00B65651">
      <w:pPr>
        <w:pStyle w:val="3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62E">
        <w:rPr>
          <w:rFonts w:ascii="Times New Roman" w:hAnsi="Times New Roman" w:cs="Times New Roman"/>
          <w:sz w:val="24"/>
          <w:szCs w:val="24"/>
        </w:rPr>
        <w:t>Нефть  как химическое соединение.</w:t>
      </w:r>
    </w:p>
    <w:p w:rsidR="00F92502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Исследовательская проблема:</w:t>
      </w:r>
      <w:r w:rsidRPr="00F92502">
        <w:rPr>
          <w:rFonts w:ascii="Times New Roman" w:hAnsi="Times New Roman" w:cs="Times New Roman"/>
          <w:sz w:val="24"/>
          <w:szCs w:val="24"/>
        </w:rPr>
        <w:t xml:space="preserve">  кто он  Властелин  мира?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F92502">
        <w:rPr>
          <w:rFonts w:ascii="Times New Roman" w:hAnsi="Times New Roman" w:cs="Times New Roman"/>
          <w:sz w:val="24"/>
          <w:szCs w:val="24"/>
        </w:rPr>
        <w:t xml:space="preserve"> расширение и углубление знаний </w:t>
      </w:r>
      <w:r w:rsidRPr="00F92502">
        <w:rPr>
          <w:rFonts w:ascii="Times New Roman" w:hAnsi="Times New Roman" w:cs="Times New Roman"/>
          <w:color w:val="000000"/>
          <w:sz w:val="24"/>
          <w:szCs w:val="24"/>
        </w:rPr>
        <w:t xml:space="preserve"> о нефти как источнике топлива, энергии  и  сырья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2502">
        <w:rPr>
          <w:rFonts w:ascii="Times New Roman" w:hAnsi="Times New Roman" w:cs="Times New Roman"/>
          <w:color w:val="000000"/>
          <w:sz w:val="24"/>
          <w:szCs w:val="24"/>
        </w:rPr>
        <w:t xml:space="preserve"> для  химической промышленности и  выявление  негативных последствий влияния ее на окружающую среду.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F92502">
        <w:rPr>
          <w:rFonts w:ascii="Times New Roman" w:hAnsi="Times New Roman" w:cs="Times New Roman"/>
          <w:sz w:val="24"/>
          <w:szCs w:val="24"/>
        </w:rPr>
        <w:t xml:space="preserve">  обобщение и  систематизация полученных  знаний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Вид  занятия:</w:t>
      </w:r>
      <w:r w:rsidRPr="00F92502">
        <w:rPr>
          <w:rFonts w:ascii="Times New Roman" w:hAnsi="Times New Roman" w:cs="Times New Roman"/>
          <w:sz w:val="24"/>
          <w:szCs w:val="24"/>
        </w:rPr>
        <w:t xml:space="preserve"> семинар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F92502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индивидуальная, практикум.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Время выполнения:</w:t>
      </w:r>
      <w:r w:rsidRPr="00F92502">
        <w:rPr>
          <w:rFonts w:ascii="Times New Roman" w:hAnsi="Times New Roman" w:cs="Times New Roman"/>
          <w:sz w:val="24"/>
          <w:szCs w:val="24"/>
        </w:rPr>
        <w:t xml:space="preserve"> 2 недели</w:t>
      </w:r>
    </w:p>
    <w:p w:rsidR="00B65651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Форма отчёта:</w:t>
      </w:r>
      <w:r w:rsidRPr="00F92502">
        <w:rPr>
          <w:rFonts w:ascii="Times New Roman" w:hAnsi="Times New Roman" w:cs="Times New Roman"/>
          <w:sz w:val="24"/>
          <w:szCs w:val="24"/>
        </w:rPr>
        <w:t xml:space="preserve"> оформление презентации, буклета, </w:t>
      </w:r>
      <w:r w:rsidRPr="00F9250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2502">
        <w:rPr>
          <w:rFonts w:ascii="Times New Roman" w:hAnsi="Times New Roman" w:cs="Times New Roman"/>
          <w:sz w:val="24"/>
          <w:szCs w:val="24"/>
        </w:rPr>
        <w:t xml:space="preserve"> </w:t>
      </w:r>
      <w:r w:rsidR="00D86582">
        <w:rPr>
          <w:rFonts w:ascii="Times New Roman" w:hAnsi="Times New Roman" w:cs="Times New Roman"/>
          <w:sz w:val="24"/>
          <w:szCs w:val="24"/>
        </w:rPr>
        <w:t>–</w:t>
      </w:r>
      <w:r w:rsidRPr="00F92502">
        <w:rPr>
          <w:rFonts w:ascii="Times New Roman" w:hAnsi="Times New Roman" w:cs="Times New Roman"/>
          <w:sz w:val="24"/>
          <w:szCs w:val="24"/>
        </w:rPr>
        <w:t>с</w:t>
      </w:r>
      <w:r w:rsidR="00D86582">
        <w:rPr>
          <w:rFonts w:ascii="Times New Roman" w:hAnsi="Times New Roman" w:cs="Times New Roman"/>
          <w:sz w:val="24"/>
          <w:szCs w:val="24"/>
        </w:rPr>
        <w:t>траницы</w:t>
      </w:r>
    </w:p>
    <w:p w:rsidR="00F92502" w:rsidRPr="00F92502" w:rsidRDefault="00B65651" w:rsidP="00F925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Роль учителя:</w:t>
      </w:r>
      <w:r w:rsidRPr="00F92502">
        <w:rPr>
          <w:rFonts w:ascii="Times New Roman" w:hAnsi="Times New Roman" w:cs="Times New Roman"/>
          <w:sz w:val="24"/>
          <w:szCs w:val="24"/>
        </w:rPr>
        <w:t xml:space="preserve"> консультация и ориентация деятельности учащихся, подведение итогов изучение проблемы.</w:t>
      </w:r>
    </w:p>
    <w:p w:rsidR="00D247CA" w:rsidRPr="001D6155" w:rsidRDefault="00B65651" w:rsidP="001D615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92502">
        <w:rPr>
          <w:rFonts w:ascii="Times New Roman" w:hAnsi="Times New Roman" w:cs="Times New Roman"/>
          <w:b/>
          <w:sz w:val="24"/>
          <w:szCs w:val="24"/>
        </w:rPr>
        <w:t>Формируемые умения:</w:t>
      </w:r>
      <w:r w:rsidRPr="00F92502">
        <w:rPr>
          <w:rFonts w:ascii="Times New Roman" w:hAnsi="Times New Roman" w:cs="Times New Roman"/>
          <w:sz w:val="24"/>
          <w:szCs w:val="24"/>
        </w:rPr>
        <w:t xml:space="preserve"> </w:t>
      </w:r>
      <w:r w:rsidRPr="00F9250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компетентности в сфере самостоятельной познавательной деятельности, навыков самостоятельной работы с большими объемами информации, умение увидеть проблему и наметить пути ее решения; формирование критического мышления и навыков работы в команде; получение навыков презентации себя и своей работы в различных формах устной, письменной с использованием новейших технических </w:t>
      </w:r>
      <w:r w:rsidR="001D6155">
        <w:rPr>
          <w:rFonts w:ascii="Times New Roman" w:hAnsi="Times New Roman" w:cs="Times New Roman"/>
          <w:color w:val="000000"/>
          <w:sz w:val="24"/>
          <w:szCs w:val="24"/>
        </w:rPr>
        <w:t>средств и ресурсов Интернета.</w:t>
      </w:r>
    </w:p>
    <w:p w:rsidR="00F02D66" w:rsidRPr="00475CD2" w:rsidRDefault="00F02D66" w:rsidP="00F02D6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Pr="00475CD2">
        <w:rPr>
          <w:rFonts w:ascii="Times New Roman" w:hAnsi="Times New Roman" w:cs="Times New Roman"/>
          <w:b/>
          <w:sz w:val="28"/>
          <w:szCs w:val="28"/>
        </w:rPr>
        <w:t>.</w:t>
      </w:r>
    </w:p>
    <w:p w:rsidR="007E0A1A" w:rsidRDefault="007E0A1A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F44" w:rsidRPr="006C3162" w:rsidRDefault="00CA3F44" w:rsidP="00CA3F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162">
        <w:rPr>
          <w:rFonts w:ascii="Times New Roman" w:hAnsi="Times New Roman" w:cs="Times New Roman"/>
          <w:b/>
          <w:sz w:val="24"/>
          <w:szCs w:val="24"/>
          <w:u w:val="single"/>
        </w:rPr>
        <w:t>Тема.</w:t>
      </w:r>
      <w:r w:rsidRPr="006C3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162">
        <w:rPr>
          <w:rFonts w:ascii="Times New Roman" w:hAnsi="Times New Roman" w:cs="Times New Roman"/>
          <w:b/>
          <w:i/>
          <w:sz w:val="24"/>
          <w:szCs w:val="24"/>
        </w:rPr>
        <w:t>Экологические проблемы использования водных ресурсов.</w:t>
      </w:r>
    </w:p>
    <w:p w:rsidR="00CA3F44" w:rsidRPr="00B96AD1" w:rsidRDefault="00CA3F44" w:rsidP="00CA3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 xml:space="preserve">Вода - ресурс, который нельзя заменить чем- либо другим. </w:t>
      </w:r>
    </w:p>
    <w:p w:rsidR="00CA3F44" w:rsidRPr="00B96AD1" w:rsidRDefault="00CA3F44" w:rsidP="00CA3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 xml:space="preserve">Человек не может и несколько дней без воды. </w:t>
      </w:r>
    </w:p>
    <w:p w:rsidR="00CA3F44" w:rsidRPr="00B96AD1" w:rsidRDefault="00CA3F44" w:rsidP="00CA3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Однако спроси у него, какие полезные ископаемые самые важные</w:t>
      </w:r>
    </w:p>
    <w:p w:rsidR="00CA3F44" w:rsidRPr="00B96AD1" w:rsidRDefault="00CA3F44" w:rsidP="00CA3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 xml:space="preserve"> и он ответит: нефть, золото, алмазы.</w:t>
      </w:r>
    </w:p>
    <w:p w:rsidR="00CA3F44" w:rsidRPr="00B96AD1" w:rsidRDefault="00CA3F44" w:rsidP="00CA3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 xml:space="preserve">Про воду вред ли кто вспомнит.  </w:t>
      </w:r>
    </w:p>
    <w:p w:rsidR="00CA3F44" w:rsidRPr="00B96AD1" w:rsidRDefault="00CA3F44" w:rsidP="00CA3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Отсюда и отношение к ней – равнодушное, а порой и – преступное.</w:t>
      </w:r>
    </w:p>
    <w:p w:rsidR="00CA3F44" w:rsidRPr="00DF18A7" w:rsidRDefault="00CA3F44" w:rsidP="00B9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8A7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Ресурсно-экологические проблемы реки Амур.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Бензол  -  химическое соединение.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Влияние  бензола на организм человека и способы защиты.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Стандартизация в области охраны и рационального использования вод.</w:t>
      </w:r>
    </w:p>
    <w:p w:rsidR="00CA3F44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Способы очистки в домашних условиях.</w:t>
      </w:r>
    </w:p>
    <w:p w:rsidR="00CA3F44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Исследовательская проблема:</w:t>
      </w:r>
      <w:r w:rsidRPr="00B96AD1">
        <w:rPr>
          <w:rFonts w:ascii="Times New Roman" w:hAnsi="Times New Roman" w:cs="Times New Roman"/>
          <w:sz w:val="24"/>
          <w:szCs w:val="24"/>
        </w:rPr>
        <w:t xml:space="preserve">  существует ли проблема качества воды в городе Хабаровске.</w:t>
      </w:r>
    </w:p>
    <w:p w:rsidR="00B96AD1" w:rsidRPr="00B96AD1" w:rsidRDefault="00B96AD1" w:rsidP="00B96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B96AD1">
        <w:rPr>
          <w:rFonts w:ascii="Times New Roman" w:hAnsi="Times New Roman" w:cs="Times New Roman"/>
          <w:sz w:val="24"/>
          <w:szCs w:val="24"/>
        </w:rPr>
        <w:t xml:space="preserve"> глубокое изучение и реконструкция учащимися  последствий  событий  взрыва на химическом производстве в городе </w:t>
      </w:r>
      <w:proofErr w:type="spellStart"/>
      <w:r w:rsidRPr="00B96AD1">
        <w:rPr>
          <w:rFonts w:ascii="Times New Roman" w:hAnsi="Times New Roman" w:cs="Times New Roman"/>
          <w:sz w:val="24"/>
          <w:szCs w:val="24"/>
        </w:rPr>
        <w:t>Дзилини</w:t>
      </w:r>
      <w:proofErr w:type="spellEnd"/>
      <w:r w:rsidRPr="00B96AD1">
        <w:rPr>
          <w:rFonts w:ascii="Times New Roman" w:hAnsi="Times New Roman" w:cs="Times New Roman"/>
          <w:sz w:val="24"/>
          <w:szCs w:val="24"/>
        </w:rPr>
        <w:t xml:space="preserve"> (КНР).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B96AD1">
        <w:rPr>
          <w:rFonts w:ascii="Times New Roman" w:hAnsi="Times New Roman" w:cs="Times New Roman"/>
          <w:sz w:val="24"/>
          <w:szCs w:val="24"/>
        </w:rPr>
        <w:t xml:space="preserve">  обобщение и  систематизация полученных  знаний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Вид  занятия:</w:t>
      </w:r>
      <w:r w:rsidRPr="00B96AD1">
        <w:rPr>
          <w:rFonts w:ascii="Times New Roman" w:hAnsi="Times New Roman" w:cs="Times New Roman"/>
          <w:sz w:val="24"/>
          <w:szCs w:val="24"/>
        </w:rPr>
        <w:t xml:space="preserve"> деловая игра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Губернатор края.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Оператор и корреспондент.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Китайский дипломат.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Санитарный врач города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Кандидат географических наук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Ученые химики</w:t>
      </w:r>
    </w:p>
    <w:p w:rsidR="00CA3F44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sz w:val="24"/>
          <w:szCs w:val="24"/>
        </w:rPr>
        <w:t>Инженер технолог</w:t>
      </w:r>
    </w:p>
    <w:p w:rsidR="00B96AD1" w:rsidRPr="00B96AD1" w:rsidRDefault="00B96AD1" w:rsidP="00B96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B96AD1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 xml:space="preserve">Время выполнения: </w:t>
      </w:r>
      <w:r w:rsidRPr="00B96AD1">
        <w:rPr>
          <w:rFonts w:ascii="Times New Roman" w:hAnsi="Times New Roman" w:cs="Times New Roman"/>
          <w:sz w:val="24"/>
          <w:szCs w:val="24"/>
        </w:rPr>
        <w:t>2 недели</w:t>
      </w:r>
    </w:p>
    <w:p w:rsidR="00CA3F44" w:rsidRPr="00B96AD1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Форма отчёта:</w:t>
      </w:r>
      <w:r w:rsidRPr="00B96AD1">
        <w:rPr>
          <w:rFonts w:ascii="Times New Roman" w:hAnsi="Times New Roman" w:cs="Times New Roman"/>
          <w:sz w:val="24"/>
          <w:szCs w:val="24"/>
        </w:rPr>
        <w:t xml:space="preserve"> деловая игра</w:t>
      </w:r>
    </w:p>
    <w:p w:rsidR="00CA3F44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Роль учителя:</w:t>
      </w:r>
      <w:r w:rsidRPr="00B96AD1">
        <w:rPr>
          <w:rFonts w:ascii="Times New Roman" w:hAnsi="Times New Roman" w:cs="Times New Roman"/>
          <w:sz w:val="24"/>
          <w:szCs w:val="24"/>
        </w:rPr>
        <w:t xml:space="preserve"> консультация и ориентация деятельности учащихся, подведение итогов изучение проблемы.</w:t>
      </w:r>
    </w:p>
    <w:p w:rsidR="00B96AD1" w:rsidRPr="00B96AD1" w:rsidRDefault="00B96AD1" w:rsidP="00B96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F44" w:rsidRDefault="00CA3F44" w:rsidP="00B96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AD1">
        <w:rPr>
          <w:rFonts w:ascii="Times New Roman" w:hAnsi="Times New Roman" w:cs="Times New Roman"/>
          <w:b/>
          <w:sz w:val="24"/>
          <w:szCs w:val="24"/>
        </w:rPr>
        <w:t>Формируемые умения:</w:t>
      </w:r>
      <w:r w:rsidRPr="00B96AD1">
        <w:rPr>
          <w:rFonts w:ascii="Times New Roman" w:hAnsi="Times New Roman" w:cs="Times New Roman"/>
          <w:sz w:val="24"/>
          <w:szCs w:val="24"/>
        </w:rPr>
        <w:t xml:space="preserve"> коммуникативные умения (умение вести дискуссию,  вступать в диалог), презентационные  умения (навыки монологической речи, артистические умения, умение использовать различные средства наглядности); менеджерские  умения (умение принимать решения и прогнозировать их решения).</w:t>
      </w:r>
    </w:p>
    <w:p w:rsidR="00D247CA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7CA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7CA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7CA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7CA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7CA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7CA" w:rsidRPr="00B004A6" w:rsidRDefault="00D247CA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909" w:rsidRPr="00B004A6" w:rsidRDefault="00F92502" w:rsidP="00F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4A6">
        <w:rPr>
          <w:rFonts w:ascii="Times New Roman" w:hAnsi="Times New Roman" w:cs="Times New Roman"/>
          <w:sz w:val="24"/>
          <w:szCs w:val="24"/>
        </w:rPr>
        <w:t>15</w:t>
      </w:r>
    </w:p>
    <w:p w:rsidR="00D247CA" w:rsidRDefault="00D247CA" w:rsidP="00B96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B96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96B0C" w:rsidRDefault="00896B0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B0C" w:rsidRDefault="00241699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04EBE" w:rsidRPr="00004E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</w:p>
    <w:p w:rsidR="00896B0C" w:rsidRDefault="00896B0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76E" w:rsidRDefault="00241699" w:rsidP="004A7D9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16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69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97776E" w:rsidRDefault="0097776E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FF3" w:rsidRDefault="000C6FF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FF3" w:rsidRDefault="000C6FF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AC46CB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2B430" wp14:editId="4F175A4C">
            <wp:extent cx="2247900" cy="2695575"/>
            <wp:effectExtent l="0" t="0" r="0" b="9525"/>
            <wp:docPr id="22" name="Рисунок 22" descr="C:\Users\User\Desktop\Инна\Конференция\конф. фото\Изображение 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на\Конференция\конф. фото\Изображение 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9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Pr="00E03978" w:rsidRDefault="00E03978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3978">
        <w:rPr>
          <w:rFonts w:ascii="Times New Roman" w:hAnsi="Times New Roman" w:cs="Times New Roman"/>
          <w:b/>
          <w:sz w:val="24"/>
          <w:szCs w:val="24"/>
        </w:rPr>
        <w:t xml:space="preserve">Архипова Анастасия – участница школьного этапа </w:t>
      </w:r>
      <w:r w:rsidRPr="00E039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Второй междисциплинарной научно-практической конференции «Шаг в науку» (секция география)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 </w:t>
      </w:r>
      <w:r w:rsidR="000C6F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городской научно-практической конференции «Сохраним нашу Землю голубой и зелёной» </w:t>
      </w:r>
      <w:r w:rsidRPr="00E039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 работой</w:t>
      </w:r>
      <w:r w:rsidR="000C6F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«Утолим ли мы жажду?» 8 класс.</w:t>
      </w: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Pr="00B004A6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67" w:rsidRDefault="00906967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6258" w:rsidRPr="00B004A6" w:rsidRDefault="00B004A6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4A6">
        <w:rPr>
          <w:rFonts w:ascii="Times New Roman" w:hAnsi="Times New Roman" w:cs="Times New Roman"/>
          <w:sz w:val="24"/>
          <w:szCs w:val="24"/>
        </w:rPr>
        <w:t>17</w:t>
      </w:r>
    </w:p>
    <w:p w:rsidR="004A0B0F" w:rsidRDefault="004A0B0F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C1B" w:rsidRPr="00241699" w:rsidRDefault="006F2C1B" w:rsidP="006F2C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Pr="00475CD2">
        <w:rPr>
          <w:rFonts w:ascii="Times New Roman" w:hAnsi="Times New Roman" w:cs="Times New Roman"/>
          <w:b/>
          <w:sz w:val="28"/>
          <w:szCs w:val="28"/>
        </w:rPr>
        <w:t>.</w:t>
      </w:r>
    </w:p>
    <w:p w:rsidR="004A0B0F" w:rsidRDefault="004A0B0F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754" w:rsidRDefault="00B90754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847B9C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2381250"/>
            <wp:effectExtent l="0" t="0" r="9525" b="0"/>
            <wp:docPr id="5" name="Рисунок 5" descr="C:\Users\User\Desktop\Инна\фото класса грамоты\STA7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на\фото класса грамоты\STA7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40" cy="23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54" w:rsidRDefault="00B90754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754" w:rsidRDefault="00B90754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754" w:rsidRPr="00B90754" w:rsidRDefault="00B90754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754">
        <w:rPr>
          <w:rFonts w:ascii="Times New Roman" w:hAnsi="Times New Roman" w:cs="Times New Roman"/>
          <w:b/>
          <w:sz w:val="24"/>
          <w:szCs w:val="24"/>
        </w:rPr>
        <w:t>Городское открытое элективное занятие (интегрированное) на тему: Ресурсные возможности Мирового океана» 10 класс.</w:t>
      </w:r>
    </w:p>
    <w:p w:rsidR="001C6258" w:rsidRPr="00B90754" w:rsidRDefault="001C6258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0754" w:rsidRDefault="00B90754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8E9" w:rsidRDefault="000228E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847B9C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2686050"/>
            <wp:effectExtent l="0" t="0" r="9525" b="0"/>
            <wp:docPr id="6" name="Рисунок 6" descr="C:\Users\User\Desktop\Инна\фото класса грамоты\Изображение 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на\фото класса грамоты\Изображение 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0" cy="26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54" w:rsidRPr="00B907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07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0228E9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8E9">
        <w:rPr>
          <w:rFonts w:ascii="Times New Roman" w:hAnsi="Times New Roman" w:cs="Times New Roman"/>
          <w:b/>
          <w:sz w:val="24"/>
          <w:szCs w:val="24"/>
        </w:rPr>
        <w:t>Кондратьева Екатерина – 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школьного и городского этапа междисциплинарной научно-практической конференции «Шаг в науку»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11 класс.</w:t>
      </w: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CE1" w:rsidRPr="00B004A6" w:rsidRDefault="00A65CE1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CE1" w:rsidRDefault="00B004A6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4A6">
        <w:rPr>
          <w:rFonts w:ascii="Times New Roman" w:hAnsi="Times New Roman" w:cs="Times New Roman"/>
          <w:sz w:val="24"/>
          <w:szCs w:val="24"/>
        </w:rPr>
        <w:t>18</w:t>
      </w:r>
    </w:p>
    <w:p w:rsidR="00295B9E" w:rsidRDefault="00295B9E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B9E" w:rsidRDefault="00295B9E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CE1" w:rsidRDefault="00A65CE1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CE1" w:rsidRDefault="00A65CE1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CE1" w:rsidRDefault="00A65CE1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000BB8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579747"/>
            <wp:effectExtent l="0" t="0" r="0" b="0"/>
            <wp:docPr id="7" name="Рисунок 7" descr="C:\Users\User\Desktop\Инна\поиск\Долгов\Долгов\Записать на диск\Изображение 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нна\поиск\Долгов\Долгов\Записать на диск\Изображение 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7" cy="25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7A" w:rsidRDefault="00C0447A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47A" w:rsidRDefault="00C0447A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Понкратова Анна и Грецкая Татьяна – участники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0032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городского смотра-конкурса работы поисковых отрядов, посвящённый 67-годовщине Победы в ВОВ: «202 Воздушно-десантная бригада: люди и судьбы» с работой</w:t>
      </w:r>
      <w:r w:rsidR="00A37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«Долгов Пётр Иванович – Герой Советского Союза».</w:t>
      </w: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000BB8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143125"/>
            <wp:effectExtent l="0" t="0" r="0" b="9525"/>
            <wp:docPr id="8" name="Рисунок 8" descr="C:\Users\User\Desktop\Инна\Конференция\конф. фото\Изображение 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на\Конференция\конф. фото\Изображение 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0" cy="21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833" w:rsidRPr="00E4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47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E4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EEE70" wp14:editId="1F5E2D6F">
            <wp:extent cx="2209800" cy="2152650"/>
            <wp:effectExtent l="0" t="0" r="0" b="0"/>
            <wp:docPr id="4" name="Рисунок 4" descr="C:\Users\User\Desktop\Инна\Конференция\конф. фото\Изображение 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на\Конференция\конф. фото\Изображение 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19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258" w:rsidRPr="00E47833" w:rsidRDefault="00E47833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833">
        <w:rPr>
          <w:rFonts w:ascii="Times New Roman" w:hAnsi="Times New Roman" w:cs="Times New Roman"/>
          <w:b/>
          <w:sz w:val="24"/>
          <w:szCs w:val="24"/>
        </w:rPr>
        <w:t>Суворов Дмитрий – участник городской геологической олимпиады школьников (заочный тур – реферативных работ) с работой: «Землетрясения и их прогноз» 10 класс.</w:t>
      </w:r>
    </w:p>
    <w:p w:rsidR="001C6258" w:rsidRPr="00E47833" w:rsidRDefault="001C6258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6258" w:rsidRDefault="001C6258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A1A" w:rsidRDefault="007E0A1A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A1A" w:rsidRPr="00B004A6" w:rsidRDefault="007E0A1A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A1A" w:rsidRPr="00B004A6" w:rsidRDefault="00B004A6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4A6">
        <w:rPr>
          <w:rFonts w:ascii="Times New Roman" w:hAnsi="Times New Roman" w:cs="Times New Roman"/>
          <w:sz w:val="24"/>
          <w:szCs w:val="24"/>
        </w:rPr>
        <w:t>19</w:t>
      </w:r>
    </w:p>
    <w:p w:rsidR="00797909" w:rsidRPr="00D07EDA" w:rsidRDefault="00D07EDA" w:rsidP="00D07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2F2B7C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B7C">
        <w:rPr>
          <w:rFonts w:ascii="Times New Roman" w:hAnsi="Times New Roman" w:cs="Times New Roman"/>
          <w:sz w:val="24"/>
          <w:szCs w:val="24"/>
        </w:rPr>
        <w:t>Леонтович А.В. Об основных понятиях концепции развития исследовательской и проектной деятельности учащихся // Исследовательская работа школьников. – 2003. № 4.</w:t>
      </w:r>
    </w:p>
    <w:p w:rsidR="002F2B7C" w:rsidRPr="002F2B7C" w:rsidRDefault="002F2B7C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EDA" w:rsidRPr="00D07EDA" w:rsidRDefault="00D07EDA" w:rsidP="00D07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EDA">
        <w:rPr>
          <w:rFonts w:ascii="Times New Roman" w:hAnsi="Times New Roman" w:cs="Times New Roman"/>
          <w:iCs/>
          <w:sz w:val="24"/>
          <w:szCs w:val="24"/>
        </w:rPr>
        <w:t>Обухов А.С</w:t>
      </w:r>
      <w:r w:rsidRPr="00D07E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7EDA">
        <w:rPr>
          <w:rFonts w:ascii="Times New Roman" w:hAnsi="Times New Roman" w:cs="Times New Roman"/>
          <w:sz w:val="24"/>
          <w:szCs w:val="24"/>
        </w:rPr>
        <w:t xml:space="preserve"> Исследовательская пози</w:t>
      </w:r>
      <w:r w:rsidRPr="00D07EDA">
        <w:rPr>
          <w:rFonts w:ascii="Times New Roman" w:hAnsi="Times New Roman" w:cs="Times New Roman"/>
          <w:sz w:val="24"/>
          <w:szCs w:val="24"/>
        </w:rPr>
        <w:softHyphen/>
        <w:t>ция и исследовательская деятельность: что и как развивать? // Исследо</w:t>
      </w:r>
      <w:r w:rsidRPr="00D07EDA">
        <w:rPr>
          <w:rFonts w:ascii="Times New Roman" w:hAnsi="Times New Roman" w:cs="Times New Roman"/>
          <w:sz w:val="24"/>
          <w:szCs w:val="24"/>
        </w:rPr>
        <w:softHyphen/>
        <w:t>вательская работа школь</w:t>
      </w:r>
      <w:r w:rsidRPr="00D07EDA">
        <w:rPr>
          <w:rFonts w:ascii="Times New Roman" w:hAnsi="Times New Roman" w:cs="Times New Roman"/>
          <w:sz w:val="24"/>
          <w:szCs w:val="24"/>
        </w:rPr>
        <w:softHyphen/>
        <w:t xml:space="preserve">ников. 2003. №4. </w:t>
      </w: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EDA" w:rsidRDefault="00D07EDA" w:rsidP="00D07E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педагогическая энциклопедия. М., 1993.</w:t>
      </w: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EDA" w:rsidRPr="006B0333" w:rsidRDefault="00D07EDA" w:rsidP="00D0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Савенков А.И. Содержание и организация исследовательского обучения школьников. М.,2003 </w:t>
      </w: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Pr="00D37251" w:rsidRDefault="00D37251" w:rsidP="004A7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251">
        <w:rPr>
          <w:rFonts w:ascii="Times New Roman" w:hAnsi="Times New Roman" w:cs="Times New Roman"/>
          <w:sz w:val="24"/>
          <w:szCs w:val="24"/>
        </w:rPr>
        <w:t>Учебное проектирование и исследовательская деятельность учащихся в условиях профильного обучения// Профильная школа.-2006.-№5.</w:t>
      </w: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A1A" w:rsidRDefault="007E0A1A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6B033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33" w:rsidRDefault="006B0333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Default="00B004A6" w:rsidP="004A7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4A6" w:rsidRPr="00B004A6" w:rsidRDefault="00B004A6" w:rsidP="004A7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04A6" w:rsidRPr="00B004A6" w:rsidRDefault="00B004A6" w:rsidP="00B00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4A6">
        <w:rPr>
          <w:rFonts w:ascii="Times New Roman" w:hAnsi="Times New Roman" w:cs="Times New Roman"/>
          <w:sz w:val="24"/>
          <w:szCs w:val="24"/>
        </w:rPr>
        <w:t>20</w:t>
      </w:r>
    </w:p>
    <w:sectPr w:rsidR="00B004A6" w:rsidRPr="00B0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D2"/>
    <w:multiLevelType w:val="hybridMultilevel"/>
    <w:tmpl w:val="CC7E95B6"/>
    <w:lvl w:ilvl="0" w:tplc="A596E2E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1AAA"/>
    <w:multiLevelType w:val="hybridMultilevel"/>
    <w:tmpl w:val="66E4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28CE"/>
    <w:multiLevelType w:val="hybridMultilevel"/>
    <w:tmpl w:val="F5D2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71D4"/>
    <w:multiLevelType w:val="hybridMultilevel"/>
    <w:tmpl w:val="C020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8C2"/>
    <w:multiLevelType w:val="multilevel"/>
    <w:tmpl w:val="B71C5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D8504FF"/>
    <w:multiLevelType w:val="hybridMultilevel"/>
    <w:tmpl w:val="66E4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43C6"/>
    <w:multiLevelType w:val="hybridMultilevel"/>
    <w:tmpl w:val="76E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4765"/>
    <w:multiLevelType w:val="multilevel"/>
    <w:tmpl w:val="7C9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86519"/>
    <w:multiLevelType w:val="hybridMultilevel"/>
    <w:tmpl w:val="AD08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62E8"/>
    <w:multiLevelType w:val="hybridMultilevel"/>
    <w:tmpl w:val="6AA8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E6AF1"/>
    <w:multiLevelType w:val="hybridMultilevel"/>
    <w:tmpl w:val="EC0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E65FE"/>
    <w:multiLevelType w:val="hybridMultilevel"/>
    <w:tmpl w:val="42064D7A"/>
    <w:lvl w:ilvl="0" w:tplc="C1CC2A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2AE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811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65A4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0D6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ACE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809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74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EC8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E69FD"/>
    <w:multiLevelType w:val="hybridMultilevel"/>
    <w:tmpl w:val="C542234C"/>
    <w:lvl w:ilvl="0" w:tplc="6EF8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E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2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C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A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80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6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6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6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4A1404"/>
    <w:multiLevelType w:val="hybridMultilevel"/>
    <w:tmpl w:val="BEA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7ECD"/>
    <w:multiLevelType w:val="hybridMultilevel"/>
    <w:tmpl w:val="674A0134"/>
    <w:lvl w:ilvl="0" w:tplc="7118F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F"/>
    <w:rsid w:val="0000036A"/>
    <w:rsid w:val="00000BB8"/>
    <w:rsid w:val="0000324F"/>
    <w:rsid w:val="00004EBE"/>
    <w:rsid w:val="00017CAD"/>
    <w:rsid w:val="000201CB"/>
    <w:rsid w:val="000228E9"/>
    <w:rsid w:val="00067675"/>
    <w:rsid w:val="000756C0"/>
    <w:rsid w:val="00093EFD"/>
    <w:rsid w:val="000B7861"/>
    <w:rsid w:val="000C6FF3"/>
    <w:rsid w:val="00100FB0"/>
    <w:rsid w:val="00101A33"/>
    <w:rsid w:val="00114A44"/>
    <w:rsid w:val="00120B2C"/>
    <w:rsid w:val="001356C2"/>
    <w:rsid w:val="001920DE"/>
    <w:rsid w:val="001C037B"/>
    <w:rsid w:val="001C6258"/>
    <w:rsid w:val="001D6155"/>
    <w:rsid w:val="002006B6"/>
    <w:rsid w:val="0022004F"/>
    <w:rsid w:val="00241699"/>
    <w:rsid w:val="00241A03"/>
    <w:rsid w:val="00245563"/>
    <w:rsid w:val="002563AD"/>
    <w:rsid w:val="00260823"/>
    <w:rsid w:val="00264440"/>
    <w:rsid w:val="002739BE"/>
    <w:rsid w:val="00273F6C"/>
    <w:rsid w:val="00295B9E"/>
    <w:rsid w:val="0029727A"/>
    <w:rsid w:val="002A1CBC"/>
    <w:rsid w:val="002A4A17"/>
    <w:rsid w:val="002B5BBE"/>
    <w:rsid w:val="002F2B7C"/>
    <w:rsid w:val="002F346E"/>
    <w:rsid w:val="003059AC"/>
    <w:rsid w:val="00342A5E"/>
    <w:rsid w:val="00380C2E"/>
    <w:rsid w:val="003D01DD"/>
    <w:rsid w:val="003D4406"/>
    <w:rsid w:val="003F513E"/>
    <w:rsid w:val="004056F5"/>
    <w:rsid w:val="00425A30"/>
    <w:rsid w:val="004330AB"/>
    <w:rsid w:val="004349DC"/>
    <w:rsid w:val="004423DC"/>
    <w:rsid w:val="0047491F"/>
    <w:rsid w:val="00475CD2"/>
    <w:rsid w:val="00497A23"/>
    <w:rsid w:val="00497F0E"/>
    <w:rsid w:val="004A0B0F"/>
    <w:rsid w:val="004A5488"/>
    <w:rsid w:val="004A7D90"/>
    <w:rsid w:val="004D4CD3"/>
    <w:rsid w:val="004E7976"/>
    <w:rsid w:val="00501085"/>
    <w:rsid w:val="005366D7"/>
    <w:rsid w:val="005408A6"/>
    <w:rsid w:val="00541BC7"/>
    <w:rsid w:val="005621AE"/>
    <w:rsid w:val="00585204"/>
    <w:rsid w:val="00592E57"/>
    <w:rsid w:val="005A6545"/>
    <w:rsid w:val="005A6ECD"/>
    <w:rsid w:val="005D0C8F"/>
    <w:rsid w:val="005D235F"/>
    <w:rsid w:val="005F398A"/>
    <w:rsid w:val="0060072A"/>
    <w:rsid w:val="006071B8"/>
    <w:rsid w:val="006337A0"/>
    <w:rsid w:val="00676F95"/>
    <w:rsid w:val="006A23BB"/>
    <w:rsid w:val="006B0333"/>
    <w:rsid w:val="006B304E"/>
    <w:rsid w:val="006C271C"/>
    <w:rsid w:val="006C3162"/>
    <w:rsid w:val="006F2C1B"/>
    <w:rsid w:val="006F77D5"/>
    <w:rsid w:val="00743FAD"/>
    <w:rsid w:val="00752F00"/>
    <w:rsid w:val="007853D1"/>
    <w:rsid w:val="00786FB6"/>
    <w:rsid w:val="00797909"/>
    <w:rsid w:val="007E0A1A"/>
    <w:rsid w:val="007E2C91"/>
    <w:rsid w:val="007E4C01"/>
    <w:rsid w:val="007F1F42"/>
    <w:rsid w:val="008159EA"/>
    <w:rsid w:val="008210C9"/>
    <w:rsid w:val="008225BB"/>
    <w:rsid w:val="00846A56"/>
    <w:rsid w:val="00847B9C"/>
    <w:rsid w:val="008738CA"/>
    <w:rsid w:val="00882920"/>
    <w:rsid w:val="00896B0C"/>
    <w:rsid w:val="008D1D67"/>
    <w:rsid w:val="00900DC0"/>
    <w:rsid w:val="00906967"/>
    <w:rsid w:val="00937207"/>
    <w:rsid w:val="0094633E"/>
    <w:rsid w:val="009538EE"/>
    <w:rsid w:val="0095646C"/>
    <w:rsid w:val="0097776E"/>
    <w:rsid w:val="00990E5A"/>
    <w:rsid w:val="0099355C"/>
    <w:rsid w:val="00993CE8"/>
    <w:rsid w:val="0099516A"/>
    <w:rsid w:val="009B0098"/>
    <w:rsid w:val="009C48A7"/>
    <w:rsid w:val="00A0079B"/>
    <w:rsid w:val="00A07468"/>
    <w:rsid w:val="00A07707"/>
    <w:rsid w:val="00A34996"/>
    <w:rsid w:val="00A35904"/>
    <w:rsid w:val="00A37695"/>
    <w:rsid w:val="00A44805"/>
    <w:rsid w:val="00A46A5E"/>
    <w:rsid w:val="00A65CE1"/>
    <w:rsid w:val="00A81BFF"/>
    <w:rsid w:val="00A8373E"/>
    <w:rsid w:val="00AB7C2F"/>
    <w:rsid w:val="00AC10D7"/>
    <w:rsid w:val="00AC46CB"/>
    <w:rsid w:val="00AF4366"/>
    <w:rsid w:val="00AF54F7"/>
    <w:rsid w:val="00B004A6"/>
    <w:rsid w:val="00B14591"/>
    <w:rsid w:val="00B22C12"/>
    <w:rsid w:val="00B439D4"/>
    <w:rsid w:val="00B65651"/>
    <w:rsid w:val="00B7385C"/>
    <w:rsid w:val="00B7610E"/>
    <w:rsid w:val="00B77B8D"/>
    <w:rsid w:val="00B90754"/>
    <w:rsid w:val="00B909FD"/>
    <w:rsid w:val="00B96AD1"/>
    <w:rsid w:val="00BD0659"/>
    <w:rsid w:val="00BD64F0"/>
    <w:rsid w:val="00C0447A"/>
    <w:rsid w:val="00C25141"/>
    <w:rsid w:val="00C52759"/>
    <w:rsid w:val="00C533B8"/>
    <w:rsid w:val="00C61F66"/>
    <w:rsid w:val="00C8014F"/>
    <w:rsid w:val="00CA3F44"/>
    <w:rsid w:val="00CA48A5"/>
    <w:rsid w:val="00CA5073"/>
    <w:rsid w:val="00CC53F4"/>
    <w:rsid w:val="00CF3D2A"/>
    <w:rsid w:val="00D07EDA"/>
    <w:rsid w:val="00D247CA"/>
    <w:rsid w:val="00D3062E"/>
    <w:rsid w:val="00D37251"/>
    <w:rsid w:val="00D43901"/>
    <w:rsid w:val="00D57ECE"/>
    <w:rsid w:val="00D64494"/>
    <w:rsid w:val="00D86582"/>
    <w:rsid w:val="00DA77DC"/>
    <w:rsid w:val="00DC23D9"/>
    <w:rsid w:val="00DC60FC"/>
    <w:rsid w:val="00DF0FD1"/>
    <w:rsid w:val="00DF18A7"/>
    <w:rsid w:val="00DF606C"/>
    <w:rsid w:val="00E03978"/>
    <w:rsid w:val="00E47833"/>
    <w:rsid w:val="00E55B2D"/>
    <w:rsid w:val="00E61356"/>
    <w:rsid w:val="00E72CAB"/>
    <w:rsid w:val="00E9351E"/>
    <w:rsid w:val="00ED31E9"/>
    <w:rsid w:val="00ED3938"/>
    <w:rsid w:val="00ED45D4"/>
    <w:rsid w:val="00F02D66"/>
    <w:rsid w:val="00F158B1"/>
    <w:rsid w:val="00F201C9"/>
    <w:rsid w:val="00F21B8A"/>
    <w:rsid w:val="00F62645"/>
    <w:rsid w:val="00F92502"/>
    <w:rsid w:val="00F959AA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0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1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20B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0B2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A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2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7E4C0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E4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eft">
    <w:name w:val="left"/>
    <w:basedOn w:val="a0"/>
    <w:rsid w:val="0027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0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1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20B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0B2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A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2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7E4C0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E4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eft">
    <w:name w:val="left"/>
    <w:basedOn w:val="a0"/>
    <w:rsid w:val="002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19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137</cp:revision>
  <dcterms:created xsi:type="dcterms:W3CDTF">2012-10-14T14:37:00Z</dcterms:created>
  <dcterms:modified xsi:type="dcterms:W3CDTF">2023-07-02T07:22:00Z</dcterms:modified>
</cp:coreProperties>
</file>