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EC9" w:rsidRPr="001E184C" w:rsidRDefault="00FA0EC9" w:rsidP="00FA0E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МЕТОДИКА ФОРМИРОВАНИЯ ПСИХОЛОГИЧЕСКОЙ УСТОЙЧИВОСТИ К НЕГАТИВНЫМ ВОЗДЕЙТВИЯМ СТРЕСС-ФАКТОРАМ У ЮНЫХ ГИМНАСТОК 10-11 ЛЕТ</w:t>
      </w:r>
    </w:p>
    <w:p w:rsidR="00FA0EC9" w:rsidRPr="001E184C" w:rsidRDefault="00FA0EC9" w:rsidP="00FA0EC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А.А. Рига</w:t>
      </w:r>
      <w:r w:rsidRPr="001E184C">
        <w:rPr>
          <w:rFonts w:ascii="Times New Roman" w:hAnsi="Times New Roman" w:cs="Times New Roman"/>
          <w:b/>
          <w:bCs/>
          <w:sz w:val="28"/>
          <w:szCs w:val="28"/>
        </w:rPr>
        <w:t xml:space="preserve">, </w:t>
      </w:r>
      <w:r>
        <w:rPr>
          <w:rFonts w:ascii="Times New Roman" w:hAnsi="Times New Roman" w:cs="Times New Roman"/>
          <w:b/>
          <w:bCs/>
          <w:sz w:val="28"/>
          <w:szCs w:val="28"/>
        </w:rPr>
        <w:t>О.Н. Бедарева</w:t>
      </w:r>
    </w:p>
    <w:p w:rsidR="00FA0EC9" w:rsidRPr="001E184C" w:rsidRDefault="00FA0EC9" w:rsidP="00FA0EC9">
      <w:pPr>
        <w:spacing w:line="240" w:lineRule="auto"/>
        <w:jc w:val="center"/>
        <w:rPr>
          <w:rFonts w:ascii="Times New Roman" w:hAnsi="Times New Roman" w:cs="Times New Roman"/>
          <w:i/>
          <w:iCs/>
          <w:sz w:val="28"/>
          <w:szCs w:val="28"/>
        </w:rPr>
      </w:pPr>
      <w:r w:rsidRPr="001E184C">
        <w:rPr>
          <w:rFonts w:ascii="Times New Roman" w:hAnsi="Times New Roman" w:cs="Times New Roman"/>
          <w:i/>
          <w:iCs/>
          <w:sz w:val="28"/>
          <w:szCs w:val="28"/>
        </w:rPr>
        <w:t>Московский педагогический государственный университет, Москва</w:t>
      </w:r>
    </w:p>
    <w:p w:rsidR="00FA0EC9" w:rsidRPr="00FA0EC9" w:rsidRDefault="00FA0EC9" w:rsidP="00FA0EC9">
      <w:pPr>
        <w:spacing w:line="240" w:lineRule="auto"/>
        <w:jc w:val="center"/>
        <w:rPr>
          <w:rFonts w:ascii="Times New Roman" w:hAnsi="Times New Roman" w:cs="Times New Roman"/>
          <w:b/>
          <w:iCs/>
          <w:sz w:val="28"/>
          <w:szCs w:val="28"/>
        </w:rPr>
      </w:pPr>
      <w:r>
        <w:rPr>
          <w:rFonts w:ascii="Times New Roman" w:hAnsi="Times New Roman" w:cs="Times New Roman"/>
          <w:b/>
          <w:iCs/>
          <w:sz w:val="28"/>
          <w:szCs w:val="28"/>
        </w:rPr>
        <w:t>А</w:t>
      </w:r>
      <w:r w:rsidRPr="00FA0EC9">
        <w:rPr>
          <w:rFonts w:ascii="Times New Roman" w:hAnsi="Times New Roman" w:cs="Times New Roman"/>
          <w:b/>
          <w:iCs/>
          <w:sz w:val="28"/>
          <w:szCs w:val="28"/>
        </w:rPr>
        <w:t>.</w:t>
      </w:r>
      <w:r>
        <w:rPr>
          <w:rFonts w:ascii="Times New Roman" w:hAnsi="Times New Roman" w:cs="Times New Roman"/>
          <w:b/>
          <w:iCs/>
          <w:sz w:val="28"/>
          <w:szCs w:val="28"/>
        </w:rPr>
        <w:t>А</w:t>
      </w:r>
      <w:r w:rsidRPr="00FA0EC9">
        <w:rPr>
          <w:rFonts w:ascii="Times New Roman" w:hAnsi="Times New Roman" w:cs="Times New Roman"/>
          <w:b/>
          <w:iCs/>
          <w:sz w:val="28"/>
          <w:szCs w:val="28"/>
        </w:rPr>
        <w:t xml:space="preserve">. </w:t>
      </w:r>
      <w:r>
        <w:rPr>
          <w:rFonts w:ascii="Times New Roman" w:hAnsi="Times New Roman" w:cs="Times New Roman"/>
          <w:b/>
          <w:iCs/>
          <w:sz w:val="28"/>
          <w:szCs w:val="28"/>
          <w:lang w:val="en-US"/>
        </w:rPr>
        <w:t>Riga</w:t>
      </w:r>
      <w:r w:rsidRPr="00FA0EC9">
        <w:rPr>
          <w:rFonts w:ascii="Times New Roman" w:hAnsi="Times New Roman" w:cs="Times New Roman"/>
          <w:b/>
          <w:iCs/>
          <w:sz w:val="28"/>
          <w:szCs w:val="28"/>
        </w:rPr>
        <w:t xml:space="preserve">, </w:t>
      </w:r>
      <w:r>
        <w:rPr>
          <w:rFonts w:ascii="Times New Roman" w:hAnsi="Times New Roman" w:cs="Times New Roman"/>
          <w:b/>
          <w:iCs/>
          <w:sz w:val="28"/>
          <w:szCs w:val="28"/>
          <w:lang w:val="en-US"/>
        </w:rPr>
        <w:t>O</w:t>
      </w:r>
      <w:r w:rsidRPr="00FA0EC9">
        <w:rPr>
          <w:rFonts w:ascii="Times New Roman" w:hAnsi="Times New Roman" w:cs="Times New Roman"/>
          <w:b/>
          <w:iCs/>
          <w:sz w:val="28"/>
          <w:szCs w:val="28"/>
        </w:rPr>
        <w:t>.</w:t>
      </w:r>
      <w:r>
        <w:rPr>
          <w:rFonts w:ascii="Times New Roman" w:hAnsi="Times New Roman" w:cs="Times New Roman"/>
          <w:b/>
          <w:iCs/>
          <w:sz w:val="28"/>
          <w:szCs w:val="28"/>
          <w:lang w:val="en-US"/>
        </w:rPr>
        <w:t>N</w:t>
      </w:r>
      <w:r w:rsidRPr="00FA0EC9">
        <w:rPr>
          <w:rFonts w:ascii="Times New Roman" w:hAnsi="Times New Roman" w:cs="Times New Roman"/>
          <w:b/>
          <w:iCs/>
          <w:sz w:val="28"/>
          <w:szCs w:val="28"/>
        </w:rPr>
        <w:t xml:space="preserve">. </w:t>
      </w:r>
      <w:r>
        <w:rPr>
          <w:rFonts w:ascii="Times New Roman" w:hAnsi="Times New Roman" w:cs="Times New Roman"/>
          <w:b/>
          <w:iCs/>
          <w:sz w:val="28"/>
          <w:szCs w:val="28"/>
          <w:lang w:val="en-US"/>
        </w:rPr>
        <w:t>Bedareva</w:t>
      </w:r>
    </w:p>
    <w:p w:rsidR="00FA0EC9" w:rsidRPr="00FA0EC9" w:rsidRDefault="00FA0EC9" w:rsidP="00FA0EC9">
      <w:pPr>
        <w:spacing w:line="240" w:lineRule="auto"/>
        <w:jc w:val="center"/>
        <w:rPr>
          <w:rFonts w:ascii="Times New Roman" w:hAnsi="Times New Roman" w:cs="Times New Roman"/>
          <w:i/>
          <w:iCs/>
          <w:sz w:val="28"/>
          <w:szCs w:val="28"/>
        </w:rPr>
      </w:pPr>
      <w:r w:rsidRPr="001E184C">
        <w:rPr>
          <w:rFonts w:ascii="Times New Roman" w:hAnsi="Times New Roman" w:cs="Times New Roman"/>
          <w:i/>
          <w:iCs/>
          <w:sz w:val="28"/>
          <w:szCs w:val="28"/>
          <w:lang w:val="en-US"/>
        </w:rPr>
        <w:t>Moscow</w:t>
      </w:r>
      <w:r w:rsidRPr="00FA0EC9">
        <w:rPr>
          <w:rFonts w:ascii="Times New Roman" w:hAnsi="Times New Roman" w:cs="Times New Roman"/>
          <w:i/>
          <w:iCs/>
          <w:sz w:val="28"/>
          <w:szCs w:val="28"/>
        </w:rPr>
        <w:t xml:space="preserve"> </w:t>
      </w:r>
      <w:r w:rsidRPr="001E184C">
        <w:rPr>
          <w:rFonts w:ascii="Times New Roman" w:hAnsi="Times New Roman" w:cs="Times New Roman"/>
          <w:i/>
          <w:iCs/>
          <w:sz w:val="28"/>
          <w:szCs w:val="28"/>
          <w:lang w:val="en-US"/>
        </w:rPr>
        <w:t>State</w:t>
      </w:r>
      <w:r w:rsidRPr="00FA0EC9">
        <w:rPr>
          <w:rFonts w:ascii="Times New Roman" w:hAnsi="Times New Roman" w:cs="Times New Roman"/>
          <w:i/>
          <w:iCs/>
          <w:sz w:val="28"/>
          <w:szCs w:val="28"/>
        </w:rPr>
        <w:t xml:space="preserve"> </w:t>
      </w:r>
      <w:r w:rsidRPr="001E184C">
        <w:rPr>
          <w:rFonts w:ascii="Times New Roman" w:hAnsi="Times New Roman" w:cs="Times New Roman"/>
          <w:i/>
          <w:iCs/>
          <w:sz w:val="28"/>
          <w:szCs w:val="28"/>
          <w:lang w:val="en-US"/>
        </w:rPr>
        <w:t>Pedagogical</w:t>
      </w:r>
      <w:r w:rsidRPr="00FA0EC9">
        <w:rPr>
          <w:rFonts w:ascii="Times New Roman" w:hAnsi="Times New Roman" w:cs="Times New Roman"/>
          <w:i/>
          <w:iCs/>
          <w:sz w:val="28"/>
          <w:szCs w:val="28"/>
        </w:rPr>
        <w:t xml:space="preserve"> </w:t>
      </w:r>
      <w:r w:rsidRPr="001E184C">
        <w:rPr>
          <w:rFonts w:ascii="Times New Roman" w:hAnsi="Times New Roman" w:cs="Times New Roman"/>
          <w:i/>
          <w:iCs/>
          <w:sz w:val="28"/>
          <w:szCs w:val="28"/>
          <w:lang w:val="en-US"/>
        </w:rPr>
        <w:t>University</w:t>
      </w:r>
      <w:r w:rsidRPr="00FA0EC9">
        <w:rPr>
          <w:rFonts w:ascii="Times New Roman" w:hAnsi="Times New Roman" w:cs="Times New Roman"/>
          <w:i/>
          <w:iCs/>
          <w:sz w:val="28"/>
          <w:szCs w:val="28"/>
        </w:rPr>
        <w:t xml:space="preserve">, </w:t>
      </w:r>
      <w:r w:rsidRPr="001E184C">
        <w:rPr>
          <w:rFonts w:ascii="Times New Roman" w:hAnsi="Times New Roman" w:cs="Times New Roman"/>
          <w:i/>
          <w:iCs/>
          <w:sz w:val="28"/>
          <w:szCs w:val="28"/>
          <w:lang w:val="en-US"/>
        </w:rPr>
        <w:t>Moscow</w:t>
      </w:r>
    </w:p>
    <w:p w:rsidR="00FA0EC9" w:rsidRPr="00FA0EC9" w:rsidRDefault="00FA0EC9" w:rsidP="00FA0EC9">
      <w:pPr>
        <w:jc w:val="center"/>
        <w:rPr>
          <w:rFonts w:ascii="Times New Roman" w:hAnsi="Times New Roman" w:cs="Times New Roman"/>
          <w:b/>
          <w:bCs/>
          <w:sz w:val="28"/>
          <w:szCs w:val="28"/>
        </w:rPr>
      </w:pPr>
    </w:p>
    <w:p w:rsidR="00FA0EC9" w:rsidRPr="001E184C" w:rsidRDefault="00FA0EC9" w:rsidP="00FA0EC9">
      <w:pPr>
        <w:spacing w:line="240" w:lineRule="auto"/>
        <w:ind w:firstLine="709"/>
        <w:rPr>
          <w:rFonts w:ascii="Times New Roman" w:hAnsi="Times New Roman" w:cs="Times New Roman"/>
          <w:b/>
          <w:sz w:val="28"/>
          <w:szCs w:val="28"/>
        </w:rPr>
      </w:pPr>
      <w:r w:rsidRPr="001E184C">
        <w:rPr>
          <w:rFonts w:ascii="Times New Roman" w:hAnsi="Times New Roman" w:cs="Times New Roman"/>
          <w:b/>
          <w:bCs/>
          <w:sz w:val="28"/>
          <w:szCs w:val="28"/>
        </w:rPr>
        <w:t xml:space="preserve">Аннотация: </w:t>
      </w:r>
      <w:r w:rsidRPr="001E184C">
        <w:rPr>
          <w:rFonts w:ascii="Times New Roman" w:hAnsi="Times New Roman" w:cs="Times New Roman"/>
          <w:sz w:val="28"/>
          <w:szCs w:val="28"/>
        </w:rPr>
        <w:t xml:space="preserve">Статья посвящена проблеме </w:t>
      </w:r>
      <w:r w:rsidRPr="001E184C">
        <w:rPr>
          <w:rFonts w:ascii="Times New Roman" w:hAnsi="Times New Roman" w:cs="Times New Roman"/>
          <w:bCs/>
          <w:sz w:val="28"/>
          <w:szCs w:val="28"/>
        </w:rPr>
        <w:t>развития спортивной карьеры гимнасток, в практике которой педагогические условия представлены без учета личностного выбора и направленного формирования созидательного поведения в критических ситуациях.</w:t>
      </w:r>
      <w:r w:rsidRPr="001E184C">
        <w:rPr>
          <w:rFonts w:ascii="Times New Roman" w:hAnsi="Times New Roman" w:cs="Times New Roman"/>
          <w:sz w:val="28"/>
          <w:szCs w:val="28"/>
        </w:rPr>
        <w:t xml:space="preserve"> Раскрыты современные переживания </w:t>
      </w:r>
      <w:r>
        <w:rPr>
          <w:rFonts w:ascii="Times New Roman" w:hAnsi="Times New Roman" w:cs="Times New Roman"/>
          <w:sz w:val="28"/>
          <w:szCs w:val="28"/>
        </w:rPr>
        <w:t>юных</w:t>
      </w:r>
      <w:r w:rsidRPr="001E184C">
        <w:rPr>
          <w:rFonts w:ascii="Times New Roman" w:hAnsi="Times New Roman" w:cs="Times New Roman"/>
          <w:sz w:val="28"/>
          <w:szCs w:val="28"/>
        </w:rPr>
        <w:t xml:space="preserve"> гимнасток в условиях критических ситуаций. Сформулированы рекомендации по оптимизации </w:t>
      </w:r>
      <w:r w:rsidRPr="001E184C">
        <w:rPr>
          <w:rFonts w:ascii="Times New Roman" w:hAnsi="Times New Roman" w:cs="Times New Roman"/>
          <w:sz w:val="28"/>
          <w:szCs w:val="28"/>
          <w:shd w:val="clear" w:color="auto" w:fill="FFFFFF"/>
        </w:rPr>
        <w:t>процесса педагогических условий развития спортивной карьеры гимнасток с учётом их выбора в критических ситуациях.</w:t>
      </w:r>
    </w:p>
    <w:p w:rsidR="00FA0EC9" w:rsidRPr="001E184C" w:rsidRDefault="00FA0EC9" w:rsidP="00FA0EC9">
      <w:pPr>
        <w:spacing w:line="240" w:lineRule="auto"/>
        <w:ind w:firstLine="709"/>
        <w:rPr>
          <w:rFonts w:ascii="Times New Roman" w:hAnsi="Times New Roman" w:cs="Times New Roman"/>
          <w:sz w:val="28"/>
          <w:szCs w:val="28"/>
        </w:rPr>
      </w:pPr>
      <w:r w:rsidRPr="001E184C">
        <w:rPr>
          <w:rFonts w:ascii="Times New Roman" w:hAnsi="Times New Roman" w:cs="Times New Roman"/>
          <w:b/>
          <w:bCs/>
          <w:sz w:val="28"/>
          <w:szCs w:val="28"/>
        </w:rPr>
        <w:t>Ключевые слова:</w:t>
      </w:r>
      <w:r w:rsidRPr="001E184C">
        <w:rPr>
          <w:rFonts w:ascii="Times New Roman" w:hAnsi="Times New Roman" w:cs="Times New Roman"/>
          <w:sz w:val="28"/>
          <w:szCs w:val="28"/>
        </w:rPr>
        <w:t xml:space="preserve"> критические ситуации, художественная гимнастика, личностный выбор, педагогические условия. </w:t>
      </w:r>
    </w:p>
    <w:p w:rsidR="00FA0EC9" w:rsidRPr="001E184C" w:rsidRDefault="00FA0EC9" w:rsidP="00FA0EC9">
      <w:pPr>
        <w:spacing w:line="240" w:lineRule="auto"/>
        <w:ind w:firstLine="709"/>
        <w:rPr>
          <w:rFonts w:ascii="Times New Roman" w:hAnsi="Times New Roman" w:cs="Times New Roman"/>
          <w:sz w:val="28"/>
          <w:szCs w:val="28"/>
        </w:rPr>
      </w:pPr>
    </w:p>
    <w:p w:rsidR="00FA0EC9" w:rsidRPr="001E184C" w:rsidRDefault="00FA0EC9" w:rsidP="00FA0EC9">
      <w:pPr>
        <w:spacing w:line="240" w:lineRule="auto"/>
        <w:ind w:firstLine="709"/>
        <w:rPr>
          <w:rFonts w:ascii="Times New Roman" w:hAnsi="Times New Roman" w:cs="Times New Roman"/>
          <w:b/>
          <w:bCs/>
          <w:sz w:val="28"/>
          <w:szCs w:val="28"/>
          <w:lang w:val="en-US"/>
        </w:rPr>
      </w:pPr>
      <w:r w:rsidRPr="001E184C">
        <w:rPr>
          <w:rFonts w:ascii="Times New Roman" w:hAnsi="Times New Roman" w:cs="Times New Roman"/>
          <w:b/>
          <w:bCs/>
          <w:sz w:val="28"/>
          <w:szCs w:val="28"/>
          <w:lang w:val="en-US"/>
        </w:rPr>
        <w:t xml:space="preserve">Abstract: </w:t>
      </w:r>
      <w:r w:rsidRPr="001E184C">
        <w:rPr>
          <w:rFonts w:ascii="Times New Roman" w:hAnsi="Times New Roman" w:cs="Times New Roman"/>
          <w:bCs/>
          <w:sz w:val="28"/>
          <w:szCs w:val="28"/>
          <w:lang w:val="en-US"/>
        </w:rPr>
        <w:t>The article is devoted to the problem of the development of the sports career of qualified gymnasts, in the practice of which the pedagogical conditions are presented without taking into account the personal choice and the directed formation of creative behavior in critical situations. The modern experiences of qualified gymnasts in critical situations are revealed. Recommendations are formulated for optimizing the process of pedagogical conditions for the development of a sports career of qualified gymnasts, taking into account their choice in critical situations.</w:t>
      </w:r>
    </w:p>
    <w:p w:rsidR="00FA0EC9" w:rsidRPr="001E184C" w:rsidRDefault="00FA0EC9" w:rsidP="00FA0EC9">
      <w:pPr>
        <w:spacing w:line="240" w:lineRule="auto"/>
        <w:ind w:firstLine="709"/>
        <w:rPr>
          <w:rFonts w:ascii="Times New Roman" w:hAnsi="Times New Roman" w:cs="Times New Roman"/>
          <w:b/>
          <w:bCs/>
          <w:sz w:val="28"/>
          <w:szCs w:val="28"/>
          <w:lang w:val="en-US"/>
        </w:rPr>
      </w:pPr>
      <w:r w:rsidRPr="001E184C">
        <w:rPr>
          <w:rFonts w:ascii="Times New Roman" w:hAnsi="Times New Roman" w:cs="Times New Roman"/>
          <w:b/>
          <w:bCs/>
          <w:sz w:val="28"/>
          <w:szCs w:val="28"/>
          <w:lang w:val="en-US"/>
        </w:rPr>
        <w:t xml:space="preserve">Key words: </w:t>
      </w:r>
      <w:r w:rsidRPr="001E184C">
        <w:rPr>
          <w:rFonts w:ascii="Times New Roman" w:hAnsi="Times New Roman" w:cs="Times New Roman"/>
          <w:bCs/>
          <w:sz w:val="28"/>
          <w:szCs w:val="28"/>
          <w:lang w:val="en-US"/>
        </w:rPr>
        <w:t>critical situations, rhythmic gymnastics, personal choice, pedagogical conditions.</w:t>
      </w:r>
    </w:p>
    <w:p w:rsidR="00FA0EC9" w:rsidRPr="001E184C" w:rsidRDefault="00FA0EC9" w:rsidP="00FA0EC9">
      <w:pPr>
        <w:spacing w:line="240" w:lineRule="auto"/>
        <w:ind w:firstLine="709"/>
        <w:rPr>
          <w:rFonts w:ascii="Times New Roman" w:hAnsi="Times New Roman" w:cs="Times New Roman"/>
          <w:b/>
          <w:bCs/>
          <w:sz w:val="28"/>
          <w:szCs w:val="28"/>
          <w:lang w:val="en-US"/>
        </w:rPr>
      </w:pPr>
    </w:p>
    <w:p w:rsidR="00FA0EC9" w:rsidRPr="001E184C" w:rsidRDefault="00FA0EC9" w:rsidP="00FA0EC9">
      <w:pPr>
        <w:spacing w:line="240" w:lineRule="auto"/>
        <w:ind w:firstLine="709"/>
        <w:rPr>
          <w:rFonts w:ascii="Times New Roman" w:hAnsi="Times New Roman" w:cs="Times New Roman"/>
          <w:bCs/>
          <w:sz w:val="28"/>
          <w:szCs w:val="28"/>
          <w:lang w:val="en-US"/>
        </w:rPr>
      </w:pPr>
    </w:p>
    <w:p w:rsidR="00FA0EC9" w:rsidRPr="001E184C" w:rsidRDefault="00FA0EC9" w:rsidP="00FA0EC9">
      <w:pPr>
        <w:spacing w:line="240" w:lineRule="auto"/>
        <w:ind w:firstLine="709"/>
        <w:rPr>
          <w:rFonts w:ascii="Times New Roman" w:hAnsi="Times New Roman" w:cs="Times New Roman"/>
          <w:color w:val="000000"/>
          <w:spacing w:val="8"/>
          <w:sz w:val="28"/>
          <w:szCs w:val="28"/>
        </w:rPr>
      </w:pPr>
      <w:r w:rsidRPr="001E184C">
        <w:rPr>
          <w:rFonts w:ascii="Times New Roman" w:hAnsi="Times New Roman" w:cs="Times New Roman"/>
          <w:b/>
          <w:bCs/>
          <w:sz w:val="28"/>
          <w:szCs w:val="28"/>
        </w:rPr>
        <w:t>Введение.</w:t>
      </w:r>
      <w:r w:rsidRPr="001E184C">
        <w:rPr>
          <w:rFonts w:ascii="Times New Roman" w:hAnsi="Times New Roman" w:cs="Times New Roman"/>
          <w:sz w:val="28"/>
          <w:szCs w:val="28"/>
        </w:rPr>
        <w:t xml:space="preserve"> </w:t>
      </w:r>
      <w:r w:rsidRPr="001E184C">
        <w:rPr>
          <w:rFonts w:ascii="Times New Roman" w:hAnsi="Times New Roman" w:cs="Times New Roman"/>
          <w:color w:val="000000"/>
          <w:spacing w:val="8"/>
          <w:sz w:val="28"/>
          <w:szCs w:val="28"/>
        </w:rPr>
        <w:t>«</w:t>
      </w:r>
      <w:r w:rsidRPr="001E184C">
        <w:rPr>
          <w:rFonts w:ascii="Times New Roman" w:hAnsi="Times New Roman" w:cs="Times New Roman"/>
          <w:b/>
          <w:color w:val="000000"/>
          <w:spacing w:val="8"/>
          <w:sz w:val="28"/>
          <w:szCs w:val="28"/>
        </w:rPr>
        <w:t>Кризисная ситуация</w:t>
      </w:r>
      <w:r w:rsidRPr="001E184C">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(стресс-фактор)</w:t>
      </w:r>
      <w:r w:rsidRPr="001E184C">
        <w:rPr>
          <w:rFonts w:ascii="Times New Roman" w:hAnsi="Times New Roman" w:cs="Times New Roman"/>
          <w:color w:val="000000"/>
          <w:spacing w:val="8"/>
          <w:sz w:val="28"/>
          <w:szCs w:val="28"/>
        </w:rPr>
        <w:t xml:space="preserve">– это особая и исключительная ситуация затрудненности выполнения деятельности, специфические условия которой отражаются во внутреннем мире спортсмена в форме значимых переживаний, для трансформации (коррекции) которых, как и для коррекции поведения в целом, необходима профессиональная психологическая помощь (поддержка) извне, от других людей». </w:t>
      </w:r>
      <w:r w:rsidRPr="001E184C">
        <w:rPr>
          <w:rFonts w:ascii="Times New Roman" w:hAnsi="Times New Roman" w:cs="Times New Roman"/>
          <w:color w:val="000000" w:themeColor="text1"/>
          <w:spacing w:val="8"/>
          <w:sz w:val="28"/>
          <w:szCs w:val="28"/>
        </w:rPr>
        <w:t>[1]</w:t>
      </w:r>
    </w:p>
    <w:p w:rsidR="00FA0EC9" w:rsidRPr="001E184C" w:rsidRDefault="00FA0EC9" w:rsidP="00FA0EC9">
      <w:pPr>
        <w:spacing w:line="240" w:lineRule="auto"/>
        <w:ind w:firstLine="709"/>
        <w:rPr>
          <w:rFonts w:ascii="Times New Roman" w:hAnsi="Times New Roman" w:cs="Times New Roman"/>
          <w:spacing w:val="8"/>
          <w:sz w:val="28"/>
          <w:szCs w:val="28"/>
        </w:rPr>
      </w:pPr>
      <w:r w:rsidRPr="001E184C">
        <w:rPr>
          <w:rFonts w:ascii="Times New Roman" w:hAnsi="Times New Roman" w:cs="Times New Roman"/>
          <w:spacing w:val="4"/>
          <w:sz w:val="28"/>
          <w:szCs w:val="28"/>
        </w:rPr>
        <w:lastRenderedPageBreak/>
        <w:t xml:space="preserve">Критические ситуации в </w:t>
      </w:r>
      <w:r>
        <w:rPr>
          <w:rFonts w:ascii="Times New Roman" w:hAnsi="Times New Roman" w:cs="Times New Roman"/>
          <w:spacing w:val="4"/>
          <w:sz w:val="28"/>
          <w:szCs w:val="28"/>
        </w:rPr>
        <w:t xml:space="preserve">художественной гимнастике </w:t>
      </w:r>
      <w:r w:rsidRPr="001E184C">
        <w:rPr>
          <w:rFonts w:ascii="Times New Roman" w:hAnsi="Times New Roman" w:cs="Times New Roman"/>
          <w:spacing w:val="4"/>
          <w:sz w:val="28"/>
          <w:szCs w:val="28"/>
        </w:rPr>
        <w:t xml:space="preserve">приобретают в настоящее время </w:t>
      </w:r>
      <w:r w:rsidRPr="001E184C">
        <w:rPr>
          <w:rFonts w:ascii="Times New Roman" w:hAnsi="Times New Roman" w:cs="Times New Roman"/>
          <w:spacing w:val="8"/>
          <w:sz w:val="28"/>
          <w:szCs w:val="28"/>
        </w:rPr>
        <w:t>все более распространенный характер и становятся неотъемлемой частью соревновательной деятельности.</w:t>
      </w:r>
    </w:p>
    <w:p w:rsidR="00FA0EC9" w:rsidRPr="001E184C" w:rsidRDefault="00FA0EC9" w:rsidP="00FA0EC9">
      <w:pPr>
        <w:spacing w:line="240" w:lineRule="auto"/>
        <w:ind w:firstLine="709"/>
        <w:rPr>
          <w:rFonts w:ascii="Times New Roman" w:hAnsi="Times New Roman" w:cs="Times New Roman"/>
          <w:sz w:val="28"/>
          <w:szCs w:val="28"/>
        </w:rPr>
      </w:pPr>
      <w:r w:rsidRPr="001E184C">
        <w:rPr>
          <w:rFonts w:ascii="Times New Roman" w:hAnsi="Times New Roman" w:cs="Times New Roman"/>
          <w:sz w:val="28"/>
          <w:szCs w:val="28"/>
        </w:rPr>
        <w:t xml:space="preserve">Художественную гимнастику, как и любой другой вид спорта невозможно представить без критических ситуаций. Кризис деятельности (а именно ухудшение, спад результатов и так далее) это недостаточное преодоление определенных для этой деятельности критических ситуаций. </w:t>
      </w:r>
    </w:p>
    <w:p w:rsidR="00FA0EC9" w:rsidRPr="001E184C" w:rsidRDefault="00FA0EC9" w:rsidP="00FA0EC9">
      <w:pPr>
        <w:spacing w:line="240" w:lineRule="auto"/>
        <w:ind w:firstLine="709"/>
        <w:rPr>
          <w:rFonts w:ascii="Times New Roman" w:hAnsi="Times New Roman" w:cs="Times New Roman"/>
          <w:sz w:val="28"/>
          <w:szCs w:val="28"/>
        </w:rPr>
      </w:pPr>
      <w:r w:rsidRPr="001E184C">
        <w:rPr>
          <w:rFonts w:ascii="Times New Roman" w:hAnsi="Times New Roman" w:cs="Times New Roman"/>
          <w:sz w:val="28"/>
          <w:szCs w:val="28"/>
        </w:rPr>
        <w:t xml:space="preserve">Стоит также отметить, что исследований данной тематики, изучавших именно художественную гимнастику, не проводились. </w:t>
      </w:r>
    </w:p>
    <w:p w:rsidR="00FA0EC9" w:rsidRPr="001E184C" w:rsidRDefault="00FA0EC9" w:rsidP="00FA0EC9">
      <w:pPr>
        <w:spacing w:line="240" w:lineRule="auto"/>
        <w:ind w:firstLine="709"/>
        <w:rPr>
          <w:rFonts w:ascii="Times New Roman" w:hAnsi="Times New Roman" w:cs="Times New Roman"/>
          <w:sz w:val="28"/>
          <w:szCs w:val="28"/>
          <w:shd w:val="clear" w:color="auto" w:fill="FFFFFF"/>
        </w:rPr>
      </w:pPr>
      <w:r w:rsidRPr="001E184C">
        <w:rPr>
          <w:rFonts w:ascii="Times New Roman" w:hAnsi="Times New Roman" w:cs="Times New Roman"/>
          <w:sz w:val="28"/>
          <w:szCs w:val="28"/>
          <w:shd w:val="clear" w:color="auto" w:fill="FFFFFF"/>
        </w:rPr>
        <w:t>В сложившейся ситуации как никогда важен анализ изменений переживаний критических ситуаций гимнастками за определенный период.</w:t>
      </w:r>
    </w:p>
    <w:p w:rsidR="00FA0EC9" w:rsidRPr="001E184C" w:rsidRDefault="00FA0EC9" w:rsidP="00FA0EC9">
      <w:pPr>
        <w:spacing w:line="240" w:lineRule="auto"/>
        <w:ind w:firstLine="709"/>
        <w:rPr>
          <w:rFonts w:ascii="Times New Roman" w:hAnsi="Times New Roman" w:cs="Times New Roman"/>
          <w:i/>
          <w:sz w:val="28"/>
          <w:szCs w:val="28"/>
          <w:shd w:val="clear" w:color="auto" w:fill="FFFFFF"/>
        </w:rPr>
      </w:pPr>
      <w:r w:rsidRPr="001E184C">
        <w:rPr>
          <w:rFonts w:ascii="Times New Roman" w:hAnsi="Times New Roman" w:cs="Times New Roman"/>
          <w:sz w:val="28"/>
          <w:szCs w:val="28"/>
          <w:shd w:val="clear" w:color="auto" w:fill="FFFFFF"/>
        </w:rPr>
        <w:t xml:space="preserve">В этой связи перед исследованием были поставлены следующие </w:t>
      </w:r>
      <w:r w:rsidRPr="001E184C">
        <w:rPr>
          <w:rFonts w:ascii="Times New Roman" w:hAnsi="Times New Roman" w:cs="Times New Roman"/>
          <w:i/>
          <w:sz w:val="28"/>
          <w:szCs w:val="28"/>
          <w:shd w:val="clear" w:color="auto" w:fill="FFFFFF"/>
        </w:rPr>
        <w:t>задачи:</w:t>
      </w:r>
    </w:p>
    <w:p w:rsidR="00FA0EC9" w:rsidRPr="001E184C" w:rsidRDefault="00FA0EC9" w:rsidP="00FA0EC9">
      <w:pPr>
        <w:pStyle w:val="a7"/>
        <w:numPr>
          <w:ilvl w:val="0"/>
          <w:numId w:val="1"/>
        </w:numPr>
        <w:spacing w:after="0" w:line="240" w:lineRule="auto"/>
        <w:jc w:val="both"/>
        <w:rPr>
          <w:rFonts w:ascii="Times New Roman" w:hAnsi="Times New Roman" w:cs="Times New Roman"/>
          <w:sz w:val="28"/>
          <w:szCs w:val="28"/>
        </w:rPr>
      </w:pPr>
      <w:r w:rsidRPr="001E184C">
        <w:rPr>
          <w:rFonts w:ascii="Times New Roman" w:hAnsi="Times New Roman" w:cs="Times New Roman"/>
          <w:sz w:val="28"/>
          <w:szCs w:val="28"/>
        </w:rPr>
        <w:t>Выявить критические ситуации, переживаемые квалифицированными гимнастками.</w:t>
      </w:r>
    </w:p>
    <w:p w:rsidR="00FA0EC9" w:rsidRPr="001E184C" w:rsidRDefault="00FA0EC9" w:rsidP="00FA0EC9">
      <w:pPr>
        <w:spacing w:line="240" w:lineRule="auto"/>
        <w:ind w:left="709"/>
        <w:rPr>
          <w:rFonts w:ascii="Times New Roman" w:hAnsi="Times New Roman" w:cs="Times New Roman"/>
          <w:sz w:val="28"/>
          <w:szCs w:val="28"/>
        </w:rPr>
      </w:pPr>
      <w:r w:rsidRPr="001E184C">
        <w:rPr>
          <w:rFonts w:ascii="Times New Roman" w:hAnsi="Times New Roman" w:cs="Times New Roman"/>
          <w:sz w:val="28"/>
          <w:szCs w:val="28"/>
        </w:rPr>
        <w:t>2. Определить разницу отношений к критическим ситуациям гимнасток за взятый период.</w:t>
      </w:r>
    </w:p>
    <w:p w:rsidR="00FA0EC9" w:rsidRPr="001E184C" w:rsidRDefault="00FA0EC9" w:rsidP="00FA0EC9">
      <w:pPr>
        <w:spacing w:line="240" w:lineRule="auto"/>
        <w:ind w:firstLine="709"/>
        <w:rPr>
          <w:rFonts w:ascii="Times New Roman" w:hAnsi="Times New Roman" w:cs="Times New Roman"/>
          <w:b/>
          <w:sz w:val="28"/>
          <w:szCs w:val="28"/>
        </w:rPr>
      </w:pPr>
      <w:r w:rsidRPr="001E184C">
        <w:rPr>
          <w:rFonts w:ascii="Times New Roman" w:hAnsi="Times New Roman" w:cs="Times New Roman"/>
          <w:sz w:val="28"/>
          <w:szCs w:val="28"/>
          <w:shd w:val="clear" w:color="auto" w:fill="FFFFFF"/>
        </w:rPr>
        <w:t xml:space="preserve">3. Разработать рекомендации </w:t>
      </w:r>
      <w:r w:rsidRPr="001E184C">
        <w:rPr>
          <w:rFonts w:ascii="Times New Roman" w:hAnsi="Times New Roman" w:cs="Times New Roman"/>
          <w:sz w:val="28"/>
          <w:szCs w:val="28"/>
        </w:rPr>
        <w:t xml:space="preserve">по оптимизации </w:t>
      </w:r>
      <w:r w:rsidRPr="001E184C">
        <w:rPr>
          <w:rFonts w:ascii="Times New Roman" w:hAnsi="Times New Roman" w:cs="Times New Roman"/>
          <w:sz w:val="28"/>
          <w:szCs w:val="28"/>
          <w:shd w:val="clear" w:color="auto" w:fill="FFFFFF"/>
        </w:rPr>
        <w:t xml:space="preserve">процесса педагогических условий развития спортивной карьеры </w:t>
      </w:r>
      <w:r>
        <w:rPr>
          <w:rFonts w:ascii="Times New Roman" w:hAnsi="Times New Roman" w:cs="Times New Roman"/>
          <w:sz w:val="28"/>
          <w:szCs w:val="28"/>
          <w:shd w:val="clear" w:color="auto" w:fill="FFFFFF"/>
        </w:rPr>
        <w:t xml:space="preserve">у юных </w:t>
      </w:r>
      <w:r w:rsidRPr="001E184C">
        <w:rPr>
          <w:rFonts w:ascii="Times New Roman" w:hAnsi="Times New Roman" w:cs="Times New Roman"/>
          <w:sz w:val="28"/>
          <w:szCs w:val="28"/>
          <w:shd w:val="clear" w:color="auto" w:fill="FFFFFF"/>
        </w:rPr>
        <w:t>гимнасток с учётом их выбора в критических ситуациях</w:t>
      </w:r>
      <w:r w:rsidRPr="001E184C">
        <w:rPr>
          <w:rFonts w:ascii="Times New Roman" w:hAnsi="Times New Roman" w:cs="Times New Roman"/>
          <w:b/>
          <w:sz w:val="28"/>
          <w:szCs w:val="28"/>
        </w:rPr>
        <w:t>.</w:t>
      </w:r>
    </w:p>
    <w:p w:rsidR="00FA0EC9" w:rsidRPr="001E184C" w:rsidRDefault="00FA0EC9" w:rsidP="00FA0EC9">
      <w:pPr>
        <w:spacing w:line="240" w:lineRule="auto"/>
        <w:ind w:firstLine="709"/>
        <w:rPr>
          <w:rFonts w:ascii="Times New Roman" w:hAnsi="Times New Roman" w:cs="Times New Roman"/>
          <w:sz w:val="28"/>
          <w:szCs w:val="28"/>
        </w:rPr>
      </w:pPr>
      <w:r w:rsidRPr="001E184C">
        <w:rPr>
          <w:rFonts w:ascii="Times New Roman" w:hAnsi="Times New Roman" w:cs="Times New Roman"/>
          <w:b/>
          <w:sz w:val="28"/>
          <w:szCs w:val="28"/>
        </w:rPr>
        <w:t xml:space="preserve">Методы и организация исследования. </w:t>
      </w:r>
      <w:r w:rsidRPr="001E184C">
        <w:rPr>
          <w:rFonts w:ascii="Times New Roman" w:hAnsi="Times New Roman" w:cs="Times New Roman"/>
          <w:sz w:val="28"/>
          <w:szCs w:val="28"/>
        </w:rPr>
        <w:t xml:space="preserve">Для решения поставленных задач были использованы следующие методы исследования: </w:t>
      </w:r>
    </w:p>
    <w:p w:rsidR="00FA0EC9" w:rsidRPr="001E184C" w:rsidRDefault="00FA0EC9" w:rsidP="00FA0EC9">
      <w:pPr>
        <w:pStyle w:val="a8"/>
        <w:shd w:val="clear" w:color="auto" w:fill="FFFFFF" w:themeFill="background1"/>
        <w:spacing w:before="0" w:beforeAutospacing="0" w:after="0" w:afterAutospacing="0"/>
        <w:ind w:firstLine="709"/>
        <w:jc w:val="both"/>
        <w:rPr>
          <w:sz w:val="28"/>
          <w:szCs w:val="28"/>
        </w:rPr>
      </w:pPr>
      <w:r w:rsidRPr="001E184C">
        <w:rPr>
          <w:sz w:val="28"/>
          <w:szCs w:val="28"/>
        </w:rPr>
        <w:t xml:space="preserve">- анализ специальной литературы по критическим ситуациям в спорте; </w:t>
      </w:r>
    </w:p>
    <w:p w:rsidR="00FA0EC9" w:rsidRPr="001E184C" w:rsidRDefault="00FA0EC9" w:rsidP="00FA0EC9">
      <w:pPr>
        <w:pStyle w:val="a8"/>
        <w:shd w:val="clear" w:color="auto" w:fill="FFFFFF" w:themeFill="background1"/>
        <w:spacing w:before="0" w:beforeAutospacing="0" w:after="0" w:afterAutospacing="0"/>
        <w:ind w:firstLine="709"/>
        <w:jc w:val="both"/>
        <w:rPr>
          <w:sz w:val="28"/>
          <w:szCs w:val="28"/>
        </w:rPr>
      </w:pPr>
      <w:r w:rsidRPr="001E184C">
        <w:rPr>
          <w:sz w:val="28"/>
          <w:szCs w:val="28"/>
        </w:rPr>
        <w:t>- опрос (</w:t>
      </w:r>
      <w:proofErr w:type="gramStart"/>
      <w:r w:rsidRPr="001E184C">
        <w:rPr>
          <w:sz w:val="28"/>
          <w:szCs w:val="28"/>
        </w:rPr>
        <w:t>анкетирование)  гимнасток</w:t>
      </w:r>
      <w:proofErr w:type="gramEnd"/>
      <w:r w:rsidRPr="001E184C">
        <w:rPr>
          <w:sz w:val="28"/>
          <w:szCs w:val="28"/>
        </w:rPr>
        <w:t xml:space="preserve">; </w:t>
      </w:r>
    </w:p>
    <w:p w:rsidR="00FA0EC9" w:rsidRPr="001E184C" w:rsidRDefault="00FA0EC9" w:rsidP="00FA0EC9">
      <w:pPr>
        <w:pStyle w:val="a8"/>
        <w:shd w:val="clear" w:color="auto" w:fill="FFFFFF" w:themeFill="background1"/>
        <w:spacing w:before="0" w:beforeAutospacing="0" w:after="0" w:afterAutospacing="0"/>
        <w:ind w:firstLine="709"/>
        <w:jc w:val="both"/>
        <w:rPr>
          <w:color w:val="000000" w:themeColor="text1"/>
          <w:sz w:val="28"/>
          <w:szCs w:val="28"/>
        </w:rPr>
      </w:pPr>
      <w:r w:rsidRPr="001E184C">
        <w:rPr>
          <w:color w:val="000000" w:themeColor="text1"/>
          <w:sz w:val="28"/>
          <w:szCs w:val="28"/>
        </w:rPr>
        <w:t xml:space="preserve">- </w:t>
      </w:r>
      <w:r w:rsidRPr="001E184C">
        <w:rPr>
          <w:rFonts w:eastAsia="Calibri"/>
          <w:color w:val="000000" w:themeColor="text1"/>
          <w:sz w:val="28"/>
          <w:szCs w:val="28"/>
        </w:rPr>
        <w:t>контент-анализ</w:t>
      </w:r>
      <w:r w:rsidRPr="001E184C">
        <w:rPr>
          <w:color w:val="000000" w:themeColor="text1"/>
          <w:sz w:val="28"/>
          <w:szCs w:val="28"/>
        </w:rPr>
        <w:t xml:space="preserve"> </w:t>
      </w:r>
      <w:r w:rsidRPr="001E184C">
        <w:rPr>
          <w:rFonts w:eastAsia="Calibri"/>
          <w:color w:val="000000" w:themeColor="text1"/>
          <w:sz w:val="28"/>
          <w:szCs w:val="28"/>
        </w:rPr>
        <w:t>результатов анкетирования</w:t>
      </w:r>
      <w:r w:rsidRPr="001E184C">
        <w:rPr>
          <w:color w:val="000000" w:themeColor="text1"/>
          <w:sz w:val="28"/>
          <w:szCs w:val="28"/>
        </w:rPr>
        <w:t>.</w:t>
      </w:r>
    </w:p>
    <w:p w:rsidR="00FA0EC9" w:rsidRPr="001E184C" w:rsidRDefault="00FA0EC9" w:rsidP="00FA0EC9">
      <w:pPr>
        <w:pStyle w:val="a8"/>
        <w:shd w:val="clear" w:color="auto" w:fill="FFFFFF" w:themeFill="background1"/>
        <w:spacing w:before="0" w:beforeAutospacing="0" w:after="0" w:afterAutospacing="0"/>
        <w:ind w:firstLine="709"/>
        <w:jc w:val="both"/>
        <w:rPr>
          <w:sz w:val="28"/>
          <w:szCs w:val="28"/>
        </w:rPr>
      </w:pPr>
      <w:r w:rsidRPr="001E184C">
        <w:rPr>
          <w:sz w:val="28"/>
          <w:szCs w:val="28"/>
        </w:rPr>
        <w:t xml:space="preserve">В опросах приняли участие 10 гимнасток </w:t>
      </w:r>
      <w:r>
        <w:rPr>
          <w:sz w:val="28"/>
          <w:szCs w:val="28"/>
        </w:rPr>
        <w:t>10-11 лет, 5 из которых имеют звание кандидата в мастера спорта</w:t>
      </w:r>
      <w:r w:rsidRPr="001E184C">
        <w:rPr>
          <w:sz w:val="28"/>
          <w:szCs w:val="28"/>
        </w:rPr>
        <w:t xml:space="preserve">. Респондентам было предложено ответить на </w:t>
      </w:r>
      <w:r>
        <w:rPr>
          <w:sz w:val="28"/>
          <w:szCs w:val="28"/>
        </w:rPr>
        <w:t>19</w:t>
      </w:r>
      <w:r w:rsidRPr="001E184C">
        <w:rPr>
          <w:sz w:val="28"/>
          <w:szCs w:val="28"/>
        </w:rPr>
        <w:t xml:space="preserve"> вопросов анкеты о их переживаниях критических ситуаций в 202</w:t>
      </w:r>
      <w:r>
        <w:rPr>
          <w:sz w:val="28"/>
          <w:szCs w:val="28"/>
        </w:rPr>
        <w:t>2</w:t>
      </w:r>
      <w:r w:rsidRPr="001E184C">
        <w:rPr>
          <w:sz w:val="28"/>
          <w:szCs w:val="28"/>
        </w:rPr>
        <w:t xml:space="preserve"> году и в 202</w:t>
      </w:r>
      <w:r>
        <w:rPr>
          <w:sz w:val="28"/>
          <w:szCs w:val="28"/>
        </w:rPr>
        <w:t>3</w:t>
      </w:r>
      <w:r w:rsidRPr="001E184C">
        <w:rPr>
          <w:sz w:val="28"/>
          <w:szCs w:val="28"/>
        </w:rPr>
        <w:t xml:space="preserve"> году. </w:t>
      </w:r>
    </w:p>
    <w:p w:rsidR="00FA0EC9" w:rsidRPr="001E184C" w:rsidRDefault="00FA0EC9" w:rsidP="00FA0EC9">
      <w:pPr>
        <w:pStyle w:val="a8"/>
        <w:shd w:val="clear" w:color="auto" w:fill="FFFFFF" w:themeFill="background1"/>
        <w:spacing w:before="0" w:beforeAutospacing="0" w:after="0" w:afterAutospacing="0"/>
        <w:ind w:firstLine="709"/>
        <w:jc w:val="both"/>
        <w:rPr>
          <w:bCs/>
          <w:sz w:val="28"/>
          <w:szCs w:val="28"/>
        </w:rPr>
      </w:pPr>
      <w:r w:rsidRPr="001E184C">
        <w:rPr>
          <w:sz w:val="28"/>
          <w:szCs w:val="28"/>
        </w:rPr>
        <w:t xml:space="preserve">Независимость суждений </w:t>
      </w:r>
      <w:r w:rsidRPr="001E184C">
        <w:rPr>
          <w:bCs/>
          <w:sz w:val="28"/>
          <w:szCs w:val="28"/>
        </w:rPr>
        <w:t>респондентов обеспечивалась полным исключением взаимодействия между опрашиваемыми во время заполнения анкет.</w:t>
      </w:r>
    </w:p>
    <w:p w:rsidR="00FA0EC9" w:rsidRDefault="00FA0EC9" w:rsidP="00FA0EC9">
      <w:pPr>
        <w:pStyle w:val="a8"/>
        <w:shd w:val="clear" w:color="auto" w:fill="FFFFFF" w:themeFill="background1"/>
        <w:spacing w:before="0" w:beforeAutospacing="0" w:after="0" w:afterAutospacing="0"/>
        <w:ind w:firstLine="709"/>
        <w:jc w:val="both"/>
        <w:rPr>
          <w:b/>
          <w:bCs/>
          <w:sz w:val="28"/>
          <w:szCs w:val="28"/>
          <w:shd w:val="clear" w:color="auto" w:fill="FFFFFF"/>
        </w:rPr>
      </w:pPr>
    </w:p>
    <w:p w:rsidR="00FA0EC9" w:rsidRPr="001E184C" w:rsidRDefault="00FA0EC9" w:rsidP="00FA0EC9">
      <w:pPr>
        <w:pStyle w:val="a8"/>
        <w:shd w:val="clear" w:color="auto" w:fill="FFFFFF" w:themeFill="background1"/>
        <w:spacing w:before="0" w:beforeAutospacing="0" w:after="0" w:afterAutospacing="0"/>
        <w:ind w:firstLine="709"/>
        <w:jc w:val="both"/>
        <w:rPr>
          <w:bCs/>
          <w:sz w:val="28"/>
          <w:szCs w:val="28"/>
        </w:rPr>
      </w:pPr>
      <w:r w:rsidRPr="001E184C">
        <w:rPr>
          <w:b/>
          <w:bCs/>
          <w:sz w:val="28"/>
          <w:szCs w:val="28"/>
          <w:shd w:val="clear" w:color="auto" w:fill="FFFFFF"/>
        </w:rPr>
        <w:t>Результаты исследования и их обсуждение.</w:t>
      </w:r>
      <w:r w:rsidRPr="001E184C">
        <w:rPr>
          <w:bCs/>
          <w:sz w:val="28"/>
          <w:szCs w:val="28"/>
        </w:rPr>
        <w:t xml:space="preserve"> </w:t>
      </w:r>
    </w:p>
    <w:p w:rsidR="00FA0EC9" w:rsidRPr="001E184C" w:rsidRDefault="00FA0EC9" w:rsidP="00FA0EC9">
      <w:pPr>
        <w:pStyle w:val="a8"/>
        <w:shd w:val="clear" w:color="auto" w:fill="FFFFFF" w:themeFill="background1"/>
        <w:spacing w:before="0" w:beforeAutospacing="0" w:after="0" w:afterAutospacing="0"/>
        <w:ind w:firstLine="709"/>
        <w:jc w:val="both"/>
        <w:rPr>
          <w:sz w:val="28"/>
          <w:szCs w:val="28"/>
        </w:rPr>
      </w:pPr>
      <w:r w:rsidRPr="001E184C">
        <w:rPr>
          <w:sz w:val="28"/>
          <w:szCs w:val="28"/>
        </w:rPr>
        <w:t>Результаты анкетирования представлены в (табл. 1):</w:t>
      </w:r>
    </w:p>
    <w:p w:rsidR="00FA0EC9" w:rsidRDefault="00FA0EC9" w:rsidP="00FA0EC9">
      <w:pPr>
        <w:pStyle w:val="a8"/>
        <w:shd w:val="clear" w:color="auto" w:fill="FFFFFF" w:themeFill="background1"/>
        <w:spacing w:before="0" w:beforeAutospacing="0" w:after="0" w:afterAutospacing="0"/>
        <w:ind w:firstLine="709"/>
        <w:jc w:val="right"/>
        <w:rPr>
          <w:sz w:val="28"/>
          <w:szCs w:val="28"/>
        </w:rPr>
      </w:pPr>
    </w:p>
    <w:p w:rsidR="00FA0EC9" w:rsidRDefault="00FA0EC9" w:rsidP="00FA0EC9">
      <w:pPr>
        <w:pStyle w:val="a8"/>
        <w:shd w:val="clear" w:color="auto" w:fill="FFFFFF" w:themeFill="background1"/>
        <w:spacing w:before="0" w:beforeAutospacing="0" w:after="0" w:afterAutospacing="0"/>
        <w:ind w:firstLine="709"/>
        <w:jc w:val="right"/>
        <w:rPr>
          <w:sz w:val="28"/>
          <w:szCs w:val="28"/>
        </w:rPr>
      </w:pPr>
    </w:p>
    <w:p w:rsidR="00FA0EC9" w:rsidRDefault="00FA0EC9" w:rsidP="00FA0EC9">
      <w:pPr>
        <w:pStyle w:val="a8"/>
        <w:shd w:val="clear" w:color="auto" w:fill="FFFFFF" w:themeFill="background1"/>
        <w:spacing w:before="0" w:beforeAutospacing="0" w:after="0" w:afterAutospacing="0"/>
        <w:ind w:firstLine="709"/>
        <w:jc w:val="right"/>
        <w:rPr>
          <w:sz w:val="28"/>
          <w:szCs w:val="28"/>
        </w:rPr>
      </w:pPr>
    </w:p>
    <w:p w:rsidR="00FA0EC9" w:rsidRDefault="00FA0EC9" w:rsidP="00FA0EC9">
      <w:pPr>
        <w:pStyle w:val="a8"/>
        <w:shd w:val="clear" w:color="auto" w:fill="FFFFFF" w:themeFill="background1"/>
        <w:spacing w:before="0" w:beforeAutospacing="0" w:after="0" w:afterAutospacing="0"/>
        <w:ind w:firstLine="709"/>
        <w:jc w:val="right"/>
        <w:rPr>
          <w:sz w:val="28"/>
          <w:szCs w:val="28"/>
        </w:rPr>
      </w:pPr>
    </w:p>
    <w:p w:rsidR="00FA0EC9" w:rsidRDefault="00FA0EC9" w:rsidP="00FA0EC9">
      <w:pPr>
        <w:pStyle w:val="a8"/>
        <w:shd w:val="clear" w:color="auto" w:fill="FFFFFF" w:themeFill="background1"/>
        <w:spacing w:before="0" w:beforeAutospacing="0" w:after="0" w:afterAutospacing="0"/>
        <w:ind w:firstLine="709"/>
        <w:jc w:val="right"/>
        <w:rPr>
          <w:sz w:val="28"/>
          <w:szCs w:val="28"/>
        </w:rPr>
      </w:pPr>
    </w:p>
    <w:p w:rsidR="00FA0EC9" w:rsidRPr="001E184C" w:rsidRDefault="00FA0EC9" w:rsidP="00FA0EC9">
      <w:pPr>
        <w:pStyle w:val="a8"/>
        <w:shd w:val="clear" w:color="auto" w:fill="FFFFFF" w:themeFill="background1"/>
        <w:spacing w:before="0" w:beforeAutospacing="0" w:after="0" w:afterAutospacing="0"/>
        <w:ind w:firstLine="709"/>
        <w:jc w:val="right"/>
        <w:rPr>
          <w:sz w:val="28"/>
          <w:szCs w:val="28"/>
        </w:rPr>
      </w:pPr>
      <w:r w:rsidRPr="001E184C">
        <w:rPr>
          <w:sz w:val="28"/>
          <w:szCs w:val="28"/>
        </w:rPr>
        <w:t xml:space="preserve">Таблица 1 </w:t>
      </w:r>
    </w:p>
    <w:p w:rsidR="00FA0EC9" w:rsidRPr="001E184C" w:rsidRDefault="00FA0EC9" w:rsidP="00FA0EC9">
      <w:pPr>
        <w:jc w:val="center"/>
        <w:rPr>
          <w:rFonts w:ascii="Times New Roman" w:hAnsi="Times New Roman" w:cs="Times New Roman"/>
          <w:b/>
          <w:sz w:val="28"/>
          <w:szCs w:val="28"/>
        </w:rPr>
      </w:pPr>
      <w:r w:rsidRPr="001E184C">
        <w:rPr>
          <w:rFonts w:ascii="Times New Roman" w:hAnsi="Times New Roman" w:cs="Times New Roman"/>
          <w:b/>
          <w:sz w:val="28"/>
          <w:szCs w:val="28"/>
        </w:rPr>
        <w:lastRenderedPageBreak/>
        <w:t>Динамика личностного выбора в критических ситуациях спортивного совершенствования</w:t>
      </w:r>
    </w:p>
    <w:tbl>
      <w:tblPr>
        <w:tblStyle w:val="a9"/>
        <w:tblW w:w="0" w:type="auto"/>
        <w:tblLook w:val="04A0" w:firstRow="1" w:lastRow="0" w:firstColumn="1" w:lastColumn="0" w:noHBand="0" w:noVBand="1"/>
      </w:tblPr>
      <w:tblGrid>
        <w:gridCol w:w="555"/>
        <w:gridCol w:w="2691"/>
        <w:gridCol w:w="2671"/>
        <w:gridCol w:w="3428"/>
      </w:tblGrid>
      <w:tr w:rsidR="00FA0EC9" w:rsidRPr="001E184C" w:rsidTr="00D44B11">
        <w:trPr>
          <w:trHeight w:val="212"/>
        </w:trPr>
        <w:tc>
          <w:tcPr>
            <w:tcW w:w="555" w:type="dxa"/>
            <w:vMerge w:val="restart"/>
            <w:vAlign w:val="center"/>
          </w:tcPr>
          <w:p w:rsidR="00FA0EC9" w:rsidRPr="001E184C" w:rsidRDefault="00FA0EC9" w:rsidP="00D44B11">
            <w:pPr>
              <w:jc w:val="center"/>
              <w:rPr>
                <w:rFonts w:ascii="Times New Roman" w:hAnsi="Times New Roman" w:cs="Times New Roman"/>
                <w:b/>
                <w:sz w:val="28"/>
                <w:szCs w:val="28"/>
              </w:rPr>
            </w:pPr>
            <w:r w:rsidRPr="001E184C">
              <w:rPr>
                <w:rFonts w:ascii="Times New Roman" w:hAnsi="Times New Roman" w:cs="Times New Roman"/>
                <w:b/>
                <w:sz w:val="28"/>
                <w:szCs w:val="28"/>
              </w:rPr>
              <w:t>№</w:t>
            </w:r>
          </w:p>
        </w:tc>
        <w:tc>
          <w:tcPr>
            <w:tcW w:w="2691" w:type="dxa"/>
            <w:vMerge w:val="restart"/>
            <w:vAlign w:val="center"/>
          </w:tcPr>
          <w:p w:rsidR="00FA0EC9" w:rsidRPr="001E184C" w:rsidRDefault="00FA0EC9" w:rsidP="00D44B11">
            <w:pPr>
              <w:jc w:val="center"/>
              <w:rPr>
                <w:rFonts w:ascii="Times New Roman" w:hAnsi="Times New Roman" w:cs="Times New Roman"/>
                <w:b/>
                <w:sz w:val="28"/>
                <w:szCs w:val="28"/>
              </w:rPr>
            </w:pPr>
            <w:r w:rsidRPr="001E184C">
              <w:rPr>
                <w:rFonts w:ascii="Times New Roman" w:hAnsi="Times New Roman" w:cs="Times New Roman"/>
                <w:b/>
                <w:sz w:val="28"/>
                <w:szCs w:val="28"/>
              </w:rPr>
              <w:t>Критическая ситуация</w:t>
            </w:r>
          </w:p>
        </w:tc>
        <w:tc>
          <w:tcPr>
            <w:tcW w:w="6099" w:type="dxa"/>
            <w:gridSpan w:val="2"/>
            <w:vAlign w:val="center"/>
          </w:tcPr>
          <w:p w:rsidR="00FA0EC9" w:rsidRPr="001E184C" w:rsidRDefault="00FA0EC9" w:rsidP="00D44B11">
            <w:pPr>
              <w:jc w:val="center"/>
              <w:rPr>
                <w:rFonts w:ascii="Times New Roman" w:hAnsi="Times New Roman" w:cs="Times New Roman"/>
                <w:b/>
                <w:sz w:val="28"/>
                <w:szCs w:val="28"/>
              </w:rPr>
            </w:pPr>
            <w:r w:rsidRPr="001E184C">
              <w:rPr>
                <w:rFonts w:ascii="Times New Roman" w:hAnsi="Times New Roman" w:cs="Times New Roman"/>
                <w:b/>
                <w:sz w:val="28"/>
                <w:szCs w:val="28"/>
              </w:rPr>
              <w:t>Специфика выбора личности</w:t>
            </w:r>
          </w:p>
        </w:tc>
      </w:tr>
      <w:tr w:rsidR="00FA0EC9" w:rsidRPr="001E184C" w:rsidTr="00D44B11">
        <w:trPr>
          <w:trHeight w:val="589"/>
        </w:trPr>
        <w:tc>
          <w:tcPr>
            <w:tcW w:w="555" w:type="dxa"/>
            <w:vMerge/>
            <w:vAlign w:val="center"/>
          </w:tcPr>
          <w:p w:rsidR="00FA0EC9" w:rsidRPr="001E184C" w:rsidRDefault="00FA0EC9" w:rsidP="00D44B11">
            <w:pPr>
              <w:jc w:val="center"/>
              <w:rPr>
                <w:rFonts w:ascii="Times New Roman" w:hAnsi="Times New Roman" w:cs="Times New Roman"/>
                <w:b/>
                <w:sz w:val="28"/>
                <w:szCs w:val="28"/>
              </w:rPr>
            </w:pPr>
          </w:p>
        </w:tc>
        <w:tc>
          <w:tcPr>
            <w:tcW w:w="2691" w:type="dxa"/>
            <w:vMerge/>
            <w:vAlign w:val="center"/>
          </w:tcPr>
          <w:p w:rsidR="00FA0EC9" w:rsidRPr="001E184C" w:rsidRDefault="00FA0EC9" w:rsidP="00D44B11">
            <w:pPr>
              <w:jc w:val="center"/>
              <w:rPr>
                <w:rFonts w:ascii="Times New Roman" w:hAnsi="Times New Roman" w:cs="Times New Roman"/>
                <w:b/>
                <w:sz w:val="28"/>
                <w:szCs w:val="28"/>
              </w:rPr>
            </w:pPr>
          </w:p>
        </w:tc>
        <w:tc>
          <w:tcPr>
            <w:tcW w:w="2671" w:type="dxa"/>
            <w:vAlign w:val="center"/>
          </w:tcPr>
          <w:p w:rsidR="00FA0EC9" w:rsidRPr="001E184C" w:rsidRDefault="00FA0EC9" w:rsidP="00D44B11">
            <w:pPr>
              <w:jc w:val="center"/>
              <w:rPr>
                <w:rFonts w:ascii="Times New Roman" w:hAnsi="Times New Roman" w:cs="Times New Roman"/>
                <w:b/>
                <w:sz w:val="28"/>
                <w:szCs w:val="28"/>
              </w:rPr>
            </w:pPr>
            <w:r w:rsidRPr="001E184C">
              <w:rPr>
                <w:rFonts w:ascii="Times New Roman" w:hAnsi="Times New Roman" w:cs="Times New Roman"/>
                <w:b/>
                <w:sz w:val="28"/>
                <w:szCs w:val="28"/>
              </w:rPr>
              <w:t>На начало эксперимента</w:t>
            </w:r>
          </w:p>
        </w:tc>
        <w:tc>
          <w:tcPr>
            <w:tcW w:w="3428" w:type="dxa"/>
            <w:vAlign w:val="center"/>
          </w:tcPr>
          <w:p w:rsidR="00FA0EC9" w:rsidRPr="001E184C" w:rsidRDefault="00FA0EC9" w:rsidP="00D44B11">
            <w:pPr>
              <w:jc w:val="center"/>
              <w:rPr>
                <w:rFonts w:ascii="Times New Roman" w:hAnsi="Times New Roman" w:cs="Times New Roman"/>
                <w:b/>
                <w:sz w:val="28"/>
                <w:szCs w:val="28"/>
              </w:rPr>
            </w:pPr>
            <w:r w:rsidRPr="001E184C">
              <w:rPr>
                <w:rFonts w:ascii="Times New Roman" w:hAnsi="Times New Roman" w:cs="Times New Roman"/>
                <w:b/>
                <w:sz w:val="28"/>
                <w:szCs w:val="28"/>
              </w:rPr>
              <w:t>На завершении</w:t>
            </w:r>
          </w:p>
          <w:p w:rsidR="00FA0EC9" w:rsidRPr="001E184C" w:rsidRDefault="00FA0EC9" w:rsidP="00D44B11">
            <w:pPr>
              <w:jc w:val="center"/>
              <w:rPr>
                <w:rFonts w:ascii="Times New Roman" w:hAnsi="Times New Roman" w:cs="Times New Roman"/>
                <w:b/>
                <w:sz w:val="28"/>
                <w:szCs w:val="28"/>
              </w:rPr>
            </w:pPr>
            <w:r w:rsidRPr="001E184C">
              <w:rPr>
                <w:rFonts w:ascii="Times New Roman" w:hAnsi="Times New Roman" w:cs="Times New Roman"/>
                <w:b/>
                <w:sz w:val="28"/>
                <w:szCs w:val="28"/>
              </w:rPr>
              <w:t>эксперимента</w:t>
            </w:r>
          </w:p>
        </w:tc>
      </w:tr>
      <w:tr w:rsidR="00FA0EC9" w:rsidRPr="001E184C" w:rsidTr="00D44B11">
        <w:trPr>
          <w:trHeight w:val="890"/>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1</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Нахождение вдалеке от родителей</w:t>
            </w:r>
          </w:p>
        </w:tc>
        <w:tc>
          <w:tcPr>
            <w:tcW w:w="2671" w:type="dxa"/>
            <w:vAlign w:val="center"/>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9 гимнасток испытывали стресс от продолжительного нахождения вдалеке от родных</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9 гимнасток отметили, что им стало намного проще быть в разлуке с родителями</w:t>
            </w:r>
          </w:p>
        </w:tc>
      </w:tr>
      <w:tr w:rsidR="00FA0EC9" w:rsidRPr="001E184C" w:rsidTr="00D44B11">
        <w:trPr>
          <w:trHeight w:val="731"/>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чувствовала себя некомфортно в редких ситуациях</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из гимнасток отметила, что ей стало ещё тяжелее переживать дни вдалеке от родных</w:t>
            </w:r>
          </w:p>
        </w:tc>
      </w:tr>
      <w:tr w:rsidR="00FA0EC9" w:rsidRPr="001E184C" w:rsidTr="00D44B11">
        <w:trPr>
          <w:trHeight w:val="1004"/>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2</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Тренировки с тренером «один на один»</w:t>
            </w:r>
          </w:p>
        </w:tc>
        <w:tc>
          <w:tcPr>
            <w:tcW w:w="2671" w:type="dxa"/>
            <w:vMerge w:val="restart"/>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7 гимнасток отметили, что их настрой зависит от настроения тренера</w:t>
            </w:r>
          </w:p>
        </w:tc>
        <w:tc>
          <w:tcPr>
            <w:tcW w:w="3428" w:type="dxa"/>
            <w:vAlign w:val="center"/>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гимнасток ответили, что их настрой зависит от настроения тренера</w:t>
            </w:r>
          </w:p>
        </w:tc>
      </w:tr>
      <w:tr w:rsidR="00FA0EC9" w:rsidRPr="001E184C" w:rsidTr="00D44B11">
        <w:trPr>
          <w:trHeight w:val="507"/>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vMerge/>
          </w:tcPr>
          <w:p w:rsidR="00FA0EC9" w:rsidRPr="001E184C" w:rsidRDefault="00FA0EC9" w:rsidP="00D44B11">
            <w:pPr>
              <w:rPr>
                <w:rFonts w:ascii="Times New Roman" w:hAnsi="Times New Roman" w:cs="Times New Roman"/>
                <w:sz w:val="28"/>
                <w:szCs w:val="28"/>
              </w:rPr>
            </w:pPr>
          </w:p>
        </w:tc>
        <w:tc>
          <w:tcPr>
            <w:tcW w:w="3428" w:type="dxa"/>
            <w:vMerge w:val="restart"/>
            <w:vAlign w:val="center"/>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 xml:space="preserve">7 гимнастки не переносят тренировки тет-а-тет </w:t>
            </w:r>
          </w:p>
        </w:tc>
      </w:tr>
      <w:tr w:rsidR="00FA0EC9" w:rsidRPr="001E184C" w:rsidTr="00D44B11">
        <w:trPr>
          <w:trHeight w:val="604"/>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гимнасткам комфортно на индивидуальных тренировках</w:t>
            </w:r>
          </w:p>
        </w:tc>
        <w:tc>
          <w:tcPr>
            <w:tcW w:w="3428" w:type="dxa"/>
            <w:vMerge/>
          </w:tcPr>
          <w:p w:rsidR="00FA0EC9" w:rsidRPr="001E184C" w:rsidRDefault="00FA0EC9" w:rsidP="00D44B11">
            <w:pPr>
              <w:rPr>
                <w:rFonts w:ascii="Times New Roman" w:hAnsi="Times New Roman" w:cs="Times New Roman"/>
                <w:sz w:val="28"/>
                <w:szCs w:val="28"/>
              </w:rPr>
            </w:pPr>
          </w:p>
        </w:tc>
      </w:tr>
      <w:tr w:rsidR="00FA0EC9" w:rsidRPr="001E184C" w:rsidTr="00D44B11">
        <w:trPr>
          <w:trHeight w:val="828"/>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3</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Обсуждения переживаний с тренером</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4 гимнастки не делились своими переживаниями</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6 гимнасток предпочитают делиться своими переживаниями с кем-то другим, либо вовсе не делиться</w:t>
            </w:r>
          </w:p>
          <w:p w:rsidR="00FA0EC9" w:rsidRPr="001E184C" w:rsidRDefault="00FA0EC9" w:rsidP="00D44B11">
            <w:pPr>
              <w:rPr>
                <w:rFonts w:ascii="Times New Roman" w:hAnsi="Times New Roman" w:cs="Times New Roman"/>
                <w:sz w:val="28"/>
                <w:szCs w:val="28"/>
              </w:rPr>
            </w:pPr>
          </w:p>
        </w:tc>
      </w:tr>
      <w:tr w:rsidR="00FA0EC9" w:rsidRPr="001E184C" w:rsidTr="00D44B11">
        <w:trPr>
          <w:trHeight w:val="828"/>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гимнастки предпочитают делиться своими переживаниями с кем-то другим, либо вовсе не делиться</w:t>
            </w:r>
          </w:p>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lastRenderedPageBreak/>
              <w:t>3 гимнастки начали доверять свои переживания тренеру</w:t>
            </w:r>
          </w:p>
          <w:p w:rsidR="00FA0EC9" w:rsidRPr="001E184C" w:rsidRDefault="00FA0EC9" w:rsidP="00D44B11">
            <w:pPr>
              <w:rPr>
                <w:rFonts w:ascii="Times New Roman" w:hAnsi="Times New Roman" w:cs="Times New Roman"/>
                <w:sz w:val="28"/>
                <w:szCs w:val="28"/>
              </w:rPr>
            </w:pPr>
          </w:p>
        </w:tc>
      </w:tr>
      <w:tr w:rsidR="00FA0EC9" w:rsidRPr="001E184C" w:rsidTr="00D44B11">
        <w:trPr>
          <w:trHeight w:val="828"/>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гимнастки могут поделиться своими переживаниями с тренером</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отметила, что перестала делиться своими переживания вообще с кем-либо</w:t>
            </w:r>
          </w:p>
        </w:tc>
      </w:tr>
      <w:tr w:rsidR="00FA0EC9" w:rsidRPr="001E184C" w:rsidTr="00D44B11">
        <w:trPr>
          <w:trHeight w:val="828"/>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4</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Ошибка на вступлении</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9 гимнасткам было тяжело собраться эмоционально после ошибки, но они пытались мобилизовать своё состояние</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8 гимнастки улучшили свои показатели – ошибка их не сбивает</w:t>
            </w:r>
          </w:p>
        </w:tc>
      </w:tr>
      <w:tr w:rsidR="00FA0EC9" w:rsidRPr="001E184C" w:rsidTr="00D44B11">
        <w:trPr>
          <w:trHeight w:val="828"/>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не могла мобилизовать своё состояние после потери</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гимнастки ухудшили свои показатели – им стало тяжело переключиться после потери</w:t>
            </w:r>
          </w:p>
        </w:tc>
      </w:tr>
      <w:tr w:rsidR="00FA0EC9" w:rsidRPr="001E184C" w:rsidTr="00D44B11">
        <w:trPr>
          <w:trHeight w:val="1104"/>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5</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Неизвестность реакции тренера</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6 гимнасток всегда боятся реакции тренера</w:t>
            </w:r>
          </w:p>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 xml:space="preserve"> </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гимнасток всегда боятся реакции тренера</w:t>
            </w:r>
          </w:p>
          <w:p w:rsidR="00FA0EC9" w:rsidRPr="001E184C" w:rsidRDefault="00FA0EC9" w:rsidP="00D44B11">
            <w:pPr>
              <w:rPr>
                <w:rFonts w:ascii="Times New Roman" w:hAnsi="Times New Roman" w:cs="Times New Roman"/>
                <w:sz w:val="28"/>
                <w:szCs w:val="28"/>
              </w:rPr>
            </w:pPr>
          </w:p>
        </w:tc>
      </w:tr>
      <w:tr w:rsidR="00FA0EC9" w:rsidRPr="001E184C" w:rsidTr="00D44B11">
        <w:trPr>
          <w:trHeight w:val="552"/>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vMerge w:val="restart"/>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4 гимнасток переживают только в зависимости от ситуации</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 xml:space="preserve">3 гимнастки перестала бояться реакции тренера </w:t>
            </w:r>
          </w:p>
          <w:p w:rsidR="00FA0EC9" w:rsidRPr="001E184C" w:rsidRDefault="00FA0EC9" w:rsidP="00D44B11">
            <w:pPr>
              <w:rPr>
                <w:rFonts w:ascii="Times New Roman" w:hAnsi="Times New Roman" w:cs="Times New Roman"/>
                <w:sz w:val="28"/>
                <w:szCs w:val="28"/>
              </w:rPr>
            </w:pPr>
          </w:p>
        </w:tc>
      </w:tr>
      <w:tr w:rsidR="00FA0EC9" w:rsidRPr="001E184C" w:rsidTr="00D44B11">
        <w:trPr>
          <w:trHeight w:val="552"/>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vMerge/>
          </w:tcPr>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5 гимнастки также переживают только в зависимости от ситуаций</w:t>
            </w:r>
          </w:p>
        </w:tc>
      </w:tr>
      <w:tr w:rsidR="00FA0EC9" w:rsidRPr="001E184C" w:rsidTr="00D44B11">
        <w:trPr>
          <w:trHeight w:val="1518"/>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6</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Не получаются элементы в разминочной зоне</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 xml:space="preserve">5 гимнасток испытывали стресс каждый раз </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 xml:space="preserve">3 гимнастки каждый раз испытывают стресс </w:t>
            </w:r>
          </w:p>
          <w:p w:rsidR="00FA0EC9" w:rsidRPr="001E184C" w:rsidRDefault="00FA0EC9" w:rsidP="00D44B11">
            <w:pPr>
              <w:rPr>
                <w:rFonts w:ascii="Times New Roman" w:hAnsi="Times New Roman" w:cs="Times New Roman"/>
                <w:sz w:val="28"/>
                <w:szCs w:val="28"/>
              </w:rPr>
            </w:pPr>
          </w:p>
        </w:tc>
      </w:tr>
      <w:tr w:rsidR="00FA0EC9" w:rsidRPr="001E184C" w:rsidTr="00D44B11">
        <w:trPr>
          <w:trHeight w:val="756"/>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vMerge w:val="restart"/>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5 гимнасток не на регулярной основе, но испытывали стресс</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гимнастки ответили, что также испытывают стресс, но не регулярной основе</w:t>
            </w:r>
          </w:p>
          <w:p w:rsidR="00FA0EC9" w:rsidRPr="001E184C" w:rsidRDefault="00FA0EC9" w:rsidP="00D44B11">
            <w:pPr>
              <w:rPr>
                <w:rFonts w:ascii="Times New Roman" w:hAnsi="Times New Roman" w:cs="Times New Roman"/>
                <w:sz w:val="28"/>
                <w:szCs w:val="28"/>
              </w:rPr>
            </w:pPr>
          </w:p>
        </w:tc>
      </w:tr>
      <w:tr w:rsidR="00FA0EC9" w:rsidRPr="001E184C" w:rsidTr="00D44B11">
        <w:trPr>
          <w:trHeight w:val="756"/>
        </w:trPr>
        <w:tc>
          <w:tcPr>
            <w:tcW w:w="555" w:type="dxa"/>
            <w:vMerge/>
            <w:tcBorders>
              <w:bottom w:val="single" w:sz="4" w:space="0" w:color="auto"/>
            </w:tcBorders>
            <w:vAlign w:val="center"/>
          </w:tcPr>
          <w:p w:rsidR="00FA0EC9" w:rsidRPr="001E184C" w:rsidRDefault="00FA0EC9" w:rsidP="00D44B11">
            <w:pPr>
              <w:rPr>
                <w:rFonts w:ascii="Times New Roman" w:hAnsi="Times New Roman" w:cs="Times New Roman"/>
                <w:b/>
                <w:sz w:val="28"/>
                <w:szCs w:val="28"/>
              </w:rPr>
            </w:pPr>
          </w:p>
        </w:tc>
        <w:tc>
          <w:tcPr>
            <w:tcW w:w="2691" w:type="dxa"/>
            <w:vMerge/>
            <w:tcBorders>
              <w:bottom w:val="single" w:sz="4" w:space="0" w:color="auto"/>
            </w:tcBorders>
            <w:vAlign w:val="center"/>
          </w:tcPr>
          <w:p w:rsidR="00FA0EC9" w:rsidRPr="001E184C" w:rsidRDefault="00FA0EC9" w:rsidP="00D44B11">
            <w:pPr>
              <w:rPr>
                <w:rFonts w:ascii="Times New Roman" w:hAnsi="Times New Roman" w:cs="Times New Roman"/>
                <w:b/>
                <w:sz w:val="28"/>
                <w:szCs w:val="28"/>
              </w:rPr>
            </w:pPr>
          </w:p>
        </w:tc>
        <w:tc>
          <w:tcPr>
            <w:tcW w:w="2671" w:type="dxa"/>
            <w:vMerge/>
            <w:tcBorders>
              <w:bottom w:val="single" w:sz="4" w:space="0" w:color="auto"/>
            </w:tcBorders>
          </w:tcPr>
          <w:p w:rsidR="00FA0EC9" w:rsidRPr="001E184C" w:rsidRDefault="00FA0EC9" w:rsidP="00D44B11">
            <w:pPr>
              <w:rPr>
                <w:rFonts w:ascii="Times New Roman" w:hAnsi="Times New Roman" w:cs="Times New Roman"/>
                <w:sz w:val="28"/>
                <w:szCs w:val="28"/>
              </w:rPr>
            </w:pPr>
          </w:p>
        </w:tc>
        <w:tc>
          <w:tcPr>
            <w:tcW w:w="3428" w:type="dxa"/>
            <w:tcBorders>
              <w:bottom w:val="single" w:sz="4" w:space="0" w:color="auto"/>
            </w:tcBorders>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4 гимнастки перестали переживать из-за ошибок в разминочной зоне</w:t>
            </w:r>
          </w:p>
        </w:tc>
      </w:tr>
      <w:tr w:rsidR="00FA0EC9" w:rsidRPr="001E184C" w:rsidTr="00D44B11">
        <w:trPr>
          <w:trHeight w:val="690"/>
        </w:trPr>
        <w:tc>
          <w:tcPr>
            <w:tcW w:w="555" w:type="dxa"/>
            <w:vMerge w:val="restart"/>
            <w:tcBorders>
              <w:top w:val="single" w:sz="4" w:space="0" w:color="auto"/>
            </w:tcBorders>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7</w:t>
            </w:r>
          </w:p>
        </w:tc>
        <w:tc>
          <w:tcPr>
            <w:tcW w:w="2691" w:type="dxa"/>
            <w:vMerge w:val="restart"/>
            <w:tcBorders>
              <w:top w:val="single" w:sz="4" w:space="0" w:color="auto"/>
            </w:tcBorders>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Получение травмы</w:t>
            </w:r>
          </w:p>
        </w:tc>
        <w:tc>
          <w:tcPr>
            <w:tcW w:w="2671" w:type="dxa"/>
            <w:vMerge w:val="restart"/>
            <w:tcBorders>
              <w:top w:val="single" w:sz="4" w:space="0" w:color="auto"/>
            </w:tcBorders>
          </w:tcPr>
          <w:p w:rsidR="00FA0EC9" w:rsidRPr="001E184C" w:rsidRDefault="00FA0EC9" w:rsidP="00D44B11">
            <w:pPr>
              <w:rPr>
                <w:rFonts w:ascii="Times New Roman" w:hAnsi="Times New Roman" w:cs="Times New Roman"/>
                <w:sz w:val="28"/>
                <w:szCs w:val="28"/>
              </w:rPr>
            </w:pPr>
          </w:p>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10 гимнасток не переживали из-за возможности получения травмы</w:t>
            </w:r>
          </w:p>
        </w:tc>
        <w:tc>
          <w:tcPr>
            <w:tcW w:w="3428" w:type="dxa"/>
            <w:tcBorders>
              <w:top w:val="single" w:sz="4" w:space="0" w:color="auto"/>
            </w:tcBorders>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5 гимнасток стали сильно переживать из-за травм</w:t>
            </w:r>
          </w:p>
          <w:p w:rsidR="00FA0EC9" w:rsidRPr="001E184C" w:rsidRDefault="00FA0EC9" w:rsidP="00D44B11">
            <w:pPr>
              <w:rPr>
                <w:rFonts w:ascii="Times New Roman" w:hAnsi="Times New Roman" w:cs="Times New Roman"/>
                <w:sz w:val="28"/>
                <w:szCs w:val="28"/>
              </w:rPr>
            </w:pPr>
          </w:p>
        </w:tc>
      </w:tr>
      <w:tr w:rsidR="00FA0EC9" w:rsidRPr="001E184C" w:rsidTr="00D44B11">
        <w:trPr>
          <w:trHeight w:val="690"/>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vMerge/>
          </w:tcPr>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У 5 гимнасток возникают сомнения по поводу моего будущего результата</w:t>
            </w:r>
          </w:p>
        </w:tc>
      </w:tr>
      <w:tr w:rsidR="00FA0EC9" w:rsidRPr="001E184C" w:rsidTr="00D44B11">
        <w:trPr>
          <w:trHeight w:val="736"/>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8</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Увидели гимнастку сильнее себя</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6 гимнасток начинали следить за гимнасткой</w:t>
            </w:r>
          </w:p>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 xml:space="preserve">8 гимнасток улучшили свой показатель до того, что думали только о себе </w:t>
            </w:r>
          </w:p>
          <w:p w:rsidR="00FA0EC9" w:rsidRPr="001E184C" w:rsidRDefault="00FA0EC9" w:rsidP="00D44B11">
            <w:pPr>
              <w:rPr>
                <w:rFonts w:ascii="Times New Roman" w:hAnsi="Times New Roman" w:cs="Times New Roman"/>
                <w:sz w:val="28"/>
                <w:szCs w:val="28"/>
              </w:rPr>
            </w:pPr>
          </w:p>
        </w:tc>
      </w:tr>
      <w:tr w:rsidR="00FA0EC9" w:rsidRPr="001E184C" w:rsidTr="00D44B11">
        <w:trPr>
          <w:trHeight w:val="736"/>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начинали думать, что им нечего делать на этих соревнованиях</w:t>
            </w:r>
          </w:p>
        </w:tc>
        <w:tc>
          <w:tcPr>
            <w:tcW w:w="3428" w:type="dxa"/>
            <w:vMerge w:val="restart"/>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 xml:space="preserve">2 гимнастки стали думать, что им нечего делать на этих соревнованиях </w:t>
            </w:r>
          </w:p>
        </w:tc>
      </w:tr>
      <w:tr w:rsidR="00FA0EC9" w:rsidRPr="001E184C" w:rsidTr="00D44B11">
        <w:trPr>
          <w:trHeight w:val="736"/>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не переживала по этому поводу</w:t>
            </w:r>
          </w:p>
        </w:tc>
        <w:tc>
          <w:tcPr>
            <w:tcW w:w="3428" w:type="dxa"/>
            <w:vMerge/>
          </w:tcPr>
          <w:p w:rsidR="00FA0EC9" w:rsidRPr="001E184C" w:rsidRDefault="00FA0EC9" w:rsidP="00D44B11">
            <w:pPr>
              <w:rPr>
                <w:rFonts w:ascii="Times New Roman" w:hAnsi="Times New Roman" w:cs="Times New Roman"/>
                <w:sz w:val="28"/>
                <w:szCs w:val="28"/>
              </w:rPr>
            </w:pPr>
          </w:p>
        </w:tc>
      </w:tr>
      <w:tr w:rsidR="00FA0EC9" w:rsidRPr="001E184C" w:rsidTr="00D44B11">
        <w:trPr>
          <w:trHeight w:val="644"/>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9</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Субъективное судейство</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7 гимнасток сильно расстраивались</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4 гимнасткам важно только то, что скажет тренер</w:t>
            </w:r>
          </w:p>
        </w:tc>
      </w:tr>
      <w:tr w:rsidR="00FA0EC9" w:rsidRPr="001E184C" w:rsidTr="00D44B11">
        <w:trPr>
          <w:trHeight w:val="644"/>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гимнастке было обидно, но она большее предпочтение отдавала мнению тренера</w:t>
            </w:r>
          </w:p>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4 гимнасткам обидно, но они большее предпочтение отдают мнению тренера</w:t>
            </w:r>
          </w:p>
          <w:p w:rsidR="00FA0EC9" w:rsidRPr="001E184C" w:rsidRDefault="00FA0EC9" w:rsidP="00D44B11">
            <w:pPr>
              <w:rPr>
                <w:rFonts w:ascii="Times New Roman" w:hAnsi="Times New Roman" w:cs="Times New Roman"/>
                <w:sz w:val="28"/>
                <w:szCs w:val="28"/>
              </w:rPr>
            </w:pPr>
          </w:p>
        </w:tc>
      </w:tr>
      <w:tr w:rsidR="00FA0EC9" w:rsidRPr="001E184C" w:rsidTr="00D44B11">
        <w:trPr>
          <w:trHeight w:val="644"/>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гимнасткам было важно только то, что скажет тренер</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гимнастки сильно расстраиваются.</w:t>
            </w:r>
          </w:p>
          <w:p w:rsidR="00FA0EC9" w:rsidRPr="001E184C" w:rsidRDefault="00FA0EC9" w:rsidP="00D44B11">
            <w:pPr>
              <w:rPr>
                <w:rFonts w:ascii="Times New Roman" w:hAnsi="Times New Roman" w:cs="Times New Roman"/>
                <w:sz w:val="28"/>
                <w:szCs w:val="28"/>
              </w:rPr>
            </w:pPr>
          </w:p>
        </w:tc>
      </w:tr>
      <w:tr w:rsidR="00FA0EC9" w:rsidRPr="001E184C" w:rsidTr="00D44B11">
        <w:trPr>
          <w:trHeight w:val="414"/>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lastRenderedPageBreak/>
              <w:t>10</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Наличие поддержки зала</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8 гимнасткам всё равно на наличие поддержки зала</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7 гимнасткам поддержка зала стала помогать</w:t>
            </w:r>
          </w:p>
          <w:p w:rsidR="00FA0EC9" w:rsidRPr="001E184C" w:rsidRDefault="00FA0EC9" w:rsidP="00D44B11">
            <w:pPr>
              <w:rPr>
                <w:rFonts w:ascii="Times New Roman" w:hAnsi="Times New Roman" w:cs="Times New Roman"/>
                <w:sz w:val="28"/>
                <w:szCs w:val="28"/>
              </w:rPr>
            </w:pPr>
          </w:p>
        </w:tc>
      </w:tr>
      <w:tr w:rsidR="00FA0EC9" w:rsidRPr="001E184C" w:rsidTr="00D44B11">
        <w:trPr>
          <w:trHeight w:val="414"/>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гимнасткам помогала поддержка зала</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гимнасток сбивает поддержка зала, причём раньше она им помогала</w:t>
            </w:r>
          </w:p>
        </w:tc>
      </w:tr>
      <w:tr w:rsidR="00FA0EC9" w:rsidRPr="001E184C" w:rsidTr="00D44B11">
        <w:trPr>
          <w:trHeight w:val="552"/>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11</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Соревнования высшего уровня. Большая ответственность</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8 гимнастки сильно переживают из-за этого</w:t>
            </w:r>
          </w:p>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8 гимнасток переживают, но могут себя настроить</w:t>
            </w:r>
          </w:p>
        </w:tc>
      </w:tr>
      <w:tr w:rsidR="00FA0EC9" w:rsidRPr="001E184C" w:rsidTr="00D44B11">
        <w:trPr>
          <w:trHeight w:val="552"/>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гимнастки не переживают</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гимнастки сильно переживают из-за этого</w:t>
            </w:r>
          </w:p>
          <w:p w:rsidR="00FA0EC9" w:rsidRPr="001E184C" w:rsidRDefault="00FA0EC9" w:rsidP="00D44B11">
            <w:pPr>
              <w:rPr>
                <w:rFonts w:ascii="Times New Roman" w:hAnsi="Times New Roman" w:cs="Times New Roman"/>
                <w:sz w:val="28"/>
                <w:szCs w:val="28"/>
              </w:rPr>
            </w:pPr>
          </w:p>
        </w:tc>
      </w:tr>
      <w:tr w:rsidR="00FA0EC9" w:rsidRPr="001E184C" w:rsidTr="00D44B11">
        <w:trPr>
          <w:trHeight w:val="1104"/>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12</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Другие гимнастки вашей команды выступили плохо.</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5 гимнастки думают, что настроение тренера может зависеть от их выступления</w:t>
            </w:r>
          </w:p>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6 гимнасток думают, что настроение тренера может зависеть от их выступления</w:t>
            </w:r>
          </w:p>
          <w:p w:rsidR="00FA0EC9" w:rsidRPr="001E184C" w:rsidRDefault="00FA0EC9" w:rsidP="00D44B11">
            <w:pPr>
              <w:rPr>
                <w:rFonts w:ascii="Times New Roman" w:hAnsi="Times New Roman" w:cs="Times New Roman"/>
                <w:sz w:val="28"/>
                <w:szCs w:val="28"/>
              </w:rPr>
            </w:pPr>
          </w:p>
        </w:tc>
      </w:tr>
      <w:tr w:rsidR="00FA0EC9" w:rsidRPr="001E184C" w:rsidTr="00D44B11">
        <w:trPr>
          <w:trHeight w:val="1104"/>
        </w:trPr>
        <w:tc>
          <w:tcPr>
            <w:tcW w:w="555" w:type="dxa"/>
            <w:vMerge/>
            <w:tcBorders>
              <w:bottom w:val="nil"/>
            </w:tcBorders>
            <w:vAlign w:val="center"/>
          </w:tcPr>
          <w:p w:rsidR="00FA0EC9" w:rsidRPr="001E184C" w:rsidRDefault="00FA0EC9" w:rsidP="00D44B11">
            <w:pPr>
              <w:rPr>
                <w:rFonts w:ascii="Times New Roman" w:hAnsi="Times New Roman" w:cs="Times New Roman"/>
                <w:b/>
                <w:sz w:val="28"/>
                <w:szCs w:val="28"/>
              </w:rPr>
            </w:pPr>
          </w:p>
        </w:tc>
        <w:tc>
          <w:tcPr>
            <w:tcW w:w="2691" w:type="dxa"/>
            <w:vMerge/>
            <w:tcBorders>
              <w:bottom w:val="nil"/>
            </w:tcBorders>
            <w:vAlign w:val="center"/>
          </w:tcPr>
          <w:p w:rsidR="00FA0EC9" w:rsidRPr="001E184C" w:rsidRDefault="00FA0EC9" w:rsidP="00D44B11">
            <w:pPr>
              <w:rPr>
                <w:rFonts w:ascii="Times New Roman" w:hAnsi="Times New Roman" w:cs="Times New Roman"/>
                <w:b/>
                <w:sz w:val="28"/>
                <w:szCs w:val="28"/>
              </w:rPr>
            </w:pPr>
          </w:p>
        </w:tc>
        <w:tc>
          <w:tcPr>
            <w:tcW w:w="2671" w:type="dxa"/>
            <w:tcBorders>
              <w:bottom w:val="nil"/>
            </w:tcBorders>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5 гимнасток понимают, что тоже вступят плохо</w:t>
            </w:r>
          </w:p>
          <w:p w:rsidR="00FA0EC9" w:rsidRPr="001E184C" w:rsidRDefault="00FA0EC9" w:rsidP="00D44B11">
            <w:pPr>
              <w:rPr>
                <w:rFonts w:ascii="Times New Roman" w:hAnsi="Times New Roman" w:cs="Times New Roman"/>
                <w:sz w:val="28"/>
                <w:szCs w:val="28"/>
              </w:rPr>
            </w:pPr>
          </w:p>
          <w:p w:rsidR="00FA0EC9" w:rsidRPr="001E184C" w:rsidRDefault="00FA0EC9" w:rsidP="00D44B11">
            <w:pPr>
              <w:rPr>
                <w:rFonts w:ascii="Times New Roman" w:hAnsi="Times New Roman" w:cs="Times New Roman"/>
                <w:sz w:val="28"/>
                <w:szCs w:val="28"/>
              </w:rPr>
            </w:pPr>
          </w:p>
        </w:tc>
        <w:tc>
          <w:tcPr>
            <w:tcW w:w="3428" w:type="dxa"/>
            <w:tcBorders>
              <w:bottom w:val="nil"/>
            </w:tcBorders>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4 гимнасткам всё равно на то, как выступили остальные</w:t>
            </w:r>
          </w:p>
          <w:p w:rsidR="00FA0EC9" w:rsidRPr="001E184C" w:rsidRDefault="00FA0EC9" w:rsidP="00D44B11">
            <w:pPr>
              <w:rPr>
                <w:rFonts w:ascii="Times New Roman" w:hAnsi="Times New Roman" w:cs="Times New Roman"/>
                <w:sz w:val="28"/>
                <w:szCs w:val="28"/>
              </w:rPr>
            </w:pPr>
          </w:p>
          <w:p w:rsidR="00FA0EC9" w:rsidRPr="001E184C" w:rsidRDefault="00FA0EC9" w:rsidP="00D44B11">
            <w:pPr>
              <w:rPr>
                <w:rFonts w:ascii="Times New Roman" w:hAnsi="Times New Roman" w:cs="Times New Roman"/>
                <w:sz w:val="28"/>
                <w:szCs w:val="28"/>
              </w:rPr>
            </w:pPr>
          </w:p>
          <w:p w:rsidR="00FA0EC9" w:rsidRPr="001E184C" w:rsidRDefault="00FA0EC9" w:rsidP="00D44B11">
            <w:pPr>
              <w:rPr>
                <w:rFonts w:ascii="Times New Roman" w:hAnsi="Times New Roman" w:cs="Times New Roman"/>
                <w:sz w:val="28"/>
                <w:szCs w:val="28"/>
              </w:rPr>
            </w:pPr>
          </w:p>
          <w:p w:rsidR="00FA0EC9" w:rsidRPr="001E184C" w:rsidRDefault="00FA0EC9" w:rsidP="00D44B11">
            <w:pPr>
              <w:rPr>
                <w:rFonts w:ascii="Times New Roman" w:hAnsi="Times New Roman" w:cs="Times New Roman"/>
                <w:sz w:val="28"/>
                <w:szCs w:val="28"/>
              </w:rPr>
            </w:pPr>
          </w:p>
        </w:tc>
      </w:tr>
      <w:tr w:rsidR="00FA0EC9" w:rsidRPr="001E184C" w:rsidTr="00D44B11">
        <w:trPr>
          <w:trHeight w:val="1012"/>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1</w:t>
            </w:r>
            <w:r>
              <w:rPr>
                <w:rFonts w:ascii="Times New Roman" w:hAnsi="Times New Roman" w:cs="Times New Roman"/>
                <w:b/>
                <w:sz w:val="28"/>
                <w:szCs w:val="28"/>
              </w:rPr>
              <w:t>3</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Обучение в школе, совмещая с гимнастикой</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8 гимнасток имеют трудности в учебе в зависимости от ситуаций</w:t>
            </w:r>
          </w:p>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имеет трудности в учебе в зависимости от ситуаций</w:t>
            </w:r>
          </w:p>
          <w:p w:rsidR="00FA0EC9" w:rsidRPr="001E184C" w:rsidRDefault="00FA0EC9" w:rsidP="00D44B11">
            <w:pPr>
              <w:rPr>
                <w:rFonts w:ascii="Times New Roman" w:hAnsi="Times New Roman" w:cs="Times New Roman"/>
                <w:sz w:val="28"/>
                <w:szCs w:val="28"/>
              </w:rPr>
            </w:pPr>
          </w:p>
        </w:tc>
      </w:tr>
      <w:tr w:rsidR="00FA0EC9" w:rsidRPr="001E184C" w:rsidTr="00D44B11">
        <w:trPr>
          <w:trHeight w:val="1012"/>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имеет трудности в совмещении учебы со спортом</w:t>
            </w:r>
          </w:p>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8 гимнасток имеют трудности в совмещении учёбы со спортом</w:t>
            </w:r>
          </w:p>
        </w:tc>
      </w:tr>
      <w:tr w:rsidR="00FA0EC9" w:rsidRPr="001E184C" w:rsidTr="00D44B11">
        <w:trPr>
          <w:trHeight w:val="1012"/>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легко совмещает учебу и спорт</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легко совмещает учёбу и спорт</w:t>
            </w:r>
          </w:p>
        </w:tc>
      </w:tr>
      <w:tr w:rsidR="00FA0EC9" w:rsidRPr="001E184C" w:rsidTr="00D44B11">
        <w:trPr>
          <w:trHeight w:val="414"/>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1</w:t>
            </w:r>
            <w:r>
              <w:rPr>
                <w:rFonts w:ascii="Times New Roman" w:hAnsi="Times New Roman" w:cs="Times New Roman"/>
                <w:b/>
                <w:sz w:val="28"/>
                <w:szCs w:val="28"/>
              </w:rPr>
              <w:t>4</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Тренировочный процесс</w:t>
            </w:r>
          </w:p>
        </w:tc>
        <w:tc>
          <w:tcPr>
            <w:tcW w:w="2671" w:type="dxa"/>
            <w:vMerge w:val="restart"/>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Всем 10 гимнасткам нравился тренировочный процесс</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гимнасткам не нравится тренировочный процесс</w:t>
            </w:r>
          </w:p>
        </w:tc>
      </w:tr>
      <w:tr w:rsidR="00FA0EC9" w:rsidRPr="001E184C" w:rsidTr="00D44B11">
        <w:trPr>
          <w:trHeight w:val="414"/>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vMerge/>
          </w:tcPr>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8 гимнасток не могут ответить определённо, многое зависит от настроения тренера</w:t>
            </w:r>
          </w:p>
        </w:tc>
      </w:tr>
      <w:tr w:rsidR="00FA0EC9" w:rsidRPr="001E184C" w:rsidTr="00D44B11">
        <w:trPr>
          <w:trHeight w:val="460"/>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1</w:t>
            </w:r>
            <w:r>
              <w:rPr>
                <w:rFonts w:ascii="Times New Roman" w:hAnsi="Times New Roman" w:cs="Times New Roman"/>
                <w:b/>
                <w:sz w:val="28"/>
                <w:szCs w:val="28"/>
              </w:rPr>
              <w:t>5</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Соревновательный процесс</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5 гимнасткам нравился всегда</w:t>
            </w:r>
          </w:p>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4 гимнасткам нравится всегда</w:t>
            </w:r>
          </w:p>
          <w:p w:rsidR="00FA0EC9" w:rsidRPr="001E184C" w:rsidRDefault="00FA0EC9" w:rsidP="00D44B11">
            <w:pPr>
              <w:rPr>
                <w:rFonts w:ascii="Times New Roman" w:hAnsi="Times New Roman" w:cs="Times New Roman"/>
                <w:sz w:val="28"/>
                <w:szCs w:val="28"/>
              </w:rPr>
            </w:pPr>
          </w:p>
        </w:tc>
      </w:tr>
      <w:tr w:rsidR="00FA0EC9" w:rsidRPr="001E184C" w:rsidTr="00D44B11">
        <w:trPr>
          <w:trHeight w:val="460"/>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гимнастки не могут ответить определённо</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5 гимнастки не могут ответить определённо</w:t>
            </w:r>
          </w:p>
          <w:p w:rsidR="00FA0EC9" w:rsidRPr="001E184C" w:rsidRDefault="00FA0EC9" w:rsidP="00D44B11">
            <w:pPr>
              <w:rPr>
                <w:rFonts w:ascii="Times New Roman" w:hAnsi="Times New Roman" w:cs="Times New Roman"/>
                <w:sz w:val="28"/>
                <w:szCs w:val="28"/>
              </w:rPr>
            </w:pPr>
          </w:p>
        </w:tc>
      </w:tr>
      <w:tr w:rsidR="00FA0EC9" w:rsidRPr="001E184C" w:rsidTr="00D44B11">
        <w:trPr>
          <w:trHeight w:val="460"/>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гимнасткам не нравился соревновательный процесс</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гимнастке тяжело переносить соревнования психологически</w:t>
            </w:r>
          </w:p>
        </w:tc>
      </w:tr>
      <w:tr w:rsidR="00FA0EC9" w:rsidRPr="001E184C" w:rsidTr="00D44B11">
        <w:trPr>
          <w:trHeight w:val="828"/>
        </w:trPr>
        <w:tc>
          <w:tcPr>
            <w:tcW w:w="555"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1</w:t>
            </w:r>
            <w:r>
              <w:rPr>
                <w:rFonts w:ascii="Times New Roman" w:hAnsi="Times New Roman" w:cs="Times New Roman"/>
                <w:b/>
                <w:sz w:val="28"/>
                <w:szCs w:val="28"/>
              </w:rPr>
              <w:t>6</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Периоды, когда на тренировке мало что получается</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4 гимнастки расстраиваются и ждут, пока начнёт получаться</w:t>
            </w:r>
          </w:p>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6 гимнасток расстраиваются и ждут, пока начнёт получаться</w:t>
            </w:r>
          </w:p>
        </w:tc>
      </w:tr>
      <w:tr w:rsidR="00FA0EC9" w:rsidRPr="001E184C" w:rsidTr="00D44B11">
        <w:trPr>
          <w:trHeight w:val="828"/>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гимнастки начинают думать, что гимнастика – это не их</w:t>
            </w:r>
          </w:p>
          <w:p w:rsidR="00FA0EC9" w:rsidRPr="001E184C" w:rsidRDefault="00FA0EC9" w:rsidP="00D44B11">
            <w:pPr>
              <w:rPr>
                <w:rFonts w:ascii="Times New Roman" w:hAnsi="Times New Roman" w:cs="Times New Roman"/>
                <w:sz w:val="28"/>
                <w:szCs w:val="28"/>
              </w:rPr>
            </w:pP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начинает думать, что гимнастика – это не её</w:t>
            </w:r>
          </w:p>
          <w:p w:rsidR="00FA0EC9" w:rsidRPr="001E184C" w:rsidRDefault="00FA0EC9" w:rsidP="00D44B11">
            <w:pPr>
              <w:rPr>
                <w:rFonts w:ascii="Times New Roman" w:hAnsi="Times New Roman" w:cs="Times New Roman"/>
                <w:sz w:val="28"/>
                <w:szCs w:val="28"/>
              </w:rPr>
            </w:pPr>
          </w:p>
        </w:tc>
      </w:tr>
      <w:tr w:rsidR="00FA0EC9" w:rsidRPr="001E184C" w:rsidTr="00D44B11">
        <w:trPr>
          <w:trHeight w:val="828"/>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гимнастки не переживают</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гимнасток не переживают</w:t>
            </w:r>
          </w:p>
        </w:tc>
      </w:tr>
      <w:tr w:rsidR="00FA0EC9" w:rsidRPr="001E184C" w:rsidTr="00D44B11">
        <w:trPr>
          <w:trHeight w:val="604"/>
        </w:trPr>
        <w:tc>
          <w:tcPr>
            <w:tcW w:w="555" w:type="dxa"/>
            <w:tcBorders>
              <w:bottom w:val="single" w:sz="4" w:space="0" w:color="auto"/>
            </w:tcBorders>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1</w:t>
            </w:r>
            <w:r>
              <w:rPr>
                <w:rFonts w:ascii="Times New Roman" w:hAnsi="Times New Roman" w:cs="Times New Roman"/>
                <w:b/>
                <w:sz w:val="28"/>
                <w:szCs w:val="28"/>
              </w:rPr>
              <w:t>7</w:t>
            </w:r>
          </w:p>
        </w:tc>
        <w:tc>
          <w:tcPr>
            <w:tcW w:w="2691" w:type="dxa"/>
            <w:tcBorders>
              <w:bottom w:val="single" w:sz="4" w:space="0" w:color="auto"/>
            </w:tcBorders>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Общение с подругами по команде</w:t>
            </w:r>
          </w:p>
        </w:tc>
        <w:tc>
          <w:tcPr>
            <w:tcW w:w="2671" w:type="dxa"/>
            <w:tcBorders>
              <w:bottom w:val="single" w:sz="4" w:space="0" w:color="auto"/>
            </w:tcBorders>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Все гимнастки общаются хорошо межу собой</w:t>
            </w:r>
          </w:p>
        </w:tc>
        <w:tc>
          <w:tcPr>
            <w:tcW w:w="3428" w:type="dxa"/>
            <w:tcBorders>
              <w:bottom w:val="single" w:sz="4" w:space="0" w:color="auto"/>
            </w:tcBorders>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Изменений не выявлено</w:t>
            </w:r>
          </w:p>
        </w:tc>
      </w:tr>
      <w:tr w:rsidR="00FA0EC9" w:rsidRPr="001E184C" w:rsidTr="00D44B11">
        <w:trPr>
          <w:trHeight w:val="1012"/>
        </w:trPr>
        <w:tc>
          <w:tcPr>
            <w:tcW w:w="555" w:type="dxa"/>
            <w:vMerge w:val="restart"/>
            <w:tcBorders>
              <w:top w:val="single" w:sz="4" w:space="0" w:color="auto"/>
            </w:tcBorders>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1</w:t>
            </w:r>
            <w:r>
              <w:rPr>
                <w:rFonts w:ascii="Times New Roman" w:hAnsi="Times New Roman" w:cs="Times New Roman"/>
                <w:b/>
                <w:sz w:val="28"/>
                <w:szCs w:val="28"/>
              </w:rPr>
              <w:t>8</w:t>
            </w:r>
          </w:p>
        </w:tc>
        <w:tc>
          <w:tcPr>
            <w:tcW w:w="2691" w:type="dxa"/>
            <w:vMerge w:val="restart"/>
            <w:tcBorders>
              <w:top w:val="single" w:sz="4" w:space="0" w:color="auto"/>
            </w:tcBorders>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Интерес к гимнастике через социальные сети, книги, СМИ и тд</w:t>
            </w:r>
          </w:p>
        </w:tc>
        <w:tc>
          <w:tcPr>
            <w:tcW w:w="2671" w:type="dxa"/>
            <w:tcBorders>
              <w:top w:val="single" w:sz="4" w:space="0" w:color="auto"/>
            </w:tcBorders>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2 гимнастки активно интересуются</w:t>
            </w:r>
          </w:p>
          <w:p w:rsidR="00FA0EC9" w:rsidRPr="001E184C" w:rsidRDefault="00FA0EC9" w:rsidP="00D44B11">
            <w:pPr>
              <w:rPr>
                <w:rFonts w:ascii="Times New Roman" w:hAnsi="Times New Roman" w:cs="Times New Roman"/>
                <w:sz w:val="28"/>
                <w:szCs w:val="28"/>
              </w:rPr>
            </w:pPr>
          </w:p>
        </w:tc>
        <w:tc>
          <w:tcPr>
            <w:tcW w:w="3428" w:type="dxa"/>
            <w:vMerge w:val="restart"/>
            <w:tcBorders>
              <w:top w:val="single" w:sz="4" w:space="0" w:color="auto"/>
            </w:tcBorders>
          </w:tcPr>
          <w:p w:rsidR="00FA0EC9" w:rsidRDefault="00FA0EC9" w:rsidP="00D44B11">
            <w:pPr>
              <w:rPr>
                <w:rFonts w:ascii="Times New Roman" w:hAnsi="Times New Roman" w:cs="Times New Roman"/>
                <w:sz w:val="28"/>
                <w:szCs w:val="28"/>
              </w:rPr>
            </w:pPr>
          </w:p>
          <w:p w:rsidR="00FA0EC9" w:rsidRDefault="00FA0EC9" w:rsidP="00D44B11">
            <w:pPr>
              <w:rPr>
                <w:rFonts w:ascii="Times New Roman" w:hAnsi="Times New Roman" w:cs="Times New Roman"/>
                <w:sz w:val="28"/>
                <w:szCs w:val="28"/>
              </w:rPr>
            </w:pPr>
          </w:p>
          <w:p w:rsidR="00FA0EC9" w:rsidRDefault="00FA0EC9" w:rsidP="00D44B11">
            <w:pPr>
              <w:rPr>
                <w:rFonts w:ascii="Times New Roman" w:hAnsi="Times New Roman" w:cs="Times New Roman"/>
                <w:sz w:val="28"/>
                <w:szCs w:val="28"/>
              </w:rPr>
            </w:pPr>
          </w:p>
          <w:p w:rsidR="00FA0EC9" w:rsidRDefault="00FA0EC9" w:rsidP="00D44B11">
            <w:pPr>
              <w:rPr>
                <w:rFonts w:ascii="Times New Roman" w:hAnsi="Times New Roman" w:cs="Times New Roman"/>
                <w:sz w:val="28"/>
                <w:szCs w:val="28"/>
              </w:rPr>
            </w:pPr>
          </w:p>
          <w:p w:rsidR="00FA0EC9" w:rsidRDefault="00FA0EC9" w:rsidP="00D44B11">
            <w:pPr>
              <w:rPr>
                <w:rFonts w:ascii="Times New Roman" w:hAnsi="Times New Roman" w:cs="Times New Roman"/>
                <w:sz w:val="28"/>
                <w:szCs w:val="28"/>
              </w:rPr>
            </w:pPr>
          </w:p>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9 гимнасток активно интересуются</w:t>
            </w:r>
          </w:p>
          <w:p w:rsidR="00FA0EC9" w:rsidRPr="001E184C" w:rsidRDefault="00FA0EC9" w:rsidP="00D44B11">
            <w:pPr>
              <w:rPr>
                <w:rFonts w:ascii="Times New Roman" w:hAnsi="Times New Roman" w:cs="Times New Roman"/>
                <w:sz w:val="28"/>
                <w:szCs w:val="28"/>
              </w:rPr>
            </w:pPr>
          </w:p>
        </w:tc>
      </w:tr>
      <w:tr w:rsidR="00FA0EC9" w:rsidRPr="001E184C" w:rsidTr="00D44B11">
        <w:trPr>
          <w:trHeight w:val="1012"/>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5 гимнастки смотрят, только если это попадётся в ленте новостей или окажется под рукой</w:t>
            </w:r>
          </w:p>
          <w:p w:rsidR="00FA0EC9" w:rsidRPr="001E184C" w:rsidRDefault="00FA0EC9" w:rsidP="00D44B11">
            <w:pPr>
              <w:rPr>
                <w:rFonts w:ascii="Times New Roman" w:hAnsi="Times New Roman" w:cs="Times New Roman"/>
                <w:sz w:val="28"/>
                <w:szCs w:val="28"/>
              </w:rPr>
            </w:pPr>
          </w:p>
        </w:tc>
        <w:tc>
          <w:tcPr>
            <w:tcW w:w="3428" w:type="dxa"/>
            <w:vMerge/>
          </w:tcPr>
          <w:p w:rsidR="00FA0EC9" w:rsidRPr="001E184C" w:rsidRDefault="00FA0EC9" w:rsidP="00D44B11">
            <w:pPr>
              <w:rPr>
                <w:rFonts w:ascii="Times New Roman" w:hAnsi="Times New Roman" w:cs="Times New Roman"/>
                <w:sz w:val="28"/>
                <w:szCs w:val="28"/>
              </w:rPr>
            </w:pPr>
          </w:p>
        </w:tc>
      </w:tr>
      <w:tr w:rsidR="00FA0EC9" w:rsidRPr="001E184C" w:rsidTr="00D44B11">
        <w:trPr>
          <w:trHeight w:val="1012"/>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гимнастки не проявляют интереса к новостям мира гимнастики</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смотрит, только если это попадётся в ленте новостей или окажется под рукой</w:t>
            </w:r>
          </w:p>
        </w:tc>
      </w:tr>
      <w:tr w:rsidR="00FA0EC9" w:rsidRPr="001E184C" w:rsidTr="00D44B11">
        <w:trPr>
          <w:trHeight w:val="1104"/>
        </w:trPr>
        <w:tc>
          <w:tcPr>
            <w:tcW w:w="555" w:type="dxa"/>
            <w:vMerge w:val="restart"/>
            <w:vAlign w:val="center"/>
          </w:tcPr>
          <w:p w:rsidR="00FA0EC9" w:rsidRPr="001E184C" w:rsidRDefault="00FA0EC9" w:rsidP="00D44B11">
            <w:pPr>
              <w:rPr>
                <w:rFonts w:ascii="Times New Roman" w:hAnsi="Times New Roman" w:cs="Times New Roman"/>
                <w:b/>
                <w:sz w:val="28"/>
                <w:szCs w:val="28"/>
              </w:rPr>
            </w:pPr>
            <w:r>
              <w:rPr>
                <w:rFonts w:ascii="Times New Roman" w:hAnsi="Times New Roman" w:cs="Times New Roman"/>
                <w:b/>
                <w:sz w:val="28"/>
                <w:szCs w:val="28"/>
              </w:rPr>
              <w:t>19</w:t>
            </w:r>
          </w:p>
        </w:tc>
        <w:tc>
          <w:tcPr>
            <w:tcW w:w="2691" w:type="dxa"/>
            <w:vMerge w:val="restart"/>
            <w:vAlign w:val="center"/>
          </w:tcPr>
          <w:p w:rsidR="00FA0EC9" w:rsidRPr="001E184C" w:rsidRDefault="00FA0EC9" w:rsidP="00D44B11">
            <w:pPr>
              <w:rPr>
                <w:rFonts w:ascii="Times New Roman" w:hAnsi="Times New Roman" w:cs="Times New Roman"/>
                <w:b/>
                <w:sz w:val="28"/>
                <w:szCs w:val="28"/>
              </w:rPr>
            </w:pPr>
            <w:r w:rsidRPr="001E184C">
              <w:rPr>
                <w:rFonts w:ascii="Times New Roman" w:hAnsi="Times New Roman" w:cs="Times New Roman"/>
                <w:b/>
                <w:sz w:val="28"/>
                <w:szCs w:val="28"/>
              </w:rPr>
              <w:t>Вас готовит тренер перед выходом на выступление</w:t>
            </w: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1 гимнастка не может настроиться, ее сбивает присутствие тренера</w:t>
            </w:r>
          </w:p>
        </w:tc>
        <w:tc>
          <w:tcPr>
            <w:tcW w:w="3428"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6 гимнасток не могут настроиться, их сбивает присутствие тренер</w:t>
            </w:r>
          </w:p>
          <w:p w:rsidR="00FA0EC9" w:rsidRPr="001E184C" w:rsidRDefault="00FA0EC9" w:rsidP="00D44B11">
            <w:pPr>
              <w:rPr>
                <w:rFonts w:ascii="Times New Roman" w:hAnsi="Times New Roman" w:cs="Times New Roman"/>
                <w:sz w:val="28"/>
                <w:szCs w:val="28"/>
              </w:rPr>
            </w:pPr>
          </w:p>
        </w:tc>
      </w:tr>
      <w:tr w:rsidR="00FA0EC9" w:rsidRPr="001E184C" w:rsidTr="00D44B11">
        <w:trPr>
          <w:trHeight w:val="1104"/>
        </w:trPr>
        <w:tc>
          <w:tcPr>
            <w:tcW w:w="555" w:type="dxa"/>
            <w:vMerge/>
            <w:vAlign w:val="center"/>
          </w:tcPr>
          <w:p w:rsidR="00FA0EC9" w:rsidRPr="001E184C" w:rsidRDefault="00FA0EC9" w:rsidP="00D44B11">
            <w:pPr>
              <w:rPr>
                <w:rFonts w:ascii="Times New Roman" w:hAnsi="Times New Roman" w:cs="Times New Roman"/>
                <w:b/>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6 гимнасток отталкиваются от настроения тренера</w:t>
            </w:r>
          </w:p>
        </w:tc>
        <w:tc>
          <w:tcPr>
            <w:tcW w:w="3428" w:type="dxa"/>
            <w:vMerge w:val="restart"/>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4 гимнастки отталкиваются от настроения тренера</w:t>
            </w:r>
          </w:p>
          <w:p w:rsidR="00FA0EC9" w:rsidRPr="001E184C" w:rsidRDefault="00FA0EC9" w:rsidP="00D44B11">
            <w:pPr>
              <w:rPr>
                <w:rFonts w:ascii="Times New Roman" w:hAnsi="Times New Roman" w:cs="Times New Roman"/>
                <w:sz w:val="28"/>
                <w:szCs w:val="28"/>
              </w:rPr>
            </w:pPr>
          </w:p>
        </w:tc>
      </w:tr>
      <w:tr w:rsidR="00FA0EC9" w:rsidRPr="001E184C" w:rsidTr="00D44B11">
        <w:trPr>
          <w:trHeight w:val="1104"/>
        </w:trPr>
        <w:tc>
          <w:tcPr>
            <w:tcW w:w="555" w:type="dxa"/>
            <w:vMerge/>
            <w:vAlign w:val="center"/>
          </w:tcPr>
          <w:p w:rsidR="00FA0EC9" w:rsidRPr="001E184C" w:rsidRDefault="00FA0EC9" w:rsidP="00D44B11">
            <w:pPr>
              <w:rPr>
                <w:rFonts w:ascii="Times New Roman" w:hAnsi="Times New Roman" w:cs="Times New Roman"/>
                <w:b/>
                <w:color w:val="ACB9CA" w:themeColor="text2" w:themeTint="66"/>
                <w:sz w:val="28"/>
                <w:szCs w:val="28"/>
              </w:rPr>
            </w:pPr>
          </w:p>
        </w:tc>
        <w:tc>
          <w:tcPr>
            <w:tcW w:w="2691" w:type="dxa"/>
            <w:vMerge/>
            <w:vAlign w:val="center"/>
          </w:tcPr>
          <w:p w:rsidR="00FA0EC9" w:rsidRPr="001E184C" w:rsidRDefault="00FA0EC9" w:rsidP="00D44B11">
            <w:pPr>
              <w:rPr>
                <w:rFonts w:ascii="Times New Roman" w:hAnsi="Times New Roman" w:cs="Times New Roman"/>
                <w:b/>
                <w:sz w:val="28"/>
                <w:szCs w:val="28"/>
              </w:rPr>
            </w:pPr>
          </w:p>
        </w:tc>
        <w:tc>
          <w:tcPr>
            <w:tcW w:w="2671" w:type="dxa"/>
          </w:tcPr>
          <w:p w:rsidR="00FA0EC9" w:rsidRPr="001E184C" w:rsidRDefault="00FA0EC9" w:rsidP="00D44B11">
            <w:pPr>
              <w:rPr>
                <w:rFonts w:ascii="Times New Roman" w:hAnsi="Times New Roman" w:cs="Times New Roman"/>
                <w:sz w:val="28"/>
                <w:szCs w:val="28"/>
              </w:rPr>
            </w:pPr>
            <w:r w:rsidRPr="001E184C">
              <w:rPr>
                <w:rFonts w:ascii="Times New Roman" w:hAnsi="Times New Roman" w:cs="Times New Roman"/>
                <w:sz w:val="28"/>
                <w:szCs w:val="28"/>
              </w:rPr>
              <w:t>3 гимнастке комфортно готовиться с тренером</w:t>
            </w:r>
          </w:p>
        </w:tc>
        <w:tc>
          <w:tcPr>
            <w:tcW w:w="3428" w:type="dxa"/>
            <w:vMerge/>
          </w:tcPr>
          <w:p w:rsidR="00FA0EC9" w:rsidRPr="001E184C" w:rsidRDefault="00FA0EC9" w:rsidP="00D44B11">
            <w:pPr>
              <w:rPr>
                <w:rFonts w:ascii="Times New Roman" w:hAnsi="Times New Roman" w:cs="Times New Roman"/>
                <w:color w:val="ACB9CA" w:themeColor="text2" w:themeTint="66"/>
                <w:sz w:val="28"/>
                <w:szCs w:val="28"/>
              </w:rPr>
            </w:pPr>
          </w:p>
        </w:tc>
      </w:tr>
    </w:tbl>
    <w:p w:rsidR="00FA0EC9" w:rsidRPr="001E184C" w:rsidRDefault="00FA0EC9" w:rsidP="00FA0EC9">
      <w:pPr>
        <w:spacing w:line="240" w:lineRule="auto"/>
        <w:ind w:firstLine="709"/>
        <w:rPr>
          <w:rFonts w:ascii="Times New Roman" w:hAnsi="Times New Roman" w:cs="Times New Roman"/>
          <w:b/>
          <w:sz w:val="28"/>
          <w:szCs w:val="28"/>
        </w:rPr>
      </w:pPr>
    </w:p>
    <w:p w:rsidR="00FA0EC9" w:rsidRPr="001E184C" w:rsidRDefault="00FA0EC9" w:rsidP="00FA0EC9">
      <w:pPr>
        <w:spacing w:line="240" w:lineRule="auto"/>
        <w:ind w:firstLine="709"/>
        <w:rPr>
          <w:rFonts w:ascii="Times New Roman" w:hAnsi="Times New Roman" w:cs="Times New Roman"/>
          <w:b/>
          <w:sz w:val="28"/>
          <w:szCs w:val="28"/>
        </w:rPr>
      </w:pPr>
      <w:r w:rsidRPr="001E184C">
        <w:rPr>
          <w:rFonts w:ascii="Times New Roman" w:hAnsi="Times New Roman" w:cs="Times New Roman"/>
          <w:b/>
          <w:sz w:val="28"/>
          <w:szCs w:val="28"/>
        </w:rPr>
        <w:t xml:space="preserve">Выводы и рекомендации. </w:t>
      </w:r>
      <w:r w:rsidRPr="001E184C">
        <w:rPr>
          <w:rFonts w:ascii="Times New Roman" w:hAnsi="Times New Roman" w:cs="Times New Roman"/>
          <w:sz w:val="28"/>
          <w:szCs w:val="28"/>
        </w:rPr>
        <w:t>Полученные данные позволили нам сформулировать</w:t>
      </w:r>
      <w:r w:rsidRPr="001E184C">
        <w:rPr>
          <w:rFonts w:ascii="Times New Roman" w:hAnsi="Times New Roman" w:cs="Times New Roman"/>
          <w:sz w:val="28"/>
          <w:szCs w:val="28"/>
          <w:shd w:val="clear" w:color="auto" w:fill="FFFFFF"/>
        </w:rPr>
        <w:t xml:space="preserve"> следующие </w:t>
      </w:r>
      <w:r w:rsidRPr="001E184C">
        <w:rPr>
          <w:rFonts w:ascii="Times New Roman" w:hAnsi="Times New Roman" w:cs="Times New Roman"/>
          <w:b/>
          <w:sz w:val="28"/>
          <w:szCs w:val="28"/>
          <w:shd w:val="clear" w:color="auto" w:fill="FFFFFF"/>
        </w:rPr>
        <w:t>рекомендации</w:t>
      </w:r>
      <w:r w:rsidRPr="001E184C">
        <w:rPr>
          <w:rFonts w:ascii="Times New Roman" w:hAnsi="Times New Roman" w:cs="Times New Roman"/>
          <w:sz w:val="28"/>
          <w:szCs w:val="28"/>
          <w:shd w:val="clear" w:color="auto" w:fill="FFFFFF"/>
        </w:rPr>
        <w:t xml:space="preserve"> </w:t>
      </w:r>
      <w:r w:rsidRPr="001E184C">
        <w:rPr>
          <w:rFonts w:ascii="Times New Roman" w:hAnsi="Times New Roman" w:cs="Times New Roman"/>
          <w:sz w:val="28"/>
          <w:szCs w:val="28"/>
        </w:rPr>
        <w:t xml:space="preserve">по оптимизации </w:t>
      </w:r>
      <w:r w:rsidRPr="001E184C">
        <w:rPr>
          <w:rFonts w:ascii="Times New Roman" w:hAnsi="Times New Roman" w:cs="Times New Roman"/>
          <w:sz w:val="28"/>
          <w:szCs w:val="28"/>
          <w:shd w:val="clear" w:color="auto" w:fill="FFFFFF"/>
        </w:rPr>
        <w:t xml:space="preserve">процесса </w:t>
      </w:r>
      <w:r w:rsidRPr="001E184C">
        <w:rPr>
          <w:rFonts w:ascii="Times New Roman" w:hAnsi="Times New Roman" w:cs="Times New Roman"/>
          <w:sz w:val="28"/>
          <w:szCs w:val="28"/>
          <w:shd w:val="clear" w:color="auto" w:fill="FFFFFF"/>
        </w:rPr>
        <w:lastRenderedPageBreak/>
        <w:t>педагогических условий развития спортивной карьеры квалифицированных гимнасток с учётом их выбора в критических ситуациях</w:t>
      </w:r>
      <w:r w:rsidRPr="001E184C">
        <w:rPr>
          <w:rFonts w:ascii="Times New Roman" w:hAnsi="Times New Roman" w:cs="Times New Roman"/>
          <w:b/>
          <w:sz w:val="28"/>
          <w:szCs w:val="28"/>
        </w:rPr>
        <w:t>:</w:t>
      </w:r>
    </w:p>
    <w:p w:rsidR="00FA0EC9" w:rsidRPr="001E184C" w:rsidRDefault="00FA0EC9" w:rsidP="00FA0EC9">
      <w:pPr>
        <w:shd w:val="clear" w:color="auto" w:fill="FFFFFF"/>
        <w:spacing w:line="240" w:lineRule="auto"/>
        <w:ind w:left="38" w:firstLine="709"/>
        <w:rPr>
          <w:rFonts w:ascii="Times New Roman" w:hAnsi="Times New Roman" w:cs="Times New Roman"/>
          <w:color w:val="000000"/>
          <w:spacing w:val="5"/>
          <w:sz w:val="28"/>
          <w:szCs w:val="28"/>
        </w:rPr>
      </w:pPr>
      <w:r w:rsidRPr="001E184C">
        <w:rPr>
          <w:rFonts w:ascii="Times New Roman" w:hAnsi="Times New Roman" w:cs="Times New Roman"/>
          <w:sz w:val="28"/>
          <w:szCs w:val="28"/>
        </w:rPr>
        <w:t>1.</w:t>
      </w:r>
      <w:r w:rsidRPr="001E184C">
        <w:rPr>
          <w:rFonts w:ascii="Times New Roman" w:hAnsi="Times New Roman" w:cs="Times New Roman"/>
          <w:color w:val="000000"/>
          <w:spacing w:val="5"/>
          <w:sz w:val="28"/>
          <w:szCs w:val="28"/>
        </w:rPr>
        <w:t xml:space="preserve"> Добиться наивысших результатов возможно при преодолении этих критических ситуаций, что подразумевает за собой достаточно развитые интеллектуальные и эмоциональные компоненты интеллекта, а также расширенной интеллектуальной готовности гимнастки к вариативным условиям деятельности. </w:t>
      </w:r>
    </w:p>
    <w:p w:rsidR="00FA0EC9" w:rsidRPr="001E184C" w:rsidRDefault="00FA0EC9" w:rsidP="00FA0EC9">
      <w:pPr>
        <w:shd w:val="clear" w:color="auto" w:fill="FFFFFF"/>
        <w:spacing w:line="240" w:lineRule="auto"/>
        <w:ind w:left="38" w:firstLine="709"/>
        <w:rPr>
          <w:rFonts w:ascii="Times New Roman" w:hAnsi="Times New Roman" w:cs="Times New Roman"/>
          <w:color w:val="000000"/>
          <w:spacing w:val="5"/>
          <w:sz w:val="28"/>
          <w:szCs w:val="28"/>
        </w:rPr>
      </w:pPr>
      <w:r w:rsidRPr="001E184C">
        <w:rPr>
          <w:rFonts w:ascii="Times New Roman" w:hAnsi="Times New Roman" w:cs="Times New Roman"/>
          <w:sz w:val="28"/>
          <w:szCs w:val="28"/>
        </w:rPr>
        <w:t xml:space="preserve">2. </w:t>
      </w:r>
      <w:r w:rsidRPr="001E184C">
        <w:rPr>
          <w:rFonts w:ascii="Times New Roman" w:hAnsi="Times New Roman" w:cs="Times New Roman"/>
          <w:color w:val="000000"/>
          <w:spacing w:val="5"/>
          <w:sz w:val="28"/>
          <w:szCs w:val="28"/>
        </w:rPr>
        <w:t>Своевременное определение кризисных ситуаций и обнаружение предпосылок к ним действительно определяют успешное развитие гимнасток высшей квалификации в их основной деятельности.</w:t>
      </w:r>
    </w:p>
    <w:p w:rsidR="00FA0EC9" w:rsidRPr="001E184C" w:rsidRDefault="00FA0EC9" w:rsidP="00FA0EC9">
      <w:pPr>
        <w:pStyle w:val="a8"/>
        <w:shd w:val="clear" w:color="auto" w:fill="FFFFFF" w:themeFill="background1"/>
        <w:spacing w:before="0" w:beforeAutospacing="0" w:after="0" w:afterAutospacing="0"/>
        <w:ind w:firstLine="709"/>
        <w:jc w:val="both"/>
        <w:rPr>
          <w:color w:val="000000"/>
          <w:spacing w:val="5"/>
          <w:sz w:val="28"/>
          <w:szCs w:val="28"/>
        </w:rPr>
      </w:pPr>
      <w:r w:rsidRPr="001E184C">
        <w:rPr>
          <w:color w:val="000000"/>
          <w:spacing w:val="5"/>
          <w:sz w:val="28"/>
          <w:szCs w:val="28"/>
        </w:rPr>
        <w:t>3. В период всей спортивной карьеры гимнастки переживают множество бесперерывных критических ситуаций. Преодоление которых ведёт к наивысшему результату. Для преодоления кризисных ситуаций требуются условия, где у гимнасток будет процесс развития интеллектуальных и эмоциональных компонентов.</w:t>
      </w:r>
    </w:p>
    <w:p w:rsidR="00FA0EC9" w:rsidRPr="001E184C" w:rsidRDefault="00FA0EC9" w:rsidP="00FA0EC9">
      <w:pPr>
        <w:pStyle w:val="a8"/>
        <w:shd w:val="clear" w:color="auto" w:fill="FFFFFF" w:themeFill="background1"/>
        <w:spacing w:before="0" w:beforeAutospacing="0" w:after="0" w:afterAutospacing="0"/>
        <w:ind w:left="1069"/>
        <w:jc w:val="both"/>
        <w:rPr>
          <w:sz w:val="28"/>
          <w:szCs w:val="28"/>
        </w:rPr>
      </w:pPr>
    </w:p>
    <w:p w:rsidR="00FA0EC9" w:rsidRPr="001E184C" w:rsidRDefault="00FA0EC9" w:rsidP="00FA0EC9">
      <w:pPr>
        <w:spacing w:line="240" w:lineRule="auto"/>
        <w:rPr>
          <w:rFonts w:ascii="Times New Roman" w:eastAsia="Times New Roman" w:hAnsi="Times New Roman" w:cs="Times New Roman"/>
          <w:color w:val="000000" w:themeColor="text1"/>
          <w:sz w:val="28"/>
          <w:szCs w:val="28"/>
          <w:lang w:eastAsia="ru-RU"/>
        </w:rPr>
      </w:pPr>
      <w:r w:rsidRPr="001E184C">
        <w:rPr>
          <w:rFonts w:ascii="Times New Roman" w:eastAsia="Times New Roman" w:hAnsi="Times New Roman" w:cs="Times New Roman"/>
          <w:bCs/>
          <w:color w:val="000000" w:themeColor="text1"/>
          <w:sz w:val="28"/>
          <w:szCs w:val="28"/>
          <w:shd w:val="clear" w:color="auto" w:fill="FFFFFF"/>
          <w:lang w:eastAsia="ru-RU"/>
        </w:rPr>
        <w:t xml:space="preserve">1. </w:t>
      </w:r>
      <w:r w:rsidRPr="001E184C">
        <w:rPr>
          <w:rFonts w:ascii="Times New Roman" w:eastAsia="Times New Roman" w:hAnsi="Times New Roman" w:cs="Times New Roman"/>
          <w:bCs/>
          <w:i/>
          <w:color w:val="000000" w:themeColor="text1"/>
          <w:sz w:val="28"/>
          <w:szCs w:val="28"/>
          <w:shd w:val="clear" w:color="auto" w:fill="FFFFFF"/>
          <w:lang w:eastAsia="ru-RU"/>
        </w:rPr>
        <w:t>Загайнов, Р.М.</w:t>
      </w:r>
      <w:r w:rsidRPr="001E184C">
        <w:rPr>
          <w:rFonts w:ascii="Times New Roman" w:eastAsia="Times New Roman" w:hAnsi="Times New Roman" w:cs="Times New Roman"/>
          <w:color w:val="000000" w:themeColor="text1"/>
          <w:sz w:val="28"/>
          <w:szCs w:val="28"/>
          <w:lang w:eastAsia="ru-RU"/>
        </w:rPr>
        <w:t xml:space="preserve"> Кризисные ситуации в спорте и психология их преодоления [Текст] / Рудольф Загайнов. - </w:t>
      </w:r>
      <w:proofErr w:type="gramStart"/>
      <w:r w:rsidRPr="001E184C">
        <w:rPr>
          <w:rFonts w:ascii="Times New Roman" w:eastAsia="Times New Roman" w:hAnsi="Times New Roman" w:cs="Times New Roman"/>
          <w:color w:val="000000" w:themeColor="text1"/>
          <w:sz w:val="28"/>
          <w:szCs w:val="28"/>
          <w:lang w:eastAsia="ru-RU"/>
        </w:rPr>
        <w:t>Москва :</w:t>
      </w:r>
      <w:proofErr w:type="gramEnd"/>
      <w:r w:rsidRPr="001E184C">
        <w:rPr>
          <w:rFonts w:ascii="Times New Roman" w:eastAsia="Times New Roman" w:hAnsi="Times New Roman" w:cs="Times New Roman"/>
          <w:color w:val="000000" w:themeColor="text1"/>
          <w:sz w:val="28"/>
          <w:szCs w:val="28"/>
          <w:lang w:eastAsia="ru-RU"/>
        </w:rPr>
        <w:t xml:space="preserve"> Советский спорт, 2010. - 230,</w:t>
      </w:r>
    </w:p>
    <w:p w:rsidR="00FA0EC9" w:rsidRPr="001E184C" w:rsidRDefault="00FA0EC9" w:rsidP="00FA0EC9">
      <w:pPr>
        <w:spacing w:line="240" w:lineRule="auto"/>
        <w:rPr>
          <w:rFonts w:ascii="Times New Roman" w:hAnsi="Times New Roman" w:cs="Times New Roman"/>
          <w:color w:val="000000"/>
          <w:sz w:val="28"/>
          <w:szCs w:val="28"/>
        </w:rPr>
      </w:pPr>
      <w:r w:rsidRPr="001E184C">
        <w:rPr>
          <w:rFonts w:ascii="Times New Roman" w:hAnsi="Times New Roman" w:cs="Times New Roman"/>
          <w:color w:val="000000"/>
          <w:sz w:val="28"/>
          <w:szCs w:val="28"/>
        </w:rPr>
        <w:t xml:space="preserve">2. </w:t>
      </w:r>
      <w:r w:rsidRPr="001E184C">
        <w:rPr>
          <w:rFonts w:ascii="Times New Roman" w:hAnsi="Times New Roman" w:cs="Times New Roman"/>
          <w:i/>
          <w:color w:val="000000"/>
          <w:sz w:val="28"/>
          <w:szCs w:val="28"/>
        </w:rPr>
        <w:t>Котова, Е.А.</w:t>
      </w:r>
      <w:r w:rsidRPr="001E184C">
        <w:rPr>
          <w:rFonts w:ascii="Times New Roman" w:hAnsi="Times New Roman" w:cs="Times New Roman"/>
          <w:color w:val="000000"/>
          <w:sz w:val="28"/>
          <w:szCs w:val="28"/>
        </w:rPr>
        <w:t xml:space="preserve"> Ведущие показатели компонентов спортивной формы у высоквалифицированных спортсменок-студенток, занимающихся художественной гимнастикой: автореф. дис. канд. пед. наук/Е. А. Котова. - М.,2013.-24 с.</w:t>
      </w:r>
    </w:p>
    <w:p w:rsidR="00FA0EC9" w:rsidRDefault="00FA0EC9" w:rsidP="00FA0EC9"/>
    <w:p w:rsidR="00FA0EC9" w:rsidRDefault="00FA0EC9"/>
    <w:sectPr w:rsidR="00FA0E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B89" w:rsidRDefault="00925B89" w:rsidP="00FA0EC9">
      <w:pPr>
        <w:spacing w:after="0" w:line="240" w:lineRule="auto"/>
      </w:pPr>
      <w:r>
        <w:separator/>
      </w:r>
    </w:p>
  </w:endnote>
  <w:endnote w:type="continuationSeparator" w:id="0">
    <w:p w:rsidR="00925B89" w:rsidRDefault="00925B89" w:rsidP="00FA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B89" w:rsidRDefault="00925B89" w:rsidP="00FA0EC9">
      <w:pPr>
        <w:spacing w:after="0" w:line="240" w:lineRule="auto"/>
      </w:pPr>
      <w:r>
        <w:separator/>
      </w:r>
    </w:p>
  </w:footnote>
  <w:footnote w:type="continuationSeparator" w:id="0">
    <w:p w:rsidR="00925B89" w:rsidRDefault="00925B89" w:rsidP="00FA0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F0A53"/>
    <w:multiLevelType w:val="hybridMultilevel"/>
    <w:tmpl w:val="7E8C2D98"/>
    <w:lvl w:ilvl="0" w:tplc="C8E2F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4170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C9"/>
    <w:rsid w:val="00925B89"/>
    <w:rsid w:val="00FA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6F02EB9-D287-784C-8DB2-B79DE2CD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EC9"/>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EC9"/>
    <w:pPr>
      <w:tabs>
        <w:tab w:val="center" w:pos="4677"/>
        <w:tab w:val="right" w:pos="9355"/>
      </w:tabs>
    </w:pPr>
  </w:style>
  <w:style w:type="character" w:customStyle="1" w:styleId="a4">
    <w:name w:val="Верхний колонтитул Знак"/>
    <w:basedOn w:val="a0"/>
    <w:link w:val="a3"/>
    <w:uiPriority w:val="99"/>
    <w:rsid w:val="00FA0EC9"/>
  </w:style>
  <w:style w:type="paragraph" w:styleId="a5">
    <w:name w:val="footer"/>
    <w:basedOn w:val="a"/>
    <w:link w:val="a6"/>
    <w:uiPriority w:val="99"/>
    <w:unhideWhenUsed/>
    <w:rsid w:val="00FA0EC9"/>
    <w:pPr>
      <w:tabs>
        <w:tab w:val="center" w:pos="4677"/>
        <w:tab w:val="right" w:pos="9355"/>
      </w:tabs>
    </w:pPr>
  </w:style>
  <w:style w:type="character" w:customStyle="1" w:styleId="a6">
    <w:name w:val="Нижний колонтитул Знак"/>
    <w:basedOn w:val="a0"/>
    <w:link w:val="a5"/>
    <w:uiPriority w:val="99"/>
    <w:rsid w:val="00FA0EC9"/>
  </w:style>
  <w:style w:type="paragraph" w:styleId="a7">
    <w:name w:val="List Paragraph"/>
    <w:basedOn w:val="a"/>
    <w:uiPriority w:val="34"/>
    <w:qFormat/>
    <w:rsid w:val="00FA0EC9"/>
    <w:pPr>
      <w:ind w:left="720"/>
      <w:contextualSpacing/>
    </w:pPr>
  </w:style>
  <w:style w:type="paragraph" w:styleId="a8">
    <w:name w:val="Normal (Web)"/>
    <w:basedOn w:val="a"/>
    <w:uiPriority w:val="99"/>
    <w:unhideWhenUsed/>
    <w:rsid w:val="00FA0E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FA0EC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1646</Words>
  <Characters>9384</Characters>
  <Application>Microsoft Office Word</Application>
  <DocSecurity>0</DocSecurity>
  <Lines>78</Lines>
  <Paragraphs>22</Paragraphs>
  <ScaleCrop>false</ScaleCrop>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Рига</dc:creator>
  <cp:keywords/>
  <dc:description/>
  <cp:lastModifiedBy>Анастасия Рига</cp:lastModifiedBy>
  <cp:revision>1</cp:revision>
  <dcterms:created xsi:type="dcterms:W3CDTF">2023-07-11T09:07:00Z</dcterms:created>
  <dcterms:modified xsi:type="dcterms:W3CDTF">2023-07-11T09:08:00Z</dcterms:modified>
</cp:coreProperties>
</file>