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A0" w:rsidRPr="00BB58D2" w:rsidRDefault="00096DA0" w:rsidP="000B2D9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коррекционной работы в обучении</w:t>
      </w:r>
    </w:p>
    <w:p w:rsidR="00096DA0" w:rsidRPr="000B2D92" w:rsidRDefault="00096DA0" w:rsidP="000B2D9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2D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(выступление на методическом объединении учителей-предметников)</w:t>
      </w:r>
    </w:p>
    <w:p w:rsidR="000B2D92" w:rsidRDefault="000B2D92" w:rsidP="000B2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DA0" w:rsidRPr="000B2D92" w:rsidRDefault="00096DA0" w:rsidP="000B2D92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B2D9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Подготовила учитель ОГКОУ «Ивановская школа-интернат № 3» </w:t>
      </w:r>
      <w:r w:rsidR="00BB58D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учитель </w:t>
      </w:r>
      <w:r w:rsidRPr="000B2D9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Виноградова Елена Юрьевна</w:t>
      </w:r>
    </w:p>
    <w:p w:rsidR="00A96319" w:rsidRPr="0081627A" w:rsidRDefault="00A96319" w:rsidP="000B2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сегодня четких требований к уровню под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готовки детей к школьному обучению, наличие разнообразных дошкольных лицеев и гимназий, работающих по своим собственным программам и имеющих разные при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оритеты образовательной деятельности, инициативность родителей, стремящихся научить ребенка читать и счи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тать едва ли не с двухлетнего возраста, приводит к тому, что проблема неготовности детей к учению не только не исчезает, но остается одной из острейших.</w:t>
      </w:r>
      <w:proofErr w:type="gramEnd"/>
    </w:p>
    <w:p w:rsidR="00A96319" w:rsidRPr="0081627A" w:rsidRDefault="00A96319" w:rsidP="000B2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</w:t>
      </w:r>
      <w:proofErr w:type="gramStart"/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</w:t>
      </w:r>
      <w:proofErr w:type="gramEnd"/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</w:t>
      </w:r>
      <w:proofErr w:type="gramEnd"/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обуче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детей по довольно сложным учебным программам вынужден восполнять недостатки их дошкольного раз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вития. Поэтому психологическая коррекция становится существенным направлением педагогической деятельно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в современной школе. При этом произошло принци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пиальное изменение характера задач коррекционной ра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боты – от исправления дефектов, аномалий, лежащих за порогом нормального развития, к интенсификации нор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мального развития, созданию наиболее благоприятных условий для полноценного психического развития ребен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в пределах нормы.</w:t>
      </w:r>
    </w:p>
    <w:p w:rsidR="00A96319" w:rsidRPr="0081627A" w:rsidRDefault="00A96319" w:rsidP="000B2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– учитель или воспитатель – постоянно нахо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дится в ситуации, которая вынуждает его искать, опреде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 причины того или иного поведения детей, их отно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 к игре, учению, товарищам, взрослым, труду, их успехов и неудач в той или иной деятельности. В боль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шинстве случаев эти причины и основания имеют психо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логический характер. Поэтому осуществлять какие-либо исправления, коррекцию выявленных недостатков в раз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витии, поведении, отношениях ребенка педагог должен обязательно вместе с психологом, работающим в данном учреждении образования. Если в детском саду или школе психолога еще нет, можно обратиться за консультацией в любой центр психологической, или социально-психо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логической, или </w:t>
      </w:r>
      <w:proofErr w:type="spellStart"/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медико-психолого-педагогической</w:t>
      </w:r>
      <w:proofErr w:type="spellEnd"/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 детям.</w:t>
      </w:r>
    </w:p>
    <w:p w:rsidR="00A96319" w:rsidRPr="00DA0FC4" w:rsidRDefault="00A96319" w:rsidP="000B2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хорошо понимать, что любая перспективная программа коррекции и развития ребенка может быть эф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фективной лишь тогда, когда она основана на правиль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заключении о состоянии его психики и специфических индивидуальных особенностях становления его лич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ности. Правильность же заключения зависит не только от правильно подобранных и </w:t>
      </w:r>
      <w:proofErr w:type="spellStart"/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валидных</w:t>
      </w:r>
      <w:proofErr w:type="spellEnd"/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психодиагностичес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ких методов (что само по себе, конечно, важно, но с чем может справиться педагог самостоятельно), но, главное, от профессиональной интерпретации данных, полученных с помощью этих методов. </w:t>
      </w:r>
      <w:proofErr w:type="gramStart"/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 </w:t>
      </w:r>
      <w:proofErr w:type="spellStart"/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подчеркивал, что «...в диагностике развития задача 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исследователя зак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лючается не только в установке известных симптомов и их перечислении или систематизации и не только в группи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ровке явлений по внешним, сходным чертам, но исключи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 в том, чтобы с помощью мыслительной обработки этих внешних данных проникнуть во внутреннюю сущ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процессов развития» (Л.С. </w:t>
      </w:r>
      <w:proofErr w:type="spellStart"/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t>, 1983, с. 302-303).</w:t>
      </w:r>
      <w:proofErr w:type="gramEnd"/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Профессиональная квалификация позволяет практи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ческому психологу грамотно интерпретировать получен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диагностические данные, делать заключение на осно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вании анализа этих данных о невидимых психических процессах, состояниях и признаках, об условиях, необхо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димых для дальнейшего развития ребенка.</w:t>
      </w:r>
    </w:p>
    <w:p w:rsidR="00A96319" w:rsidRPr="0081627A" w:rsidRDefault="000B2D92" w:rsidP="000B2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96319" w:rsidRPr="00816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6319" w:rsidRPr="00816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цель коррекционной работы в простран</w:t>
      </w:r>
      <w:r w:rsidR="00A96319" w:rsidRPr="00816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стве нормального детства – способствовать полноценно</w:t>
      </w:r>
      <w:r w:rsidR="00A96319" w:rsidRPr="00816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му психическому и личностному развитию ребенка.</w:t>
      </w:r>
    </w:p>
    <w:p w:rsidR="008B3543" w:rsidRPr="000B2D92" w:rsidRDefault="00A96319" w:rsidP="000B2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задача – психолого-педагогическая коррекция отклонений в психическом развитии ребенка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(интеллекту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альном, эмоциональном, мотивационном, поведенческом, волевом, двигательном и пр.) на основе создания оптималь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психолого-педагогических условий для развития твор</w:t>
      </w:r>
      <w:r w:rsidRPr="00816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потенциала личности каждого ребенка.</w:t>
      </w:r>
    </w:p>
    <w:p w:rsidR="000B7F30" w:rsidRPr="000B7F30" w:rsidRDefault="000B7F30" w:rsidP="000B2D9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color w:val="333333"/>
          <w:sz w:val="28"/>
          <w:szCs w:val="28"/>
        </w:rPr>
      </w:pPr>
      <w:r w:rsidRPr="000B7F30">
        <w:rPr>
          <w:b/>
          <w:color w:val="333333"/>
          <w:sz w:val="28"/>
          <w:szCs w:val="28"/>
        </w:rPr>
        <w:t>Методы, используемые в коррекционном обучении</w:t>
      </w:r>
    </w:p>
    <w:p w:rsidR="001520DE" w:rsidRPr="0081627A" w:rsidRDefault="001520DE" w:rsidP="000B2D9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1627A">
        <w:rPr>
          <w:color w:val="333333"/>
          <w:sz w:val="28"/>
          <w:szCs w:val="28"/>
        </w:rPr>
        <w:t xml:space="preserve">Объект педагогической коррекции </w:t>
      </w:r>
      <w:r w:rsidR="000B2D92">
        <w:rPr>
          <w:color w:val="333333"/>
          <w:sz w:val="28"/>
          <w:szCs w:val="28"/>
        </w:rPr>
        <w:t>–</w:t>
      </w:r>
      <w:r w:rsidRPr="0081627A">
        <w:rPr>
          <w:color w:val="333333"/>
          <w:sz w:val="28"/>
          <w:szCs w:val="28"/>
        </w:rPr>
        <w:t xml:space="preserve"> это отдельные сферы личности детей, подвергающиеся изменению, а предмет коррекции - та психическая реальность, на которую направлено коррекционное воздействие.</w:t>
      </w:r>
    </w:p>
    <w:p w:rsidR="001520DE" w:rsidRPr="0081627A" w:rsidRDefault="001520DE" w:rsidP="000B2D9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1627A">
        <w:rPr>
          <w:color w:val="333333"/>
          <w:sz w:val="28"/>
          <w:szCs w:val="28"/>
        </w:rPr>
        <w:t>Содержание коррекционной работы с детьми чаще всего связано со следующей группой трудностей:</w:t>
      </w:r>
    </w:p>
    <w:p w:rsidR="001520DE" w:rsidRPr="0081627A" w:rsidRDefault="001520DE" w:rsidP="000B2D9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333333"/>
          <w:sz w:val="28"/>
          <w:szCs w:val="28"/>
        </w:rPr>
      </w:pPr>
      <w:r w:rsidRPr="0081627A">
        <w:rPr>
          <w:color w:val="333333"/>
          <w:sz w:val="28"/>
          <w:szCs w:val="28"/>
        </w:rPr>
        <w:t>Несоответствие уровня психического (умственного развития ребенка в возрастной норме как общей, так и парциальной форме).</w:t>
      </w:r>
    </w:p>
    <w:p w:rsidR="001520DE" w:rsidRPr="0081627A" w:rsidRDefault="001520DE" w:rsidP="000B2D9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333333"/>
          <w:sz w:val="28"/>
          <w:szCs w:val="28"/>
        </w:rPr>
      </w:pPr>
      <w:r w:rsidRPr="0081627A">
        <w:rPr>
          <w:color w:val="333333"/>
          <w:sz w:val="28"/>
          <w:szCs w:val="28"/>
        </w:rPr>
        <w:t>Неготовность к школьному обучению. Неуспеваемость. Низкая познавательная и учебная мотивации.</w:t>
      </w:r>
    </w:p>
    <w:p w:rsidR="001520DE" w:rsidRPr="0081627A" w:rsidRDefault="001520DE" w:rsidP="000B2D9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333333"/>
          <w:sz w:val="28"/>
          <w:szCs w:val="28"/>
        </w:rPr>
      </w:pPr>
      <w:r w:rsidRPr="0081627A">
        <w:rPr>
          <w:color w:val="333333"/>
          <w:sz w:val="28"/>
          <w:szCs w:val="28"/>
        </w:rPr>
        <w:t>Негативные тенденции личностного развития. Коммуникативные проблемы.</w:t>
      </w:r>
    </w:p>
    <w:p w:rsidR="001520DE" w:rsidRPr="0081627A" w:rsidRDefault="001520DE" w:rsidP="000B2D9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333333"/>
          <w:sz w:val="28"/>
          <w:szCs w:val="28"/>
        </w:rPr>
      </w:pPr>
      <w:r w:rsidRPr="0081627A">
        <w:rPr>
          <w:color w:val="333333"/>
          <w:sz w:val="28"/>
          <w:szCs w:val="28"/>
        </w:rPr>
        <w:t>Неорганизованность поведения, низкий уровень произвольной регуляции.</w:t>
      </w:r>
    </w:p>
    <w:p w:rsidR="001520DE" w:rsidRPr="0081627A" w:rsidRDefault="001520DE" w:rsidP="000B2D9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333333"/>
          <w:sz w:val="28"/>
          <w:szCs w:val="28"/>
        </w:rPr>
      </w:pPr>
      <w:r w:rsidRPr="0081627A">
        <w:rPr>
          <w:color w:val="333333"/>
          <w:sz w:val="28"/>
          <w:szCs w:val="28"/>
        </w:rPr>
        <w:t>Эмоциональные нарушения поведения.</w:t>
      </w:r>
    </w:p>
    <w:p w:rsidR="001520DE" w:rsidRPr="0081627A" w:rsidRDefault="001520DE" w:rsidP="000B2D9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81627A">
        <w:rPr>
          <w:color w:val="333333"/>
          <w:sz w:val="28"/>
          <w:szCs w:val="28"/>
        </w:rPr>
        <w:t>Дезадаптация</w:t>
      </w:r>
      <w:proofErr w:type="spellEnd"/>
      <w:r w:rsidRPr="0081627A">
        <w:rPr>
          <w:color w:val="333333"/>
          <w:sz w:val="28"/>
          <w:szCs w:val="28"/>
        </w:rPr>
        <w:t xml:space="preserve"> в детском саду, школе, семье.</w:t>
      </w:r>
    </w:p>
    <w:p w:rsidR="001520DE" w:rsidRPr="000B2D92" w:rsidRDefault="001520DE" w:rsidP="000B2D9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color w:val="333333"/>
          <w:sz w:val="28"/>
          <w:szCs w:val="28"/>
          <w:u w:val="single"/>
        </w:rPr>
      </w:pPr>
      <w:r w:rsidRPr="000B2D92">
        <w:rPr>
          <w:i/>
          <w:color w:val="333333"/>
          <w:sz w:val="28"/>
          <w:szCs w:val="28"/>
          <w:u w:val="single"/>
        </w:rPr>
        <w:t>Способы коррекции</w:t>
      </w:r>
    </w:p>
    <w:p w:rsidR="001520DE" w:rsidRPr="0081627A" w:rsidRDefault="001520DE" w:rsidP="000B2D9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333333"/>
          <w:sz w:val="28"/>
          <w:szCs w:val="28"/>
        </w:rPr>
      </w:pPr>
      <w:r w:rsidRPr="0081627A">
        <w:rPr>
          <w:color w:val="333333"/>
          <w:sz w:val="28"/>
          <w:szCs w:val="28"/>
        </w:rPr>
        <w:t>Коррекция умственного развития:</w:t>
      </w:r>
    </w:p>
    <w:p w:rsidR="001520DE" w:rsidRPr="0081627A" w:rsidRDefault="001520DE" w:rsidP="000B2D9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333333"/>
          <w:sz w:val="28"/>
          <w:szCs w:val="28"/>
        </w:rPr>
      </w:pPr>
      <w:r w:rsidRPr="0081627A">
        <w:rPr>
          <w:color w:val="333333"/>
          <w:sz w:val="28"/>
          <w:szCs w:val="28"/>
        </w:rPr>
        <w:t>развитие восприятия, сенсорных способностей;</w:t>
      </w:r>
    </w:p>
    <w:p w:rsidR="001520DE" w:rsidRPr="0081627A" w:rsidRDefault="001520DE" w:rsidP="000B2D9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333333"/>
          <w:sz w:val="28"/>
          <w:szCs w:val="28"/>
        </w:rPr>
      </w:pPr>
      <w:r w:rsidRPr="0081627A">
        <w:rPr>
          <w:color w:val="333333"/>
          <w:sz w:val="28"/>
          <w:szCs w:val="28"/>
        </w:rPr>
        <w:t>развитие наглядно-образного (наглядно-действенного) мышления;</w:t>
      </w:r>
    </w:p>
    <w:p w:rsidR="001520DE" w:rsidRPr="0081627A" w:rsidRDefault="001520DE" w:rsidP="000B2D9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333333"/>
          <w:sz w:val="28"/>
          <w:szCs w:val="28"/>
        </w:rPr>
      </w:pPr>
      <w:r w:rsidRPr="0081627A">
        <w:rPr>
          <w:color w:val="333333"/>
          <w:sz w:val="28"/>
          <w:szCs w:val="28"/>
        </w:rPr>
        <w:t>развитие начальных функций произвольного внимания и памяти;</w:t>
      </w:r>
    </w:p>
    <w:p w:rsidR="001520DE" w:rsidRPr="0081627A" w:rsidRDefault="001520DE" w:rsidP="000B2D9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333333"/>
          <w:sz w:val="28"/>
          <w:szCs w:val="28"/>
        </w:rPr>
      </w:pPr>
      <w:r w:rsidRPr="0081627A">
        <w:rPr>
          <w:color w:val="333333"/>
          <w:sz w:val="28"/>
          <w:szCs w:val="28"/>
        </w:rPr>
        <w:lastRenderedPageBreak/>
        <w:t>развитие речи (в рамках логопедической помощи);</w:t>
      </w:r>
    </w:p>
    <w:p w:rsidR="001520DE" w:rsidRPr="0081627A" w:rsidRDefault="001520DE" w:rsidP="000B2D9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333333"/>
          <w:sz w:val="28"/>
          <w:szCs w:val="28"/>
        </w:rPr>
      </w:pPr>
      <w:r w:rsidRPr="0081627A">
        <w:rPr>
          <w:color w:val="333333"/>
          <w:sz w:val="28"/>
          <w:szCs w:val="28"/>
        </w:rPr>
        <w:t>развитие познавательной мотивации</w:t>
      </w:r>
    </w:p>
    <w:p w:rsidR="001520DE" w:rsidRPr="0081627A" w:rsidRDefault="001520DE" w:rsidP="000B2D9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333333"/>
          <w:sz w:val="28"/>
          <w:szCs w:val="28"/>
        </w:rPr>
      </w:pPr>
      <w:r w:rsidRPr="0081627A">
        <w:rPr>
          <w:color w:val="333333"/>
          <w:sz w:val="28"/>
          <w:szCs w:val="28"/>
        </w:rPr>
        <w:t>Коррекция готовности ребенка к обучению:</w:t>
      </w:r>
    </w:p>
    <w:p w:rsidR="001520DE" w:rsidRPr="0081627A" w:rsidRDefault="001520DE" w:rsidP="000B2D9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333333"/>
          <w:sz w:val="28"/>
          <w:szCs w:val="28"/>
        </w:rPr>
      </w:pPr>
      <w:r w:rsidRPr="0081627A">
        <w:rPr>
          <w:color w:val="333333"/>
          <w:sz w:val="28"/>
          <w:szCs w:val="28"/>
        </w:rPr>
        <w:t>коррекция внутренней позиции ребенка;</w:t>
      </w:r>
    </w:p>
    <w:p w:rsidR="001520DE" w:rsidRPr="0081627A" w:rsidRDefault="001520DE" w:rsidP="000B2D9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333333"/>
          <w:sz w:val="28"/>
          <w:szCs w:val="28"/>
        </w:rPr>
      </w:pPr>
      <w:r w:rsidRPr="0081627A">
        <w:rPr>
          <w:color w:val="333333"/>
          <w:sz w:val="28"/>
          <w:szCs w:val="28"/>
        </w:rPr>
        <w:t>формирование общей успеваемости (положительная мотивация познавательные процессы, самоконтроль, самооценка);</w:t>
      </w:r>
    </w:p>
    <w:p w:rsidR="001520DE" w:rsidRPr="0081627A" w:rsidRDefault="001520DE" w:rsidP="000B2D9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333333"/>
          <w:sz w:val="28"/>
          <w:szCs w:val="28"/>
        </w:rPr>
      </w:pPr>
      <w:r w:rsidRPr="0081627A">
        <w:rPr>
          <w:color w:val="333333"/>
          <w:sz w:val="28"/>
          <w:szCs w:val="28"/>
        </w:rPr>
        <w:t>коррекция мелкой моторики и пространственной ориентации (письмо);</w:t>
      </w:r>
    </w:p>
    <w:p w:rsidR="001520DE" w:rsidRPr="0081627A" w:rsidRDefault="001520DE" w:rsidP="000B2D9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333333"/>
          <w:sz w:val="28"/>
          <w:szCs w:val="28"/>
        </w:rPr>
      </w:pPr>
      <w:r w:rsidRPr="0081627A">
        <w:rPr>
          <w:color w:val="333333"/>
          <w:sz w:val="28"/>
          <w:szCs w:val="28"/>
        </w:rPr>
        <w:t>речевая коррекция (чтение);</w:t>
      </w:r>
    </w:p>
    <w:p w:rsidR="001520DE" w:rsidRPr="0081627A" w:rsidRDefault="001520DE" w:rsidP="000B2D9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333333"/>
          <w:sz w:val="28"/>
          <w:szCs w:val="28"/>
        </w:rPr>
      </w:pPr>
      <w:r w:rsidRPr="0081627A">
        <w:rPr>
          <w:color w:val="333333"/>
          <w:sz w:val="28"/>
          <w:szCs w:val="28"/>
        </w:rPr>
        <w:t>коррекция исходных представлений о количестве, величине и т.п. (математика).</w:t>
      </w:r>
    </w:p>
    <w:p w:rsidR="001520DE" w:rsidRPr="000B2D92" w:rsidRDefault="001520DE" w:rsidP="000B2D9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color w:val="333333"/>
          <w:sz w:val="28"/>
          <w:szCs w:val="28"/>
          <w:u w:val="single"/>
        </w:rPr>
      </w:pPr>
      <w:r w:rsidRPr="000B2D92">
        <w:rPr>
          <w:i/>
          <w:color w:val="333333"/>
          <w:sz w:val="28"/>
          <w:szCs w:val="28"/>
          <w:u w:val="single"/>
        </w:rPr>
        <w:t>Коррекция личностного развития:</w:t>
      </w:r>
    </w:p>
    <w:p w:rsidR="001520DE" w:rsidRPr="0081627A" w:rsidRDefault="001520DE" w:rsidP="000B2D9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1627A">
        <w:rPr>
          <w:color w:val="333333"/>
          <w:sz w:val="28"/>
          <w:szCs w:val="28"/>
        </w:rPr>
        <w:t xml:space="preserve">1. </w:t>
      </w:r>
      <w:proofErr w:type="gramStart"/>
      <w:r w:rsidRPr="0081627A">
        <w:rPr>
          <w:color w:val="333333"/>
          <w:sz w:val="28"/>
          <w:szCs w:val="28"/>
        </w:rPr>
        <w:t>Коммуникативные проблемы (трудности общения) в семье: с родителями, родственниками; вне семьи: со сверстниками, воспитателями, учителями.</w:t>
      </w:r>
      <w:proofErr w:type="gramEnd"/>
    </w:p>
    <w:p w:rsidR="001520DE" w:rsidRPr="0081627A" w:rsidRDefault="001520DE" w:rsidP="000B2D9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1627A">
        <w:rPr>
          <w:color w:val="333333"/>
          <w:sz w:val="28"/>
          <w:szCs w:val="28"/>
        </w:rPr>
        <w:t>В первом случае:</w:t>
      </w:r>
    </w:p>
    <w:p w:rsidR="001520DE" w:rsidRPr="0081627A" w:rsidRDefault="001520DE" w:rsidP="000B2D9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333333"/>
          <w:sz w:val="28"/>
          <w:szCs w:val="28"/>
        </w:rPr>
      </w:pPr>
      <w:r w:rsidRPr="0081627A">
        <w:rPr>
          <w:color w:val="333333"/>
          <w:sz w:val="28"/>
          <w:szCs w:val="28"/>
        </w:rPr>
        <w:t>разъяснительная коррекционная работа с родителями и педагогами, исправленная на изменение воспитательных установок и стереотипов воспитания:</w:t>
      </w:r>
    </w:p>
    <w:p w:rsidR="001520DE" w:rsidRPr="0081627A" w:rsidRDefault="001520DE" w:rsidP="000B2D9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333333"/>
          <w:sz w:val="28"/>
          <w:szCs w:val="28"/>
        </w:rPr>
      </w:pPr>
      <w:r w:rsidRPr="0081627A">
        <w:rPr>
          <w:color w:val="333333"/>
          <w:sz w:val="28"/>
          <w:szCs w:val="28"/>
        </w:rPr>
        <w:t>родительский тренинг (повышение родительской компетентности);</w:t>
      </w:r>
    </w:p>
    <w:p w:rsidR="001520DE" w:rsidRPr="0081627A" w:rsidRDefault="001520DE" w:rsidP="000B2D9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333333"/>
          <w:sz w:val="28"/>
          <w:szCs w:val="28"/>
        </w:rPr>
      </w:pPr>
      <w:r w:rsidRPr="0081627A">
        <w:rPr>
          <w:color w:val="333333"/>
          <w:sz w:val="28"/>
          <w:szCs w:val="28"/>
        </w:rPr>
        <w:t>тренинг педагогического общения (повышение педагогической компетентности);</w:t>
      </w:r>
    </w:p>
    <w:p w:rsidR="001520DE" w:rsidRPr="0081627A" w:rsidRDefault="001520DE" w:rsidP="000B2D9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333333"/>
          <w:sz w:val="28"/>
          <w:szCs w:val="28"/>
        </w:rPr>
      </w:pPr>
      <w:r w:rsidRPr="0081627A">
        <w:rPr>
          <w:color w:val="333333"/>
          <w:sz w:val="28"/>
          <w:szCs w:val="28"/>
        </w:rPr>
        <w:t>коррекционные игры психолога с ребенком (развитие нового типа отношений равноправия и партнерства);</w:t>
      </w:r>
    </w:p>
    <w:p w:rsidR="001520DE" w:rsidRPr="0081627A" w:rsidRDefault="001520DE" w:rsidP="000B2D9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333333"/>
          <w:sz w:val="28"/>
          <w:szCs w:val="28"/>
        </w:rPr>
      </w:pPr>
      <w:r w:rsidRPr="0081627A">
        <w:rPr>
          <w:color w:val="333333"/>
          <w:sz w:val="28"/>
          <w:szCs w:val="28"/>
        </w:rPr>
        <w:t>организация игр ребенка с родителями (проба на совместную деятельность).</w:t>
      </w:r>
    </w:p>
    <w:p w:rsidR="001520DE" w:rsidRPr="0081627A" w:rsidRDefault="001520DE" w:rsidP="000B2D9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1627A">
        <w:rPr>
          <w:color w:val="333333"/>
          <w:sz w:val="28"/>
          <w:szCs w:val="28"/>
        </w:rPr>
        <w:t>Во втором случае:</w:t>
      </w:r>
    </w:p>
    <w:p w:rsidR="001520DE" w:rsidRPr="0081627A" w:rsidRDefault="001520DE" w:rsidP="000B2D9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333333"/>
          <w:sz w:val="28"/>
          <w:szCs w:val="28"/>
        </w:rPr>
      </w:pPr>
      <w:r w:rsidRPr="0081627A">
        <w:rPr>
          <w:color w:val="333333"/>
          <w:sz w:val="28"/>
          <w:szCs w:val="28"/>
        </w:rPr>
        <w:t>коллективные игры (справедливое распределение ролей и регуляция отношений);</w:t>
      </w:r>
    </w:p>
    <w:p w:rsidR="001520DE" w:rsidRPr="0081627A" w:rsidRDefault="001520DE" w:rsidP="000B2D9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333333"/>
          <w:sz w:val="28"/>
          <w:szCs w:val="28"/>
        </w:rPr>
      </w:pPr>
      <w:r w:rsidRPr="0081627A">
        <w:rPr>
          <w:color w:val="333333"/>
          <w:sz w:val="28"/>
          <w:szCs w:val="28"/>
        </w:rPr>
        <w:t>игровая коррекция поведения (</w:t>
      </w:r>
      <w:proofErr w:type="spellStart"/>
      <w:r w:rsidRPr="0081627A">
        <w:rPr>
          <w:color w:val="333333"/>
          <w:sz w:val="28"/>
          <w:szCs w:val="28"/>
        </w:rPr>
        <w:t>отреагирование</w:t>
      </w:r>
      <w:proofErr w:type="spellEnd"/>
      <w:r w:rsidRPr="0081627A">
        <w:rPr>
          <w:color w:val="333333"/>
          <w:sz w:val="28"/>
          <w:szCs w:val="28"/>
        </w:rPr>
        <w:t xml:space="preserve"> и выход агрессивного заряда);</w:t>
      </w:r>
    </w:p>
    <w:p w:rsidR="000B2D92" w:rsidRDefault="001520DE" w:rsidP="000B2D9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333333"/>
          <w:sz w:val="28"/>
          <w:szCs w:val="28"/>
        </w:rPr>
      </w:pPr>
      <w:r w:rsidRPr="0081627A">
        <w:rPr>
          <w:color w:val="333333"/>
          <w:sz w:val="28"/>
          <w:szCs w:val="28"/>
        </w:rPr>
        <w:t>статусная психотерапия (возрастные перемещения детей с неадекватной самооценкой);</w:t>
      </w:r>
    </w:p>
    <w:p w:rsidR="001520DE" w:rsidRPr="000B2D92" w:rsidRDefault="001520DE" w:rsidP="000B2D9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333333"/>
          <w:sz w:val="28"/>
          <w:szCs w:val="28"/>
        </w:rPr>
      </w:pPr>
      <w:r w:rsidRPr="000B2D92">
        <w:rPr>
          <w:color w:val="333333"/>
          <w:sz w:val="28"/>
          <w:szCs w:val="28"/>
        </w:rPr>
        <w:t>социальная терапия (изменения отношения группы и ребенку благодаря устойчивой высокой оценке значимого взрослого).</w:t>
      </w:r>
    </w:p>
    <w:p w:rsidR="001520DE" w:rsidRPr="0081627A" w:rsidRDefault="001520DE" w:rsidP="000B2D9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1627A">
        <w:rPr>
          <w:color w:val="333333"/>
          <w:sz w:val="28"/>
          <w:szCs w:val="28"/>
        </w:rPr>
        <w:t>2. Проблемы самооценки, тревожности, повышенной эмоциональной напряженности, пассивности, конформизм:</w:t>
      </w:r>
    </w:p>
    <w:p w:rsidR="000B2D92" w:rsidRDefault="001520DE" w:rsidP="000B2D9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81627A">
        <w:rPr>
          <w:color w:val="333333"/>
          <w:sz w:val="28"/>
          <w:szCs w:val="28"/>
        </w:rPr>
        <w:t>психогимнастика;</w:t>
      </w:r>
      <w:proofErr w:type="spellEnd"/>
    </w:p>
    <w:p w:rsidR="000B2D92" w:rsidRDefault="001520DE" w:rsidP="000B2D9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333333"/>
          <w:sz w:val="28"/>
          <w:szCs w:val="28"/>
        </w:rPr>
      </w:pPr>
      <w:r w:rsidRPr="000B2D92">
        <w:rPr>
          <w:color w:val="333333"/>
          <w:sz w:val="28"/>
          <w:szCs w:val="28"/>
        </w:rPr>
        <w:t>холдинг-терапия;</w:t>
      </w:r>
    </w:p>
    <w:p w:rsidR="000B2D92" w:rsidRDefault="001520DE" w:rsidP="000B2D9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0B2D92">
        <w:rPr>
          <w:color w:val="333333"/>
          <w:sz w:val="28"/>
          <w:szCs w:val="28"/>
        </w:rPr>
        <w:t>арттерапия</w:t>
      </w:r>
      <w:proofErr w:type="spellEnd"/>
      <w:r w:rsidRPr="000B2D92">
        <w:rPr>
          <w:color w:val="333333"/>
          <w:sz w:val="28"/>
          <w:szCs w:val="28"/>
        </w:rPr>
        <w:t>;</w:t>
      </w:r>
    </w:p>
    <w:p w:rsidR="001520DE" w:rsidRPr="000B2D92" w:rsidRDefault="001520DE" w:rsidP="000B2D9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0B2D92">
        <w:rPr>
          <w:color w:val="333333"/>
          <w:sz w:val="28"/>
          <w:szCs w:val="28"/>
        </w:rPr>
        <w:lastRenderedPageBreak/>
        <w:t>психодрама</w:t>
      </w:r>
      <w:proofErr w:type="spellEnd"/>
      <w:r w:rsidRPr="000B2D92">
        <w:rPr>
          <w:color w:val="333333"/>
          <w:sz w:val="28"/>
          <w:szCs w:val="28"/>
        </w:rPr>
        <w:t xml:space="preserve"> и другие формы.</w:t>
      </w:r>
      <w:r w:rsidRPr="000B2D92">
        <w:rPr>
          <w:rStyle w:val="apple-converted-space"/>
          <w:color w:val="333333"/>
          <w:sz w:val="28"/>
          <w:szCs w:val="28"/>
        </w:rPr>
        <w:t> </w:t>
      </w:r>
    </w:p>
    <w:p w:rsidR="001520DE" w:rsidRPr="001520DE" w:rsidRDefault="001520DE" w:rsidP="000B2D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Рост неблагопо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лучия в развитии современных детей порождает множество вопросов у их родителей, педагогов, ко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торые все чаще и чаще обращаются за помощью к психологу.</w:t>
      </w:r>
      <w:r w:rsidR="000B2D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сихокоррекционная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работа с детьми и подрост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ками имеет свою специфику по сравнению с та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ковой у взрослых. Вообще, обсуждая возможности коррекционной и развивающей работы с детьми, многие психологи, как у нас в стране, так и за ру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бежом, отмечают больший оптимизм по отношению к решению детских проблем. </w:t>
      </w:r>
      <w:proofErr w:type="gram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Эти проблемы имеют подчас менее длительную историю развития в силу относительно малого количества прожитых лет; к тому же развивающийся организм, личность ребен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ка имеют массу компенсаторных, адаптивных воз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можностей, что позволяет психологу, педагогу более гибко подходить к вопросам исправления искаже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ний развития: учет возрастных особенностей детей позволяет выявлять трудности на ранних этапах их становления или даже предупреждать их появ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ление, проводя профилактическую работу.</w:t>
      </w:r>
      <w:proofErr w:type="gramEnd"/>
    </w:p>
    <w:p w:rsidR="000B2D92" w:rsidRDefault="001520DE" w:rsidP="000B2D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Цель групповой </w:t>
      </w: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психокоррекционной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работы со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стоит в восстановлении психического единства лич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ности посредством нормализации ее межличност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ных отношений.</w:t>
      </w:r>
    </w:p>
    <w:p w:rsidR="001520DE" w:rsidRPr="001520DE" w:rsidRDefault="001520DE" w:rsidP="000B2D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индика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торам неблагополучия развития, наличие которых позволяет положительно решить вопрос о целесообразности коррекционного воздействия, относятся:</w:t>
      </w:r>
    </w:p>
    <w:p w:rsidR="001520DE" w:rsidRPr="001520DE" w:rsidRDefault="001520DE" w:rsidP="000B2D9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нарушение коммуникации в системе отноше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ний «ребенок—взрослый» и «</w:t>
      </w:r>
      <w:proofErr w:type="gram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ребенок—сверстники</w:t>
      </w:r>
      <w:proofErr w:type="gram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утрата взаимопонимания, дезинтеграция сложивших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ся ранее форм общения;</w:t>
      </w:r>
    </w:p>
    <w:p w:rsidR="001520DE" w:rsidRPr="001520DE" w:rsidRDefault="001520DE" w:rsidP="000B2D9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низкий уровень социальных достижений, зна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чительно расходящийся' с потенциальным уровнем развития ребенка;</w:t>
      </w:r>
    </w:p>
    <w:p w:rsidR="001520DE" w:rsidRPr="001520DE" w:rsidRDefault="001520DE" w:rsidP="000B2D92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поведение, отклоняющееся от социальных норм и требований;</w:t>
      </w:r>
    </w:p>
    <w:p w:rsidR="001520DE" w:rsidRPr="001520DE" w:rsidRDefault="001520DE" w:rsidP="000B2D92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переживание ребенком состояния эмоцио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нального неблагополучия, эмоциональный стресс и депрессия;</w:t>
      </w:r>
    </w:p>
    <w:p w:rsidR="001520DE" w:rsidRPr="001520DE" w:rsidRDefault="001520DE" w:rsidP="000B2D92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экстремальных, кризисных жизнен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ных ситуаций;</w:t>
      </w:r>
    </w:p>
    <w:p w:rsidR="001520DE" w:rsidRPr="001520DE" w:rsidRDefault="001520DE" w:rsidP="000B2D92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аномальные кризисы развития, которые в отличие от нормативных возрастных кризисов не связаны с завершением цикла развития, не огра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ничены во времени и носят исключительно раз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рушительный характер, не создавая условий и не содействуя формированию психологических ново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образований, знаменующих переход к новому воз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растному циклу.</w:t>
      </w:r>
    </w:p>
    <w:p w:rsidR="000B2D92" w:rsidRDefault="001520DE" w:rsidP="000B2D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Основная цель коррекционной работы в пространстве нормального детства — способство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вать полноценному психическому и личностному развитию ребенка.</w:t>
      </w:r>
    </w:p>
    <w:p w:rsidR="001520DE" w:rsidRPr="001520DE" w:rsidRDefault="001520DE" w:rsidP="000B2D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Сегодня существует множество различных </w:t>
      </w: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психокоррекционных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упражнений, используемых в работе с детьми и подростками, однако все они являются конкретным воплощением какого-либо метода из следующих направлений: </w:t>
      </w: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игротерапии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арттерапии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(изобразительная, </w:t>
      </w: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сказк</w:t>
      </w:r>
      <w:proofErr w:type="gram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proofErr w:type="gram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музыко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0B2D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т.д.), поведенческой терапии (различного вида тренинги, </w:t>
      </w: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психогимнастика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), социаль</w:t>
      </w:r>
      <w:r w:rsidR="000B7F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ной терапии</w:t>
      </w:r>
    </w:p>
    <w:p w:rsidR="001520DE" w:rsidRPr="000B2D92" w:rsidRDefault="001520DE" w:rsidP="000B2D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2D9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B2D9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Игротерапия</w:t>
      </w:r>
      <w:proofErr w:type="spellEnd"/>
    </w:p>
    <w:p w:rsidR="001520DE" w:rsidRPr="001520DE" w:rsidRDefault="001520DE" w:rsidP="000B2D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Игротерапия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наиболее популярный метод, ис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пользуемый в работе с детьми, так как ближе все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го отвечает задачам развития.</w:t>
      </w:r>
    </w:p>
    <w:p w:rsidR="001520DE" w:rsidRPr="001520DE" w:rsidRDefault="001520DE" w:rsidP="000B2D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психологические механиз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мы коррекционного воздействия игры:</w:t>
      </w:r>
    </w:p>
    <w:p w:rsidR="001520DE" w:rsidRPr="001520DE" w:rsidRDefault="001520DE" w:rsidP="000B2D92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моделирование системы социальных отноше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ний в наглядно-действенной форме в особых иг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ровых условиях, исследование их ребенком и его ориентировка в этих отношениях;</w:t>
      </w:r>
    </w:p>
    <w:p w:rsidR="001520DE" w:rsidRPr="001520DE" w:rsidRDefault="001520DE" w:rsidP="000B2D92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изменение позиции ребенка в направлении преодоления познавательного и личностного эгоцен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тризма и последовательной </w:t>
      </w: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децентрации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благодаря чему происходит осознание собственного Я в игре и возрастает мера социальной компетентности и спо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собности к разрешению проблемных ситуаций;</w:t>
      </w:r>
      <w:proofErr w:type="gramEnd"/>
    </w:p>
    <w:p w:rsidR="001520DE" w:rsidRPr="001520DE" w:rsidRDefault="001520DE" w:rsidP="000B2D92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наряду с игровыми отношени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ями реальных отношений, т.е. равноправных парт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нерских отношений сотрудничества и кооперации между ребенком и сверстниками, обеспечивающих возможность позитивного личностного развития;</w:t>
      </w:r>
    </w:p>
    <w:p w:rsidR="001520DE" w:rsidRPr="001520DE" w:rsidRDefault="001520DE" w:rsidP="000B2D92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поэтапной отработки в игре но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вых, более адекватных способов ориентировки ре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бенка в проблемных ситуациях, их </w:t>
      </w: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интериоризация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усвоение;</w:t>
      </w:r>
    </w:p>
    <w:p w:rsidR="001520DE" w:rsidRPr="001520DE" w:rsidRDefault="001520DE" w:rsidP="000B2D92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ориентировки ребенка на вы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деление переживаемых им эмоциональных состо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яний, обеспечение осознания их благодаря вер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бализации и, соответственно, осознания смысла проблемной ситуации в целом и формирования ее новых значений;</w:t>
      </w:r>
    </w:p>
    <w:p w:rsidR="001520DE" w:rsidRPr="001520DE" w:rsidRDefault="001520DE" w:rsidP="000B2D92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способности ребенка к про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извольной регуляции деятельности на основе под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чинения поведения системе правил, регулирующих выполнение роли, и правил, регулирующих поведе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ние в игровой комнате.</w:t>
      </w:r>
    </w:p>
    <w:p w:rsidR="000B2D92" w:rsidRDefault="001520DE" w:rsidP="000B2D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2D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proofErr w:type="spellStart"/>
      <w:r w:rsidRPr="000B2D9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Арттерапия</w:t>
      </w:r>
      <w:proofErr w:type="spellEnd"/>
      <w:r w:rsidRPr="001520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Основная цель </w:t>
      </w: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арттерапии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состоит в гармони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зации развития личности через развитие способ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ностей самовыражения и самопознания. Расшире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ние возможностей самовыражения и самопознания в искусстве, по сравнению, например, с игрой, свя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зано с продукт</w:t>
      </w:r>
      <w:r w:rsidR="000B2D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ивным характером искусства — </w:t>
      </w:r>
      <w:r w:rsidR="000B2D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со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зданием эстетических продуктов, объективирующих в себе чувства, переживания и способности ребен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ка, облегчающих процесс коммуникации с окружа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ющими людьми.</w:t>
      </w:r>
    </w:p>
    <w:p w:rsidR="000B2D92" w:rsidRDefault="001520DE" w:rsidP="000B2D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Различают следующие виды </w:t>
      </w: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арттерапии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зави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симости от характера творческой деятельности и ее продукта: рисуночная терапия, основанная на изобразительном искусстве, </w:t>
      </w: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библиотерапия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ли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тературное сочинение и творческое прочтение ли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тературных произведений, </w:t>
      </w: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драматерапия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музыкотерапия и др.</w:t>
      </w:r>
    </w:p>
    <w:p w:rsidR="000B2D92" w:rsidRDefault="001520DE" w:rsidP="000B2D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Различают директивную </w:t>
      </w: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арттерапию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где задача перед ребенком ставится прямо: задается тема ри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сунка, производится руководство поиском лучшей формы выражения, оказывается помощь в рисова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нии. Такая форма </w:t>
      </w: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арттерапии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применяется в слу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чаях страхов, фобий, тревожности. В </w:t>
      </w: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недиректив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ной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арттерапии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ребенку предоставляется </w:t>
      </w:r>
      <w:proofErr w:type="gram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свобода</w:t>
      </w:r>
      <w:proofErr w:type="gram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в выборе самой темы, так и в выборе формы ее выражения. Психолог эмоционально поддержи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вает ребенка, при необходимости технически ему помогает. Эта форма </w:t>
      </w: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арттерапии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применяется в случаях низкой самооценки, негативного искаженного образа.</w:t>
      </w:r>
    </w:p>
    <w:p w:rsidR="000B2D92" w:rsidRDefault="001520DE" w:rsidP="000B2D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сравнении с другими </w:t>
      </w: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психокоррекдионными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методами, </w:t>
      </w:r>
      <w:proofErr w:type="gram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например</w:t>
      </w:r>
      <w:proofErr w:type="gram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широко распространенной в ра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боте с детьми </w:t>
      </w: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игротерапией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арттерапия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имеет свои преимущества при тяжелых эмоциональных нару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шениях, при низком уровне развития у ребенка игровой деятельности, </w:t>
      </w: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несформированности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комму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никативной компетентности.</w:t>
      </w:r>
    </w:p>
    <w:p w:rsidR="001520DE" w:rsidRPr="001520DE" w:rsidRDefault="001520DE" w:rsidP="000B2D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результате применения </w:t>
      </w: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арттерапевтичееких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методов в коррекционной работе с детьми можно обеспечить эффективное эмоциональное </w:t>
      </w: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отреагирование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придать ему даже в случаях агрессивных проявлений социально приемлемые допустимые фор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мы; облегчить процесс коммуникации для замкну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тых, стеснительных или слабо ориентированных на сверстников детей; развивать произвольность и способность к </w:t>
      </w: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саморегуляции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осознанию ребенком своих чувств, переживаний и эмоциональных состо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яний.</w:t>
      </w:r>
      <w:proofErr w:type="gram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Арттерапия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существенно повышает личност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ную ценность, содействует</w:t>
      </w:r>
      <w:r w:rsidR="000B2D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формированию позитив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ной </w:t>
      </w:r>
      <w:proofErr w:type="spellStart"/>
      <w:proofErr w:type="gram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Я-концепции</w:t>
      </w:r>
      <w:proofErr w:type="spellEnd"/>
      <w:proofErr w:type="gram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повышению уверенности в себе за счет социального признания ценности продукта, созданного ребенком.</w:t>
      </w:r>
    </w:p>
    <w:p w:rsidR="001520DE" w:rsidRPr="001520DE" w:rsidRDefault="001520DE" w:rsidP="000B2D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9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Тренинг</w:t>
      </w:r>
      <w:r w:rsidRPr="000B2D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 поведенческого тренинга направлен на обучение ребенка адекватным формам поведения в проблемных ситуациях, на повышение уровня «ис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полнительской компетентности» в отношении оп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ределенных ситуаций взаимодействия и общения с социальным окружением, предметным миром. Сто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ронники поведенческого тренинга как метода групповой работы с детьми 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исходят из предположения о том, что причиной значительной доли трудностей ребенка является отсутствие у него соответствую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щих навыков.</w:t>
      </w:r>
      <w:r w:rsidRPr="001520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gram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Элементы метода поведенческого тренинга нахо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дят широкое применение в коррекционной работе с детьми и их родителями в организации </w:t>
      </w: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научению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новому, более эффективному по сравнению со ста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рым, поведению; в приеме последовательного пере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хода от игровых ситуаций к условным и реальным жизненным ситуациям в ходе тренинга поведения и, наконец, в приеме «домашних заданий», исполь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зуемом в основном при работе с родителями.</w:t>
      </w:r>
      <w:proofErr w:type="gramEnd"/>
      <w:r w:rsidRPr="001520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 тренинга личностного роста направлен, соот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ветственно, на сферу личностного развития, причем предметом воздействия здесь выступают не столько индивидуально-личностные проблемы детей, сколько нормативно-возрастные проблемы и задачи их развития. Таким образом, тренинг личностного роста может рассматриваться как форма не только коррекционной, но и </w:t>
      </w: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общеразвивающей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профилактической работы.</w:t>
      </w:r>
      <w:r w:rsidRPr="001520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ходе такого тренинга решаются следующие задачи:</w:t>
      </w:r>
    </w:p>
    <w:p w:rsidR="001520DE" w:rsidRPr="001520DE" w:rsidRDefault="001520DE" w:rsidP="000B2D92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овладение социально-психологическими зна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ниями;</w:t>
      </w:r>
    </w:p>
    <w:p w:rsidR="001520DE" w:rsidRPr="001520DE" w:rsidRDefault="001520DE" w:rsidP="000B2D92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способности познания себя и дру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гих людей;</w:t>
      </w:r>
    </w:p>
    <w:p w:rsidR="001520DE" w:rsidRPr="001520DE" w:rsidRDefault="001520DE" w:rsidP="000B2D92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формирование </w:t>
      </w:r>
      <w:proofErr w:type="gram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положительной</w:t>
      </w:r>
      <w:proofErr w:type="gram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Я-концепции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1520DE" w:rsidRPr="001520DE" w:rsidRDefault="001520DE" w:rsidP="000B2D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Познание подростком себя происходит в ходе групповой работы через соотнесение себя с други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ми, через восприятие себя другими (посредством обратной связи), через результаты собственной де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ятельности, через восприятие своего внешнего об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лика и внутренних переживаний. </w:t>
      </w:r>
    </w:p>
    <w:p w:rsidR="000B2D92" w:rsidRDefault="001520DE" w:rsidP="000B2D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20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B2D9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Психогимнастика</w:t>
      </w:r>
      <w:proofErr w:type="spellEnd"/>
    </w:p>
    <w:p w:rsidR="001520DE" w:rsidRPr="001520DE" w:rsidRDefault="001520DE" w:rsidP="000B2D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Психогимнастика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относится к невербальным ме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тодам групповой психотерапии, в основе которой лежит использование двигательной экспрессии. Это курс специальных занятий (этюдов, упражнений, игр), направленных на развитие и коррекцию раз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личных сторон психики ребенка (его познаватель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ной и эмоционально-личностной сферы). </w:t>
      </w: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Психогим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настика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примыкает к психолого-педагогическим и психотерапевтическим методикам, общей задачей которых является сохранение и предупреждение эмоциональных расстройств у детей. В ходе за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нятий дети изучают различные эмоции, обучаются азбуке выражения эмоций — выразительным дви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жениям. Основная цель здесь — преодоление барь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еров в общении, развитие лучшего понимания себя и других, снятие психического напряжения, созда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ние возможностей для самовыражения.</w:t>
      </w:r>
      <w:r w:rsidR="000B2D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 время занятий </w:t>
      </w: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психогимнастикой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основном используется бессловесный материал, хотя вербаль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ное выражение детьми своих чувств поощряется ведущим.</w:t>
      </w:r>
    </w:p>
    <w:p w:rsidR="000B2D92" w:rsidRDefault="000B7F30" w:rsidP="000B2D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B2D9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Метод </w:t>
      </w:r>
      <w:r w:rsidR="001520DE" w:rsidRPr="000B2D9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социальной</w:t>
      </w:r>
      <w:r w:rsidRPr="000B2D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520DE" w:rsidRPr="000B2D9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терапии.</w:t>
      </w:r>
    </w:p>
    <w:p w:rsidR="000B2D92" w:rsidRDefault="001520DE" w:rsidP="000B2D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Метод социальной терапии — это метод психо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логического воздействия, основанный на использова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нии социального принятия, признания, социального одобрения и положительной оценки ребенка значи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мым социальным окружением — как взрослыми, так и сверстниками. Метод социальной терапии обеспечивает, во-первых, удовлетворение потребнос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ти личности в социальном признании и, во-вторых, формирование адекватных способов социального вза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имодействия у детей с низким уровнем коммуни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кативной компетентности.</w:t>
      </w:r>
    </w:p>
    <w:p w:rsidR="000B2D92" w:rsidRPr="000B2D92" w:rsidRDefault="001520DE" w:rsidP="000B2D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2D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Этот метод основан на воз</w:t>
      </w:r>
      <w:r w:rsidRPr="000B2D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растных перемещениях ребенка, позволяющих ре</w:t>
      </w:r>
      <w:r w:rsidRPr="000B2D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гулировать статус ребенка в группе и направленно регулировать относительную успешность его деятель</w:t>
      </w:r>
      <w:r w:rsidRPr="000B2D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ности. Например, относительное повышение успеш</w:t>
      </w:r>
      <w:r w:rsidRPr="000B2D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ности непопулярного, «изолированного», «</w:t>
      </w:r>
      <w:proofErr w:type="spellStart"/>
      <w:r w:rsidRPr="000B2D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пренебрегаемого</w:t>
      </w:r>
      <w:proofErr w:type="spellEnd"/>
      <w:r w:rsidRPr="000B2D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ребенка путем перевода его в группу </w:t>
      </w:r>
      <w:proofErr w:type="gramStart"/>
      <w:r w:rsidRPr="000B2D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более младших</w:t>
      </w:r>
      <w:proofErr w:type="gramEnd"/>
      <w:r w:rsidRPr="000B2D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детей, понижение статуса относительной успешности путем перевода в группу более стар</w:t>
      </w:r>
      <w:r w:rsidRPr="000B2D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ших детей может быть рекомендован для коррекции личностного развития детей-«звезд» с эгоистической направленностью, авторитарными тенденциями и проявлениями агрессивности в поведении.</w:t>
      </w:r>
      <w:r w:rsidRPr="000B2D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При реализации методов социальной и статус</w:t>
      </w:r>
      <w:r w:rsidRPr="000B2D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ной психотерапии необходимо соблюдать следую</w:t>
      </w:r>
      <w:r w:rsidRPr="000B2D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щие правила:</w:t>
      </w:r>
    </w:p>
    <w:p w:rsidR="000B2D92" w:rsidRPr="000B2D92" w:rsidRDefault="001520DE" w:rsidP="000B2D92">
      <w:pPr>
        <w:pStyle w:val="a9"/>
        <w:numPr>
          <w:ilvl w:val="0"/>
          <w:numId w:val="1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 применение возможно только тогда, ког</w:t>
      </w:r>
      <w:r w:rsidRPr="000B2D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да другие методы оказались неэффективными или в случаях, когда требуется экстренное психологи</w:t>
      </w:r>
      <w:r w:rsidRPr="000B2D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ческое вмешательство.</w:t>
      </w:r>
    </w:p>
    <w:p w:rsidR="000B2D92" w:rsidRPr="000B2D92" w:rsidRDefault="001520DE" w:rsidP="000B2D92">
      <w:pPr>
        <w:pStyle w:val="a9"/>
        <w:numPr>
          <w:ilvl w:val="0"/>
          <w:numId w:val="1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 тщательно выяснить причины трудностей ребенка.</w:t>
      </w:r>
      <w:r w:rsidRPr="000B2D92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 </w:t>
      </w:r>
    </w:p>
    <w:p w:rsidR="00A253B0" w:rsidRPr="00A253B0" w:rsidRDefault="001520DE" w:rsidP="000B2D92">
      <w:pPr>
        <w:pStyle w:val="a9"/>
        <w:numPr>
          <w:ilvl w:val="0"/>
          <w:numId w:val="1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Обязательное согласование вопроса о возраст</w:t>
      </w:r>
      <w:r w:rsidRPr="000B2D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ных перемещениях ребенка с администрацией дет</w:t>
      </w:r>
      <w:r w:rsidRPr="000B2D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ского учреждения, педагогами и родителями.</w:t>
      </w:r>
    </w:p>
    <w:p w:rsidR="001520DE" w:rsidRPr="000B2D92" w:rsidRDefault="001520DE" w:rsidP="000B2D92">
      <w:pPr>
        <w:pStyle w:val="a9"/>
        <w:numPr>
          <w:ilvl w:val="0"/>
          <w:numId w:val="1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Обоснование возрастных перемещений для самого ребенка: перевод в младшую группу может стать для ребенка дополнительной </w:t>
      </w:r>
      <w:proofErr w:type="spellStart"/>
      <w:r w:rsidRPr="000B2D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психотравмой</w:t>
      </w:r>
      <w:proofErr w:type="spellEnd"/>
      <w:r w:rsidRPr="000B2D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поэтому необходимо объяснить ему его так назы</w:t>
      </w:r>
      <w:r w:rsidRPr="000B2D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ваемый новый статус — «помощник взрослого».</w:t>
      </w:r>
    </w:p>
    <w:p w:rsidR="00466C88" w:rsidRPr="00A253B0" w:rsidRDefault="001520DE" w:rsidP="00A253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Групповая форма </w:t>
      </w: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психокоррекционной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работы на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ходит широкое применение в решении самых раз</w:t>
      </w:r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личных трудностей психического развития ребенка, а также при профилактической и </w:t>
      </w:r>
      <w:proofErr w:type="spellStart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общеразвивающей</w:t>
      </w:r>
      <w:proofErr w:type="spellEnd"/>
      <w:r w:rsidRPr="00466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работе</w:t>
      </w:r>
      <w:r w:rsidRPr="0081627A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.</w:t>
      </w:r>
    </w:p>
    <w:p w:rsidR="008003C0" w:rsidRPr="0081627A" w:rsidRDefault="008003C0" w:rsidP="000B2D9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627A">
        <w:rPr>
          <w:sz w:val="28"/>
          <w:szCs w:val="28"/>
        </w:rPr>
        <w:t xml:space="preserve">        Воспитание </w:t>
      </w:r>
      <w:r w:rsidR="00A253B0">
        <w:rPr>
          <w:sz w:val="28"/>
          <w:szCs w:val="28"/>
        </w:rPr>
        <w:t>–</w:t>
      </w:r>
      <w:r w:rsidRPr="0081627A">
        <w:rPr>
          <w:sz w:val="28"/>
          <w:szCs w:val="28"/>
        </w:rPr>
        <w:t xml:space="preserve"> процесс целенаправленного, систематического формирования личности в целях подготовки её к активному участию в общественной, производственной и культурной жизни. В этом смысле воспитание осуществляется в процессе организованной совместной деятельности семьи и школы, дошкольных и внешкольных учреждений, детских и молодёжных организаций, общественности.</w:t>
      </w:r>
    </w:p>
    <w:p w:rsidR="008003C0" w:rsidRPr="0081627A" w:rsidRDefault="008003C0" w:rsidP="000B2D9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627A">
        <w:rPr>
          <w:sz w:val="28"/>
          <w:szCs w:val="28"/>
        </w:rPr>
        <w:lastRenderedPageBreak/>
        <w:t xml:space="preserve">        Воспитание тесно связано с обучением; многие его задачи достигаются главным образом в процессе обучения, как важнейшего воспитательного средства. Чтобы уверенно прогнозировать искомый результат, принимать безошибочные научно обоснованные решения, педагог должен профессионально владеть методами и формами воспитания.</w:t>
      </w:r>
    </w:p>
    <w:p w:rsidR="008003C0" w:rsidRPr="00A253B0" w:rsidRDefault="008003C0" w:rsidP="000B2D9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627A">
        <w:rPr>
          <w:sz w:val="28"/>
          <w:szCs w:val="28"/>
        </w:rPr>
        <w:t xml:space="preserve">        </w:t>
      </w:r>
      <w:r w:rsidR="009F2AEE">
        <w:rPr>
          <w:sz w:val="28"/>
          <w:szCs w:val="28"/>
        </w:rPr>
        <w:t xml:space="preserve">  </w:t>
      </w:r>
      <w:r w:rsidRPr="0081627A">
        <w:rPr>
          <w:sz w:val="28"/>
          <w:szCs w:val="28"/>
        </w:rPr>
        <w:t xml:space="preserve">  На практике всегда стоит задача не просто применить один из методов, а выбрать наилучший - оптимальный. Выбор метода - это всегда поиск оптимального пути воспитания. Оптимальным называется наиболее выгодный путь, позволяющий быстро и с разумными затратами энергии, средств достичь намеченной цели. Избрав показатели этих затрат в качестве критериев оптимизации, можно сравнивать межу собой эффективность различных методов воспитания.</w:t>
      </w:r>
    </w:p>
    <w:p w:rsidR="00105847" w:rsidRDefault="00466C88" w:rsidP="000B2D92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105847" w:rsidRDefault="00105847" w:rsidP="000B2D92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8003C0" w:rsidRPr="00466C88" w:rsidRDefault="00DA0FC4" w:rsidP="000B2D92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1919C7">
        <w:rPr>
          <w:b/>
          <w:sz w:val="28"/>
          <w:szCs w:val="28"/>
        </w:rPr>
        <w:t xml:space="preserve">                                 </w:t>
      </w:r>
      <w:r w:rsidR="00105847">
        <w:rPr>
          <w:b/>
          <w:sz w:val="28"/>
          <w:szCs w:val="28"/>
        </w:rPr>
        <w:t xml:space="preserve">  </w:t>
      </w:r>
      <w:r w:rsidR="00466C88">
        <w:rPr>
          <w:b/>
          <w:sz w:val="28"/>
          <w:szCs w:val="28"/>
        </w:rPr>
        <w:t xml:space="preserve">    </w:t>
      </w:r>
      <w:r w:rsidR="00466C88" w:rsidRPr="00466C88">
        <w:rPr>
          <w:b/>
          <w:sz w:val="28"/>
          <w:szCs w:val="28"/>
        </w:rPr>
        <w:t>ЛИТЕРАТУРА</w:t>
      </w:r>
    </w:p>
    <w:p w:rsidR="009F2AEE" w:rsidRPr="00A253B0" w:rsidRDefault="009F2AEE" w:rsidP="00A253B0">
      <w:pPr>
        <w:pStyle w:val="a9"/>
        <w:numPr>
          <w:ilvl w:val="1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253B0">
        <w:rPr>
          <w:rFonts w:ascii="Times New Roman" w:hAnsi="Times New Roman" w:cs="Times New Roman"/>
          <w:sz w:val="28"/>
          <w:szCs w:val="28"/>
        </w:rPr>
        <w:t>Специальная педагогика / [Л.И. Аксенова, Б.А. Архипов, Л.И. Белякова и др.]; Под ред. Н.М. Н</w:t>
      </w:r>
      <w:r w:rsidR="00A253B0">
        <w:rPr>
          <w:rFonts w:ascii="Times New Roman" w:hAnsi="Times New Roman" w:cs="Times New Roman"/>
          <w:sz w:val="28"/>
          <w:szCs w:val="28"/>
        </w:rPr>
        <w:t xml:space="preserve">азаровой.- М.: Академия, 2000. </w:t>
      </w:r>
    </w:p>
    <w:p w:rsidR="00A253B0" w:rsidRDefault="009F2AEE" w:rsidP="00A253B0">
      <w:pPr>
        <w:pStyle w:val="a9"/>
        <w:numPr>
          <w:ilvl w:val="1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3B0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A253B0">
        <w:rPr>
          <w:rFonts w:ascii="Times New Roman" w:hAnsi="Times New Roman" w:cs="Times New Roman"/>
          <w:sz w:val="28"/>
          <w:szCs w:val="28"/>
        </w:rPr>
        <w:t xml:space="preserve"> Л.С. Проблемы дефектол</w:t>
      </w:r>
      <w:r w:rsidR="00A253B0">
        <w:rPr>
          <w:rFonts w:ascii="Times New Roman" w:hAnsi="Times New Roman" w:cs="Times New Roman"/>
          <w:sz w:val="28"/>
          <w:szCs w:val="28"/>
        </w:rPr>
        <w:t>огии.- М.: Просвещение, 1995.</w:t>
      </w:r>
    </w:p>
    <w:p w:rsidR="00A253B0" w:rsidRDefault="009F2AEE" w:rsidP="00A253B0">
      <w:pPr>
        <w:pStyle w:val="a9"/>
        <w:numPr>
          <w:ilvl w:val="1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253B0">
        <w:rPr>
          <w:rFonts w:ascii="Times New Roman" w:hAnsi="Times New Roman" w:cs="Times New Roman"/>
          <w:sz w:val="28"/>
          <w:szCs w:val="28"/>
        </w:rPr>
        <w:t>Кащенко В.П. Педагогическая кор</w:t>
      </w:r>
      <w:r w:rsidR="00A253B0">
        <w:rPr>
          <w:rFonts w:ascii="Times New Roman" w:hAnsi="Times New Roman" w:cs="Times New Roman"/>
          <w:sz w:val="28"/>
          <w:szCs w:val="28"/>
        </w:rPr>
        <w:t>рекция.- М.: Просвещение 1996.</w:t>
      </w:r>
    </w:p>
    <w:p w:rsidR="009F2AEE" w:rsidRPr="00A253B0" w:rsidRDefault="009F2AEE" w:rsidP="00A253B0">
      <w:pPr>
        <w:pStyle w:val="a9"/>
        <w:numPr>
          <w:ilvl w:val="1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253B0">
        <w:rPr>
          <w:rFonts w:ascii="Times New Roman" w:hAnsi="Times New Roman" w:cs="Times New Roman"/>
          <w:sz w:val="28"/>
          <w:szCs w:val="28"/>
        </w:rPr>
        <w:t>Коррекционная педагогика: основы обучения и воспитания детей с отклонениями в развитии</w:t>
      </w:r>
      <w:proofErr w:type="gramStart"/>
      <w:r w:rsidRPr="00A253B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253B0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A253B0">
        <w:rPr>
          <w:rFonts w:ascii="Times New Roman" w:hAnsi="Times New Roman" w:cs="Times New Roman"/>
          <w:sz w:val="28"/>
          <w:szCs w:val="28"/>
        </w:rPr>
        <w:t>Б.П.Пузанова</w:t>
      </w:r>
      <w:proofErr w:type="spellEnd"/>
      <w:r w:rsidRPr="00A253B0">
        <w:rPr>
          <w:rFonts w:ascii="Times New Roman" w:hAnsi="Times New Roman" w:cs="Times New Roman"/>
          <w:sz w:val="28"/>
          <w:szCs w:val="28"/>
        </w:rPr>
        <w:t>.-</w:t>
      </w:r>
      <w:r w:rsidR="00A253B0" w:rsidRPr="00A253B0">
        <w:rPr>
          <w:rFonts w:ascii="Times New Roman" w:hAnsi="Times New Roman" w:cs="Times New Roman"/>
          <w:sz w:val="28"/>
          <w:szCs w:val="28"/>
        </w:rPr>
        <w:t xml:space="preserve"> М.: Академия, 1999.</w:t>
      </w:r>
    </w:p>
    <w:sectPr w:rsidR="009F2AEE" w:rsidRPr="00A253B0" w:rsidSect="00A253B0">
      <w:headerReference w:type="default" r:id="rId7"/>
      <w:pgSz w:w="11906" w:h="16838"/>
      <w:pgMar w:top="567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070" w:rsidRDefault="00875070" w:rsidP="00DA0FC4">
      <w:pPr>
        <w:spacing w:after="0" w:line="240" w:lineRule="auto"/>
      </w:pPr>
      <w:r>
        <w:separator/>
      </w:r>
    </w:p>
  </w:endnote>
  <w:endnote w:type="continuationSeparator" w:id="1">
    <w:p w:rsidR="00875070" w:rsidRDefault="00875070" w:rsidP="00DA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070" w:rsidRDefault="00875070" w:rsidP="00DA0FC4">
      <w:pPr>
        <w:spacing w:after="0" w:line="240" w:lineRule="auto"/>
      </w:pPr>
      <w:r>
        <w:separator/>
      </w:r>
    </w:p>
  </w:footnote>
  <w:footnote w:type="continuationSeparator" w:id="1">
    <w:p w:rsidR="00875070" w:rsidRDefault="00875070" w:rsidP="00DA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46870"/>
      <w:showingPlcHdr/>
    </w:sdtPr>
    <w:sdtContent>
      <w:p w:rsidR="00DA0FC4" w:rsidRDefault="00A253B0" w:rsidP="00BB58D2">
        <w:pPr>
          <w:pStyle w:val="aa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4CF"/>
    <w:multiLevelType w:val="hybridMultilevel"/>
    <w:tmpl w:val="5F7A3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142807"/>
    <w:multiLevelType w:val="multilevel"/>
    <w:tmpl w:val="1242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90" w:hanging="11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A0041"/>
    <w:multiLevelType w:val="multilevel"/>
    <w:tmpl w:val="B89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44BB2"/>
    <w:multiLevelType w:val="multilevel"/>
    <w:tmpl w:val="5244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44401"/>
    <w:multiLevelType w:val="hybridMultilevel"/>
    <w:tmpl w:val="352AD5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326690"/>
    <w:multiLevelType w:val="hybridMultilevel"/>
    <w:tmpl w:val="FBAE02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6D2DAE"/>
    <w:multiLevelType w:val="hybridMultilevel"/>
    <w:tmpl w:val="6958CF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0808BC"/>
    <w:multiLevelType w:val="hybridMultilevel"/>
    <w:tmpl w:val="9A60EA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4D4E57"/>
    <w:multiLevelType w:val="multilevel"/>
    <w:tmpl w:val="9A76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7F005B"/>
    <w:multiLevelType w:val="hybridMultilevel"/>
    <w:tmpl w:val="7DC8EBD0"/>
    <w:lvl w:ilvl="0" w:tplc="06C409A0">
      <w:start w:val="1"/>
      <w:numFmt w:val="bullet"/>
      <w:lvlText w:val="₋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6A4BE6"/>
    <w:multiLevelType w:val="multilevel"/>
    <w:tmpl w:val="EE42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BE463D"/>
    <w:multiLevelType w:val="hybridMultilevel"/>
    <w:tmpl w:val="B15CC8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2D0321"/>
    <w:multiLevelType w:val="hybridMultilevel"/>
    <w:tmpl w:val="6AF0F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6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0DE"/>
    <w:rsid w:val="00096DA0"/>
    <w:rsid w:val="000B2D92"/>
    <w:rsid w:val="000B7F30"/>
    <w:rsid w:val="00105847"/>
    <w:rsid w:val="001520DE"/>
    <w:rsid w:val="001919C7"/>
    <w:rsid w:val="001963F5"/>
    <w:rsid w:val="00413E52"/>
    <w:rsid w:val="00431478"/>
    <w:rsid w:val="00466C88"/>
    <w:rsid w:val="008003C0"/>
    <w:rsid w:val="0081627A"/>
    <w:rsid w:val="00875070"/>
    <w:rsid w:val="008B3543"/>
    <w:rsid w:val="009F2AEE"/>
    <w:rsid w:val="00A253B0"/>
    <w:rsid w:val="00A96319"/>
    <w:rsid w:val="00B17C67"/>
    <w:rsid w:val="00BB58D2"/>
    <w:rsid w:val="00DA0FC4"/>
    <w:rsid w:val="00EB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3B"/>
  </w:style>
  <w:style w:type="paragraph" w:styleId="1">
    <w:name w:val="heading 1"/>
    <w:basedOn w:val="a"/>
    <w:next w:val="a"/>
    <w:link w:val="10"/>
    <w:qFormat/>
    <w:rsid w:val="001963F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0DE"/>
  </w:style>
  <w:style w:type="character" w:styleId="a4">
    <w:name w:val="Strong"/>
    <w:basedOn w:val="a0"/>
    <w:uiPriority w:val="22"/>
    <w:qFormat/>
    <w:rsid w:val="001520DE"/>
    <w:rPr>
      <w:b/>
      <w:bCs/>
    </w:rPr>
  </w:style>
  <w:style w:type="character" w:styleId="a5">
    <w:name w:val="Hyperlink"/>
    <w:basedOn w:val="a0"/>
    <w:uiPriority w:val="99"/>
    <w:semiHidden/>
    <w:unhideWhenUsed/>
    <w:rsid w:val="001520DE"/>
    <w:rPr>
      <w:color w:val="0000FF"/>
      <w:u w:val="single"/>
    </w:rPr>
  </w:style>
  <w:style w:type="character" w:styleId="a6">
    <w:name w:val="Emphasis"/>
    <w:basedOn w:val="a0"/>
    <w:uiPriority w:val="20"/>
    <w:qFormat/>
    <w:rsid w:val="001520D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5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0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63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1963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A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0FC4"/>
  </w:style>
  <w:style w:type="paragraph" w:styleId="ac">
    <w:name w:val="footer"/>
    <w:basedOn w:val="a"/>
    <w:link w:val="ad"/>
    <w:uiPriority w:val="99"/>
    <w:semiHidden/>
    <w:unhideWhenUsed/>
    <w:rsid w:val="00DA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A0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6</cp:revision>
  <dcterms:created xsi:type="dcterms:W3CDTF">2016-03-06T15:39:00Z</dcterms:created>
  <dcterms:modified xsi:type="dcterms:W3CDTF">2023-07-19T08:59:00Z</dcterms:modified>
</cp:coreProperties>
</file>