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8F9" w:rsidRPr="00D864DB" w:rsidRDefault="001058F9" w:rsidP="001058F9">
      <w:pPr>
        <w:rPr>
          <w:rFonts w:ascii="Times New Roman" w:hAnsi="Times New Roman" w:cs="Times New Roman"/>
          <w:b/>
          <w:color w:val="FF0000"/>
          <w:sz w:val="24"/>
          <w:szCs w:val="24"/>
        </w:rPr>
      </w:pPr>
      <w:r>
        <w:rPr>
          <w:rFonts w:ascii="Times New Roman" w:hAnsi="Times New Roman" w:cs="Times New Roman"/>
          <w:b/>
          <w:color w:val="FF0000"/>
          <w:sz w:val="24"/>
          <w:szCs w:val="24"/>
        </w:rPr>
        <w:t>Методическая разработка: «</w:t>
      </w:r>
      <w:r w:rsidRPr="00D864DB">
        <w:rPr>
          <w:rFonts w:ascii="Times New Roman" w:hAnsi="Times New Roman" w:cs="Times New Roman"/>
          <w:b/>
          <w:color w:val="FF0000"/>
          <w:sz w:val="24"/>
          <w:szCs w:val="24"/>
        </w:rPr>
        <w:t>Идеальный урок музыки в общеобразовательной школе</w:t>
      </w:r>
      <w:r>
        <w:rPr>
          <w:rFonts w:ascii="Times New Roman" w:hAnsi="Times New Roman" w:cs="Times New Roman"/>
          <w:b/>
          <w:color w:val="FF0000"/>
          <w:sz w:val="24"/>
          <w:szCs w:val="24"/>
        </w:rPr>
        <w:t>»</w:t>
      </w:r>
      <w:r w:rsidRPr="00D864DB">
        <w:rPr>
          <w:rFonts w:ascii="Times New Roman" w:hAnsi="Times New Roman" w:cs="Times New Roman"/>
          <w:b/>
          <w:color w:val="FF0000"/>
          <w:sz w:val="24"/>
          <w:szCs w:val="24"/>
        </w:rPr>
        <w:t>.</w:t>
      </w:r>
    </w:p>
    <w:p w:rsidR="001058F9" w:rsidRPr="00D864DB" w:rsidRDefault="001058F9" w:rsidP="001058F9">
      <w:pPr>
        <w:spacing w:after="0" w:line="240" w:lineRule="auto"/>
        <w:rPr>
          <w:rFonts w:ascii="Times New Roman" w:eastAsia="Times New Roman" w:hAnsi="Times New Roman" w:cs="Times New Roman"/>
          <w:sz w:val="24"/>
          <w:szCs w:val="24"/>
          <w:lang w:eastAsia="ru-RU"/>
        </w:rPr>
      </w:pPr>
      <w:r w:rsidRPr="00D864DB">
        <w:rPr>
          <w:rFonts w:ascii="Times New Roman" w:eastAsia="Times New Roman" w:hAnsi="Times New Roman" w:cs="Times New Roman"/>
          <w:color w:val="000000"/>
          <w:sz w:val="24"/>
          <w:szCs w:val="24"/>
          <w:lang w:eastAsia="ru-RU"/>
        </w:rPr>
        <w:t>Как провести урок музыки интересно? Как лишить его статуса «передышки» между другими занятиями и превратить в праздник?</w:t>
      </w:r>
      <w:r w:rsidRPr="00D864DB">
        <w:rPr>
          <w:rFonts w:ascii="Times New Roman" w:eastAsia="Times New Roman" w:hAnsi="Times New Roman" w:cs="Times New Roman"/>
          <w:color w:val="000000"/>
          <w:sz w:val="24"/>
          <w:szCs w:val="24"/>
          <w:lang w:eastAsia="ru-RU"/>
        </w:rPr>
        <w:br/>
      </w:r>
      <w:r w:rsidRPr="00D864DB">
        <w:rPr>
          <w:rFonts w:ascii="Times New Roman" w:eastAsia="Times New Roman" w:hAnsi="Times New Roman" w:cs="Times New Roman"/>
          <w:color w:val="000000"/>
          <w:sz w:val="24"/>
          <w:szCs w:val="24"/>
          <w:lang w:eastAsia="ru-RU"/>
        </w:rPr>
        <w:br/>
        <w:t>Школа требует от учителя музыки:</w:t>
      </w:r>
      <w:bookmarkStart w:id="0" w:name="_GoBack"/>
      <w:bookmarkEnd w:id="0"/>
      <w:r w:rsidRPr="00D864DB">
        <w:rPr>
          <w:rFonts w:ascii="Times New Roman" w:eastAsia="Times New Roman" w:hAnsi="Times New Roman" w:cs="Times New Roman"/>
          <w:color w:val="000000"/>
          <w:sz w:val="24"/>
          <w:szCs w:val="24"/>
          <w:lang w:eastAsia="ru-RU"/>
        </w:rPr>
        <w:br/>
      </w:r>
    </w:p>
    <w:p w:rsidR="001058F9" w:rsidRPr="00D864DB" w:rsidRDefault="001058F9" w:rsidP="001058F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864DB">
        <w:rPr>
          <w:rFonts w:ascii="Times New Roman" w:eastAsia="Times New Roman" w:hAnsi="Times New Roman" w:cs="Times New Roman"/>
          <w:color w:val="000000"/>
          <w:sz w:val="24"/>
          <w:szCs w:val="24"/>
          <w:lang w:eastAsia="ru-RU"/>
        </w:rPr>
        <w:t>Побуждать эмоциональное восприятие музыкальных произведений;</w:t>
      </w:r>
    </w:p>
    <w:p w:rsidR="001058F9" w:rsidRPr="00D864DB" w:rsidRDefault="001058F9" w:rsidP="001058F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864DB">
        <w:rPr>
          <w:rFonts w:ascii="Times New Roman" w:eastAsia="Times New Roman" w:hAnsi="Times New Roman" w:cs="Times New Roman"/>
          <w:color w:val="000000"/>
          <w:sz w:val="24"/>
          <w:szCs w:val="24"/>
          <w:lang w:eastAsia="ru-RU"/>
        </w:rPr>
        <w:t>Формировать осознанное позитивное отношение к музыкальному искусству;</w:t>
      </w:r>
    </w:p>
    <w:p w:rsidR="001058F9" w:rsidRPr="00D864DB" w:rsidRDefault="001058F9" w:rsidP="001058F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864DB">
        <w:rPr>
          <w:rFonts w:ascii="Times New Roman" w:eastAsia="Times New Roman" w:hAnsi="Times New Roman" w:cs="Times New Roman"/>
          <w:color w:val="000000"/>
          <w:sz w:val="24"/>
          <w:szCs w:val="24"/>
          <w:lang w:eastAsia="ru-RU"/>
        </w:rPr>
        <w:t>Вовлекать учащихся в практическую музыкальную деятельность.</w:t>
      </w:r>
    </w:p>
    <w:p w:rsidR="001058F9" w:rsidRPr="00D864DB" w:rsidRDefault="001058F9" w:rsidP="001058F9">
      <w:pPr>
        <w:rPr>
          <w:rFonts w:ascii="Times New Roman" w:eastAsia="Times New Roman" w:hAnsi="Times New Roman" w:cs="Times New Roman"/>
          <w:color w:val="000000"/>
          <w:sz w:val="24"/>
          <w:szCs w:val="24"/>
          <w:lang w:eastAsia="ru-RU"/>
        </w:rPr>
      </w:pPr>
      <w:r w:rsidRPr="00D864DB">
        <w:rPr>
          <w:rFonts w:ascii="Times New Roman" w:eastAsia="Times New Roman" w:hAnsi="Times New Roman" w:cs="Times New Roman"/>
          <w:color w:val="000000"/>
          <w:sz w:val="24"/>
          <w:szCs w:val="24"/>
          <w:lang w:eastAsia="ru-RU"/>
        </w:rPr>
        <w:br/>
        <w:t>Звучит абстрактно. Как же увлечь целый класс, от последней до первой парты, музыкой Баха? Разберём на примере урока по непростой теме: полифония и её особенности.</w:t>
      </w:r>
    </w:p>
    <w:p w:rsidR="001058F9" w:rsidRPr="00D864DB" w:rsidRDefault="001058F9" w:rsidP="001058F9">
      <w:pPr>
        <w:rPr>
          <w:rFonts w:ascii="Times New Roman" w:hAnsi="Times New Roman" w:cs="Times New Roman"/>
          <w:color w:val="000000"/>
          <w:sz w:val="24"/>
          <w:szCs w:val="24"/>
        </w:rPr>
      </w:pPr>
      <w:r w:rsidRPr="00D864DB">
        <w:rPr>
          <w:rFonts w:ascii="Times New Roman" w:hAnsi="Times New Roman" w:cs="Times New Roman"/>
          <w:color w:val="000000"/>
          <w:sz w:val="24"/>
          <w:szCs w:val="24"/>
        </w:rPr>
        <w:t>Первая часть урока, разумеется, посвящена теории. Важно помнить, что больше удовольствия ученик получит в том случае, если он сам угадает смысл термина; задача учителя - грамотно подвести к формулировке. А закрепить успех лучше с помощью ассоциации. Как вариант: на иврите «телефон» звучит как «</w:t>
      </w:r>
      <w:proofErr w:type="spellStart"/>
      <w:r w:rsidRPr="00D864DB">
        <w:rPr>
          <w:rFonts w:ascii="Times New Roman" w:hAnsi="Times New Roman" w:cs="Times New Roman"/>
          <w:color w:val="000000"/>
          <w:sz w:val="24"/>
          <w:szCs w:val="24"/>
        </w:rPr>
        <w:t>пелефон</w:t>
      </w:r>
      <w:proofErr w:type="spellEnd"/>
      <w:r w:rsidRPr="00D864DB">
        <w:rPr>
          <w:rFonts w:ascii="Times New Roman" w:hAnsi="Times New Roman" w:cs="Times New Roman"/>
          <w:color w:val="000000"/>
          <w:sz w:val="24"/>
          <w:szCs w:val="24"/>
        </w:rPr>
        <w:t xml:space="preserve">», а музыку при звонке мы называем «полифония». Или присказка: «пошёл в поле </w:t>
      </w:r>
      <w:proofErr w:type="spellStart"/>
      <w:r w:rsidRPr="00D864DB">
        <w:rPr>
          <w:rFonts w:ascii="Times New Roman" w:hAnsi="Times New Roman" w:cs="Times New Roman"/>
          <w:color w:val="000000"/>
          <w:sz w:val="24"/>
          <w:szCs w:val="24"/>
        </w:rPr>
        <w:t>Афоня</w:t>
      </w:r>
      <w:proofErr w:type="spellEnd"/>
      <w:r w:rsidRPr="00D864DB">
        <w:rPr>
          <w:rFonts w:ascii="Times New Roman" w:hAnsi="Times New Roman" w:cs="Times New Roman"/>
          <w:color w:val="000000"/>
          <w:sz w:val="24"/>
          <w:szCs w:val="24"/>
        </w:rPr>
        <w:t>, а там полифония». Такие ассоциации необходимы в том случае, если класс «густонаселённый», и сложно добиться достойного среднего уровня знаний по больнице.</w:t>
      </w:r>
      <w:r w:rsidRPr="00D864DB">
        <w:rPr>
          <w:rFonts w:ascii="Times New Roman" w:hAnsi="Times New Roman" w:cs="Times New Roman"/>
          <w:color w:val="000000"/>
          <w:sz w:val="24"/>
          <w:szCs w:val="24"/>
        </w:rPr>
        <w:br/>
      </w:r>
      <w:r w:rsidRPr="00D864DB">
        <w:rPr>
          <w:rFonts w:ascii="Times New Roman" w:hAnsi="Times New Roman" w:cs="Times New Roman"/>
          <w:color w:val="000000"/>
          <w:sz w:val="24"/>
          <w:szCs w:val="24"/>
        </w:rPr>
        <w:br/>
        <w:t>После вводной части урока самое время поиграть, так мы разбудим задние парты, а заодно попробуем теорию на вкус. Итак, создаём полифонию сами: ученикам даётся выбор - топать /хлопать/гудеть/свистеть/шипеть/мычать. Делаем первые шаги к понятию «канон», вступаем поочерёдно; а при должном уровне подготовки класса повторим длительности: «шипим четвертушками, топаем восьмушками».</w:t>
      </w:r>
      <w:r w:rsidRPr="00D864DB">
        <w:rPr>
          <w:rFonts w:ascii="Times New Roman" w:hAnsi="Times New Roman" w:cs="Times New Roman"/>
          <w:color w:val="000000"/>
          <w:sz w:val="24"/>
          <w:szCs w:val="24"/>
        </w:rPr>
        <w:br/>
      </w:r>
      <w:r w:rsidRPr="00D864DB">
        <w:rPr>
          <w:rFonts w:ascii="Times New Roman" w:hAnsi="Times New Roman" w:cs="Times New Roman"/>
          <w:color w:val="000000"/>
          <w:sz w:val="24"/>
          <w:szCs w:val="24"/>
        </w:rPr>
        <w:br/>
        <w:t xml:space="preserve">Теперь мы готовы тренировать восприятие. Стандартная школьная программа предусматривает в контексте полифонии знакомство с творчеством Баха, и это может быть интересно. Говоря о композиторе, учитель дополняет сухие факты </w:t>
      </w:r>
      <w:proofErr w:type="gramStart"/>
      <w:r w:rsidRPr="00D864DB">
        <w:rPr>
          <w:rFonts w:ascii="Times New Roman" w:hAnsi="Times New Roman" w:cs="Times New Roman"/>
          <w:color w:val="000000"/>
          <w:sz w:val="24"/>
          <w:szCs w:val="24"/>
        </w:rPr>
        <w:t>интересными</w:t>
      </w:r>
      <w:proofErr w:type="gramEnd"/>
      <w:r w:rsidRPr="00D864DB">
        <w:rPr>
          <w:rFonts w:ascii="Times New Roman" w:hAnsi="Times New Roman" w:cs="Times New Roman"/>
          <w:color w:val="000000"/>
          <w:sz w:val="24"/>
          <w:szCs w:val="24"/>
        </w:rPr>
        <w:t>.</w:t>
      </w:r>
      <w:r w:rsidRPr="00D864DB">
        <w:rPr>
          <w:rFonts w:ascii="Times New Roman" w:hAnsi="Times New Roman" w:cs="Times New Roman"/>
          <w:color w:val="000000"/>
          <w:sz w:val="24"/>
          <w:szCs w:val="24"/>
        </w:rPr>
        <w:br/>
      </w:r>
      <w:r w:rsidRPr="00D864DB">
        <w:rPr>
          <w:rFonts w:ascii="Times New Roman" w:hAnsi="Times New Roman" w:cs="Times New Roman"/>
          <w:color w:val="000000"/>
          <w:sz w:val="24"/>
          <w:szCs w:val="24"/>
        </w:rPr>
        <w:br/>
        <w:t>Например, музыка Баха запущена в космос на Вояджере. Или, детям на радость, Иоганн, говорят, за деликатес почитал голову селёдки. Развивая воображение детей, учитель предложит им вместе придумать, каким мог быть композитор. Например, есть факт из биографии — он был мастером игры на органе. Интересно, как бы дети объяснили любовь Баха к этому инструменту?</w:t>
      </w:r>
      <w:r w:rsidRPr="00D864DB">
        <w:rPr>
          <w:rFonts w:ascii="Times New Roman" w:hAnsi="Times New Roman" w:cs="Times New Roman"/>
          <w:color w:val="000000"/>
          <w:sz w:val="24"/>
          <w:szCs w:val="24"/>
        </w:rPr>
        <w:br/>
        <w:t>Можно фантазировать: например, во сне к нему явилась фея, стукнула его по голове и сказала: «не будешь играть на органе - буду каждую ночь стучать по мозгам. Он и послушался. Цель такого процесса понятна - мы очеловечиваем личность, учимся смело излагать свои фантазии и принимать чужие.</w:t>
      </w:r>
    </w:p>
    <w:p w:rsidR="001058F9" w:rsidRPr="00D864DB" w:rsidRDefault="001058F9" w:rsidP="001058F9">
      <w:pPr>
        <w:rPr>
          <w:rFonts w:ascii="Times New Roman" w:hAnsi="Times New Roman" w:cs="Times New Roman"/>
          <w:b/>
          <w:color w:val="FF0000"/>
          <w:sz w:val="24"/>
          <w:szCs w:val="24"/>
        </w:rPr>
      </w:pPr>
      <w:r w:rsidRPr="00D864DB">
        <w:rPr>
          <w:rFonts w:ascii="Times New Roman" w:hAnsi="Times New Roman" w:cs="Times New Roman"/>
          <w:color w:val="000000"/>
          <w:sz w:val="24"/>
          <w:szCs w:val="24"/>
        </w:rPr>
        <w:t xml:space="preserve">Для прослушивания подойдут произведения из «Нотной тетради». Если чередовать мажорные и минорные дети будут лучше чувствовать их контраст. Обращая внимание на полифонию, учитель может на примере одного из произведений (по выбору детей, если </w:t>
      </w:r>
      <w:r w:rsidRPr="00D864DB">
        <w:rPr>
          <w:rFonts w:ascii="Times New Roman" w:hAnsi="Times New Roman" w:cs="Times New Roman"/>
          <w:color w:val="000000"/>
          <w:sz w:val="24"/>
          <w:szCs w:val="24"/>
        </w:rPr>
        <w:lastRenderedPageBreak/>
        <w:t>это удобно) воспроизвести отдельно каждый из «голосов». А перед этим класс может сделать «ставки» — сколько отдельных инструментов и мелодий в этом произведении?</w:t>
      </w:r>
      <w:r w:rsidRPr="00D864DB">
        <w:rPr>
          <w:rFonts w:ascii="Times New Roman" w:hAnsi="Times New Roman" w:cs="Times New Roman"/>
          <w:color w:val="000000"/>
          <w:sz w:val="24"/>
          <w:szCs w:val="24"/>
        </w:rPr>
        <w:br/>
      </w:r>
      <w:r w:rsidRPr="00D864DB">
        <w:rPr>
          <w:rFonts w:ascii="Times New Roman" w:hAnsi="Times New Roman" w:cs="Times New Roman"/>
          <w:color w:val="000000"/>
          <w:sz w:val="24"/>
          <w:szCs w:val="24"/>
        </w:rPr>
        <w:br/>
        <w:t xml:space="preserve">Обязателен итоговый анализ урока. Важно услышать каждого: что понравилось меньше и больше всего, что вызвало эмоции, запомнилось? Хорошо, если учитель имеет некий шаблон обратной связи, </w:t>
      </w:r>
      <w:proofErr w:type="gramStart"/>
      <w:r w:rsidRPr="00D864DB">
        <w:rPr>
          <w:rFonts w:ascii="Times New Roman" w:hAnsi="Times New Roman" w:cs="Times New Roman"/>
          <w:color w:val="000000"/>
          <w:sz w:val="24"/>
          <w:szCs w:val="24"/>
        </w:rPr>
        <w:t>привычный детям</w:t>
      </w:r>
      <w:proofErr w:type="gramEnd"/>
      <w:r w:rsidRPr="00D864DB">
        <w:rPr>
          <w:rFonts w:ascii="Times New Roman" w:hAnsi="Times New Roman" w:cs="Times New Roman"/>
          <w:color w:val="000000"/>
          <w:sz w:val="24"/>
          <w:szCs w:val="24"/>
        </w:rPr>
        <w:t>, который помогает ему совершенствовать уроки.</w:t>
      </w:r>
      <w:r w:rsidRPr="00D864DB">
        <w:rPr>
          <w:rFonts w:ascii="Times New Roman" w:hAnsi="Times New Roman" w:cs="Times New Roman"/>
          <w:color w:val="000000"/>
          <w:sz w:val="24"/>
          <w:szCs w:val="24"/>
        </w:rPr>
        <w:br/>
      </w:r>
      <w:r w:rsidRPr="00D864DB">
        <w:rPr>
          <w:rFonts w:ascii="Times New Roman" w:hAnsi="Times New Roman" w:cs="Times New Roman"/>
          <w:color w:val="000000"/>
          <w:sz w:val="24"/>
          <w:szCs w:val="24"/>
        </w:rPr>
        <w:br/>
        <w:t>Домашнее задание — проект-презентация. Задача: выбрать любую музыкальную группу, выяснить состав инструментов, на примере одной песни обратить внимание, когда вступает новый инструмент, какой из них ведёт лейтмотив. А также найти интересные факты об истории этой группы и об их творчестве. Важно при этом создать безопасную атмосферу для выражения музыкальных предпочтений.</w:t>
      </w:r>
      <w:r w:rsidRPr="00D864DB">
        <w:rPr>
          <w:rFonts w:ascii="Times New Roman" w:hAnsi="Times New Roman" w:cs="Times New Roman"/>
          <w:color w:val="000000"/>
          <w:sz w:val="24"/>
          <w:szCs w:val="24"/>
        </w:rPr>
        <w:br/>
      </w:r>
      <w:r w:rsidRPr="00D864DB">
        <w:rPr>
          <w:rFonts w:ascii="Times New Roman" w:hAnsi="Times New Roman" w:cs="Times New Roman"/>
          <w:color w:val="000000"/>
          <w:sz w:val="24"/>
          <w:szCs w:val="24"/>
        </w:rPr>
        <w:br/>
        <w:t>Один из моих собеседников выразил досаду: «если бы педагог действительно увлекал нас, я бы не прогулял ни одного урока».</w:t>
      </w:r>
      <w:r w:rsidRPr="00D864DB">
        <w:rPr>
          <w:rFonts w:ascii="Times New Roman" w:hAnsi="Times New Roman" w:cs="Times New Roman"/>
          <w:color w:val="000000"/>
          <w:sz w:val="24"/>
          <w:szCs w:val="24"/>
        </w:rPr>
        <w:br/>
      </w:r>
      <w:r w:rsidRPr="00D864DB">
        <w:rPr>
          <w:rFonts w:ascii="Times New Roman" w:hAnsi="Times New Roman" w:cs="Times New Roman"/>
          <w:color w:val="000000"/>
          <w:sz w:val="24"/>
          <w:szCs w:val="24"/>
        </w:rPr>
        <w:br/>
        <w:t>Универсального способа преподавания не существует, однако при таком количестве путей мы всегда можем пробовать новое: развивать детей, развивая себя.</w:t>
      </w:r>
    </w:p>
    <w:p w:rsidR="001058F9" w:rsidRDefault="001058F9" w:rsidP="001058F9">
      <w:pPr>
        <w:rPr>
          <w:b/>
          <w:color w:val="FF0000"/>
          <w:sz w:val="28"/>
          <w:szCs w:val="28"/>
        </w:rPr>
      </w:pPr>
    </w:p>
    <w:p w:rsidR="0003657C" w:rsidRDefault="0003657C"/>
    <w:sectPr w:rsidR="0003657C" w:rsidSect="001058F9">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BF0"/>
    <w:multiLevelType w:val="multilevel"/>
    <w:tmpl w:val="A3A0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F9"/>
    <w:rsid w:val="0003657C"/>
    <w:rsid w:val="00105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8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8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2023-07-24T12:43:00Z</dcterms:created>
  <dcterms:modified xsi:type="dcterms:W3CDTF">2023-07-24T12:44:00Z</dcterms:modified>
</cp:coreProperties>
</file>