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514FC" w14:textId="77777777" w:rsidR="006D495D" w:rsidRPr="006D495D" w:rsidRDefault="006D495D" w:rsidP="006D495D">
      <w:p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495D">
        <w:rPr>
          <w:rFonts w:ascii="Times New Roman" w:hAnsi="Times New Roman" w:cs="Times New Roman"/>
          <w:b/>
          <w:bCs/>
          <w:sz w:val="24"/>
          <w:szCs w:val="24"/>
        </w:rPr>
        <w:t>"Развитие читательской грамотности на уроках истории: ключевой фактор для понимания прошлого"</w:t>
      </w:r>
    </w:p>
    <w:p w14:paraId="2E22DA0B" w14:textId="77777777" w:rsidR="006D495D" w:rsidRPr="006D495D" w:rsidRDefault="006D495D" w:rsidP="006D495D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13B150" w14:textId="77777777" w:rsidR="006D495D" w:rsidRPr="006D495D" w:rsidRDefault="006D495D" w:rsidP="006D495D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95D">
        <w:rPr>
          <w:rFonts w:ascii="Times New Roman" w:hAnsi="Times New Roman" w:cs="Times New Roman"/>
          <w:sz w:val="24"/>
          <w:szCs w:val="24"/>
        </w:rPr>
        <w:t>Изучение истории является важной частью образования, которая помогает учащимся понять прошлое и сделать связи с настоящим. Однако, для полноценного усвоения материала и развития исторического мышления, необходимо обращать внимание на читательскую грамотность на уроках истории. Читательская грамотность включает в себя навыки понимания, анализа и интерпретации текста.</w:t>
      </w:r>
    </w:p>
    <w:p w14:paraId="30861152" w14:textId="77777777" w:rsidR="006D495D" w:rsidRPr="006D495D" w:rsidRDefault="006D495D" w:rsidP="006D495D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5346AA" w14:textId="77777777" w:rsidR="006D495D" w:rsidRPr="006D495D" w:rsidRDefault="006D495D" w:rsidP="006D495D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95D">
        <w:rPr>
          <w:rFonts w:ascii="Times New Roman" w:hAnsi="Times New Roman" w:cs="Times New Roman"/>
          <w:sz w:val="24"/>
          <w:szCs w:val="24"/>
        </w:rPr>
        <w:t>В контексте истории, это означает умение читать исторические источники, анализировать их содержание и оценивать их достоверность. Эти навыки помогают учащимся сформировать критическое мышление и развить способность к самостоятельному историческому исследованию.</w:t>
      </w:r>
    </w:p>
    <w:p w14:paraId="6FCAB35C" w14:textId="77777777" w:rsidR="006D495D" w:rsidRPr="006D495D" w:rsidRDefault="006D495D" w:rsidP="006D495D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4FB4D3" w14:textId="77777777" w:rsidR="006D495D" w:rsidRPr="006D495D" w:rsidRDefault="006D495D" w:rsidP="006D495D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95D">
        <w:rPr>
          <w:rFonts w:ascii="Times New Roman" w:hAnsi="Times New Roman" w:cs="Times New Roman"/>
          <w:sz w:val="24"/>
          <w:szCs w:val="24"/>
        </w:rPr>
        <w:t>На уроках истории можно использовать разнообразные тексты, такие как исторические документы, статьи, книги и другие источники. Учащимся следует научиться активно взаимодействовать с текстом, выделять ключевую информацию, определять основные идеи и аргументы, а также анализировать исторический контекст и оценивать достоверность информации.</w:t>
      </w:r>
    </w:p>
    <w:p w14:paraId="62D8EBC6" w14:textId="77777777" w:rsidR="006D495D" w:rsidRPr="006D495D" w:rsidRDefault="006D495D" w:rsidP="006D495D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DA0510" w14:textId="77777777" w:rsidR="006D495D" w:rsidRPr="006D495D" w:rsidRDefault="006D495D" w:rsidP="006D495D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95D">
        <w:rPr>
          <w:rFonts w:ascii="Times New Roman" w:hAnsi="Times New Roman" w:cs="Times New Roman"/>
          <w:sz w:val="24"/>
          <w:szCs w:val="24"/>
        </w:rPr>
        <w:t>Одним из способов развития читательской грамотности на уроках истории является задание анализа источников. Учащимся предлагается изучить исторический текст, определить его автора, цель, контекст и оценить его надежность. Затем, они могут сравнить различные источники и их интерпретации событий, чтобы получить более полное представление о прошлом.</w:t>
      </w:r>
    </w:p>
    <w:p w14:paraId="6501137F" w14:textId="77777777" w:rsidR="006D495D" w:rsidRPr="006D495D" w:rsidRDefault="006D495D" w:rsidP="006D495D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55E36C" w14:textId="77777777" w:rsidR="006D495D" w:rsidRPr="006D495D" w:rsidRDefault="006D495D" w:rsidP="006D495D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95D">
        <w:rPr>
          <w:rFonts w:ascii="Times New Roman" w:hAnsi="Times New Roman" w:cs="Times New Roman"/>
          <w:sz w:val="24"/>
          <w:szCs w:val="24"/>
        </w:rPr>
        <w:t>Также важно поощрять чтение исторической литературы вне учебного заведения. Чтение книг, статей и исторических рассказов помогает учащимся расширить свои знания, развить интерес к истории и улучшить навыки чтения и анализа текста.</w:t>
      </w:r>
    </w:p>
    <w:p w14:paraId="7B02A2D6" w14:textId="77777777" w:rsidR="006D495D" w:rsidRPr="006D495D" w:rsidRDefault="006D495D" w:rsidP="006D495D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2DEEA5" w14:textId="77777777" w:rsidR="006D495D" w:rsidRPr="006D495D" w:rsidRDefault="006D495D" w:rsidP="006D495D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95D">
        <w:rPr>
          <w:rFonts w:ascii="Times New Roman" w:hAnsi="Times New Roman" w:cs="Times New Roman"/>
          <w:sz w:val="24"/>
          <w:szCs w:val="24"/>
        </w:rPr>
        <w:t>Читательская грамотность на уроках истории не только способствует более глубокому пониманию прошлого, но и развивает навыки, которые будут полезны в жизни. Учащиеся, обладающие хорошей читательской грамотностью, смогут применять ее не только в историческом контексте, но и в других областях знаний.</w:t>
      </w:r>
    </w:p>
    <w:p w14:paraId="1028F002" w14:textId="77777777" w:rsidR="006D495D" w:rsidRPr="006D495D" w:rsidRDefault="006D495D" w:rsidP="006D495D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8C3BD2" w14:textId="77777777" w:rsidR="006D495D" w:rsidRPr="006D495D" w:rsidRDefault="006D495D" w:rsidP="006D495D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95D">
        <w:rPr>
          <w:rFonts w:ascii="Times New Roman" w:hAnsi="Times New Roman" w:cs="Times New Roman"/>
          <w:sz w:val="24"/>
          <w:szCs w:val="24"/>
        </w:rPr>
        <w:t>Важность развития читательской грамотности на уроках истории нельзя недооценивать. Чтение и анализ исторических текстов помогает учащимся не только освоить материал, но и развить критическое мышление, аналитические навыки и способность к самостоятельному историческому исследованию.</w:t>
      </w:r>
    </w:p>
    <w:p w14:paraId="57DF9884" w14:textId="77777777" w:rsidR="006D495D" w:rsidRPr="006D495D" w:rsidRDefault="006D495D" w:rsidP="006D495D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EAE6C1" w14:textId="77777777" w:rsidR="006D495D" w:rsidRPr="006D495D" w:rsidRDefault="006D495D" w:rsidP="006D495D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95D">
        <w:rPr>
          <w:rFonts w:ascii="Times New Roman" w:hAnsi="Times New Roman" w:cs="Times New Roman"/>
          <w:sz w:val="24"/>
          <w:szCs w:val="24"/>
        </w:rPr>
        <w:t>Одним из способов развития читательской грамотности на уроках истории может быть использование разнообразных исторических источников. Учащимся следует давать возможность ознакомиться с первоисточниками, такими как дневники, письма, официальные документы и т.д. Это позволит им погрузиться в проблематику исторического периода, а также научиться анализировать исторические факты и оценивать достоверность информации.</w:t>
      </w:r>
    </w:p>
    <w:sectPr w:rsidR="006D495D" w:rsidRPr="006D495D" w:rsidSect="006E044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768"/>
    <w:rsid w:val="002A47A6"/>
    <w:rsid w:val="006D495D"/>
    <w:rsid w:val="006E0449"/>
    <w:rsid w:val="00D0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18BC2"/>
  <w15:chartTrackingRefBased/>
  <w15:docId w15:val="{E1C76CAB-619E-414A-863B-AC833DCD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Юцис</dc:creator>
  <cp:keywords/>
  <dc:description/>
  <cp:lastModifiedBy>Алексей Юцис</cp:lastModifiedBy>
  <cp:revision>2</cp:revision>
  <dcterms:created xsi:type="dcterms:W3CDTF">2023-08-13T11:26:00Z</dcterms:created>
  <dcterms:modified xsi:type="dcterms:W3CDTF">2023-08-13T11:27:00Z</dcterms:modified>
</cp:coreProperties>
</file>