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36" w:rsidRDefault="00665536" w:rsidP="00E41393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:rsidR="00665536" w:rsidRDefault="00665536" w:rsidP="00E41393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Каслинскаая</w:t>
      </w:r>
      <w:proofErr w:type="spellEnd"/>
      <w:r>
        <w:rPr>
          <w:sz w:val="24"/>
          <w:szCs w:val="24"/>
        </w:rPr>
        <w:t xml:space="preserve"> средняя общеобразовательная школа №24»</w:t>
      </w:r>
    </w:p>
    <w:p w:rsidR="00B824FA" w:rsidRPr="00665536" w:rsidRDefault="00B824FA" w:rsidP="00E413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Учитель начальных классов: Никулина Татьяна </w:t>
      </w:r>
      <w:proofErr w:type="spellStart"/>
      <w:r>
        <w:rPr>
          <w:sz w:val="24"/>
          <w:szCs w:val="24"/>
        </w:rPr>
        <w:t>Славельевна</w:t>
      </w:r>
      <w:proofErr w:type="spellEnd"/>
      <w:r>
        <w:rPr>
          <w:sz w:val="24"/>
          <w:szCs w:val="24"/>
        </w:rPr>
        <w:t>, высшая категория</w:t>
      </w:r>
    </w:p>
    <w:p w:rsidR="00080CE7" w:rsidRDefault="00E41393" w:rsidP="00B82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в школу – переломный момент</w:t>
      </w:r>
    </w:p>
    <w:p w:rsidR="00E41393" w:rsidRDefault="00E41393" w:rsidP="00E41393">
      <w:pPr>
        <w:jc w:val="center"/>
        <w:rPr>
          <w:sz w:val="24"/>
          <w:szCs w:val="24"/>
        </w:rPr>
      </w:pPr>
      <w:r>
        <w:rPr>
          <w:sz w:val="24"/>
          <w:szCs w:val="24"/>
        </w:rPr>
        <w:t>( «От занятия в детском саду к уроку в школе».)</w:t>
      </w:r>
    </w:p>
    <w:p w:rsidR="00E41393" w:rsidRDefault="008074F8" w:rsidP="002E51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1393">
        <w:rPr>
          <w:sz w:val="24"/>
          <w:szCs w:val="24"/>
        </w:rPr>
        <w:t>Поступление в школу – переломный момент в жизни ребёнка</w:t>
      </w:r>
      <w:r w:rsidR="002E5147">
        <w:rPr>
          <w:sz w:val="24"/>
          <w:szCs w:val="24"/>
        </w:rPr>
        <w:t>. С него начинается новый этап в развитии малыша: ему предстоит осваивать не всегда похожие на прежние формы деятельности, вырабатывать иной стиль отношения со сверстниками и взрослыми, физиологически перестраиваться. Как же сделать так, чтобы этот процесс прошёл для ребёнка безболезненно? Здесь большую помощь может оказать связь детского сада и школы.</w:t>
      </w:r>
    </w:p>
    <w:p w:rsidR="00C832EB" w:rsidRDefault="00C832EB" w:rsidP="002E51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Воспитатели детского сада и учителя начальной школы воспринимаются ребёнком дошкольного и младшего школьного возраста как взрослые, от которых в значительной степени зависит его вхождение в новую для него социальную общность. Дошкольный и младший школьный возраст, как никакой другой, характеризуется сильнейшей зависимостью от влияния взрослого. С переходом из «домашней» атмосферы детского сада в более официальную обстановку школы жизнь ребёнка начинает подчиняться системе строгих правил. Место </w:t>
      </w:r>
      <w:r w:rsidR="008C15D0">
        <w:rPr>
          <w:sz w:val="24"/>
          <w:szCs w:val="24"/>
        </w:rPr>
        <w:t>воспитателя детского сада в его жизни занимает учитель, для которого главным становятся послушание и успехи в учёбе. Поэтому совместная целенаправленная работа воспитателя и учителя даст возможность детям с разным уровнем подготовленности, с разным уровнем развития чувствовать себя комфортно в начальной школе, и каждому ребёнку продвигаться своим темпом.</w:t>
      </w:r>
    </w:p>
    <w:p w:rsidR="00A87B03" w:rsidRDefault="00A87B03" w:rsidP="002E51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Несомненно, переход от занятия в детском саду к уроку в школе изменяет социальную позицию ребёнка в результате его вхождения в новую социальную среду на школьном этапе обучения, где источником развития и утверждения личности выступают </w:t>
      </w:r>
      <w:proofErr w:type="spellStart"/>
      <w:r>
        <w:rPr>
          <w:sz w:val="24"/>
          <w:szCs w:val="24"/>
        </w:rPr>
        <w:t>межиндивидные</w:t>
      </w:r>
      <w:proofErr w:type="spellEnd"/>
      <w:r>
        <w:rPr>
          <w:sz w:val="24"/>
          <w:szCs w:val="24"/>
        </w:rPr>
        <w:t xml:space="preserve"> отношения.</w:t>
      </w:r>
      <w:r w:rsidR="0042497E">
        <w:rPr>
          <w:sz w:val="24"/>
          <w:szCs w:val="24"/>
        </w:rPr>
        <w:t xml:space="preserve"> Развитие личности ребёнка на каждом новом для него этапе  включает три фазы: </w:t>
      </w:r>
      <w:proofErr w:type="spellStart"/>
      <w:r w:rsidR="0042497E">
        <w:rPr>
          <w:i/>
          <w:sz w:val="24"/>
          <w:szCs w:val="24"/>
        </w:rPr>
        <w:t>адаптацию</w:t>
      </w:r>
      <w:proofErr w:type="gramStart"/>
      <w:r w:rsidR="0042497E">
        <w:rPr>
          <w:i/>
          <w:sz w:val="24"/>
          <w:szCs w:val="24"/>
        </w:rPr>
        <w:t>,</w:t>
      </w:r>
      <w:r w:rsidR="0042497E">
        <w:rPr>
          <w:sz w:val="24"/>
          <w:szCs w:val="24"/>
        </w:rPr>
        <w:t>т</w:t>
      </w:r>
      <w:proofErr w:type="gramEnd"/>
      <w:r w:rsidR="0042497E">
        <w:rPr>
          <w:sz w:val="24"/>
          <w:szCs w:val="24"/>
        </w:rPr>
        <w:t>.е</w:t>
      </w:r>
      <w:proofErr w:type="spellEnd"/>
      <w:r w:rsidR="0042497E">
        <w:rPr>
          <w:sz w:val="24"/>
          <w:szCs w:val="24"/>
        </w:rPr>
        <w:t xml:space="preserve">. усвоение норм и способов поведения в </w:t>
      </w:r>
      <w:r w:rsidR="006D2A2B">
        <w:rPr>
          <w:sz w:val="24"/>
          <w:szCs w:val="24"/>
        </w:rPr>
        <w:t xml:space="preserve">условиях взаимодействия </w:t>
      </w:r>
      <w:r w:rsidR="0042497E">
        <w:rPr>
          <w:sz w:val="24"/>
          <w:szCs w:val="24"/>
        </w:rPr>
        <w:t xml:space="preserve"> детей друг с другом; </w:t>
      </w:r>
      <w:r w:rsidR="006D2A2B">
        <w:rPr>
          <w:i/>
          <w:sz w:val="24"/>
          <w:szCs w:val="24"/>
        </w:rPr>
        <w:t>индивидуализацию</w:t>
      </w:r>
      <w:r w:rsidR="006D2A2B">
        <w:rPr>
          <w:sz w:val="24"/>
          <w:szCs w:val="24"/>
        </w:rPr>
        <w:t>, т.е. стремление ребёнка выделиться среди других детей</w:t>
      </w:r>
      <w:r w:rsidR="006D2A2B" w:rsidRPr="006D2A2B">
        <w:rPr>
          <w:i/>
          <w:sz w:val="24"/>
          <w:szCs w:val="24"/>
        </w:rPr>
        <w:t>, интеграцию</w:t>
      </w:r>
      <w:r w:rsidR="006D2A2B">
        <w:rPr>
          <w:sz w:val="24"/>
          <w:szCs w:val="24"/>
        </w:rPr>
        <w:t>, т.е. согласование неосознаваемого стремления обозначить своими действиями собственную личность.</w:t>
      </w:r>
    </w:p>
    <w:p w:rsidR="00CD136C" w:rsidRDefault="00CD136C" w:rsidP="002E51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Обучение становится личностным только тогда, когда ученики пытаются вырабатывать собс</w:t>
      </w:r>
      <w:r w:rsidR="00542A59">
        <w:rPr>
          <w:sz w:val="24"/>
          <w:szCs w:val="24"/>
        </w:rPr>
        <w:t>т</w:t>
      </w:r>
      <w:r>
        <w:rPr>
          <w:sz w:val="24"/>
          <w:szCs w:val="24"/>
        </w:rPr>
        <w:t xml:space="preserve">венные </w:t>
      </w:r>
      <w:r w:rsidR="00542A59">
        <w:rPr>
          <w:sz w:val="24"/>
          <w:szCs w:val="24"/>
        </w:rPr>
        <w:t xml:space="preserve">мысли в </w:t>
      </w:r>
      <w:proofErr w:type="gramStart"/>
      <w:r w:rsidR="00542A59">
        <w:rPr>
          <w:sz w:val="24"/>
          <w:szCs w:val="24"/>
        </w:rPr>
        <w:t>предлагаемых</w:t>
      </w:r>
      <w:proofErr w:type="gramEnd"/>
      <w:r w:rsidR="00542A59">
        <w:rPr>
          <w:sz w:val="24"/>
          <w:szCs w:val="24"/>
        </w:rPr>
        <w:t xml:space="preserve"> им заданиям, которые они дополняют, изменяют и т.д. Личностные действия обеспечивают </w:t>
      </w:r>
      <w:proofErr w:type="spellStart"/>
      <w:proofErr w:type="gramStart"/>
      <w:r w:rsidR="00542A59">
        <w:rPr>
          <w:sz w:val="24"/>
          <w:szCs w:val="24"/>
        </w:rPr>
        <w:t>ценностно</w:t>
      </w:r>
      <w:proofErr w:type="spellEnd"/>
      <w:r w:rsidR="00542A59">
        <w:rPr>
          <w:sz w:val="24"/>
          <w:szCs w:val="24"/>
        </w:rPr>
        <w:t xml:space="preserve"> – смысловую</w:t>
      </w:r>
      <w:proofErr w:type="gramEnd"/>
      <w:r w:rsidR="00542A59">
        <w:rPr>
          <w:sz w:val="24"/>
          <w:szCs w:val="24"/>
        </w:rPr>
        <w:t xml:space="preserve"> ориентацию детей. Применительно к учебной деятельности </w:t>
      </w:r>
      <w:r w:rsidR="00F34DA0">
        <w:rPr>
          <w:sz w:val="24"/>
          <w:szCs w:val="24"/>
        </w:rPr>
        <w:t xml:space="preserve">существует </w:t>
      </w:r>
      <w:r w:rsidR="00542A59">
        <w:rPr>
          <w:sz w:val="24"/>
          <w:szCs w:val="24"/>
        </w:rPr>
        <w:t xml:space="preserve">три вида личностных действий: </w:t>
      </w:r>
      <w:r w:rsidR="00542A59">
        <w:rPr>
          <w:i/>
          <w:sz w:val="24"/>
          <w:szCs w:val="24"/>
        </w:rPr>
        <w:t>самоопределени</w:t>
      </w:r>
      <w:proofErr w:type="gramStart"/>
      <w:r w:rsidR="00542A59">
        <w:rPr>
          <w:i/>
          <w:sz w:val="24"/>
          <w:szCs w:val="24"/>
        </w:rPr>
        <w:t>е(</w:t>
      </w:r>
      <w:proofErr w:type="gramEnd"/>
      <w:r w:rsidR="00542A59">
        <w:rPr>
          <w:sz w:val="24"/>
          <w:szCs w:val="24"/>
        </w:rPr>
        <w:t xml:space="preserve"> развитие способности стремиться к чему-то), </w:t>
      </w:r>
      <w:proofErr w:type="spellStart"/>
      <w:r w:rsidR="00542A59">
        <w:rPr>
          <w:i/>
          <w:sz w:val="24"/>
          <w:szCs w:val="24"/>
        </w:rPr>
        <w:t>смыслообразование</w:t>
      </w:r>
      <w:proofErr w:type="spellEnd"/>
      <w:r w:rsidR="00542A59">
        <w:rPr>
          <w:sz w:val="24"/>
          <w:szCs w:val="24"/>
        </w:rPr>
        <w:t xml:space="preserve"> (какой смысл для меня это имеет), </w:t>
      </w:r>
      <w:r w:rsidR="00542A59">
        <w:rPr>
          <w:i/>
          <w:sz w:val="24"/>
          <w:szCs w:val="24"/>
        </w:rPr>
        <w:t>нравственно-этическая ориентация (</w:t>
      </w:r>
      <w:r w:rsidR="00542A59">
        <w:rPr>
          <w:sz w:val="24"/>
          <w:szCs w:val="24"/>
        </w:rPr>
        <w:t>оценивать образовательный проц</w:t>
      </w:r>
      <w:r w:rsidR="002F79AB">
        <w:rPr>
          <w:sz w:val="24"/>
          <w:szCs w:val="24"/>
        </w:rPr>
        <w:t>есс.</w:t>
      </w:r>
    </w:p>
    <w:p w:rsidR="002F79AB" w:rsidRDefault="002F79AB" w:rsidP="002E514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Сравнивая урок в школе и занятие в ДОУ, можно выделить следующие признаки </w:t>
      </w:r>
      <w:r>
        <w:rPr>
          <w:b/>
          <w:sz w:val="24"/>
          <w:szCs w:val="24"/>
        </w:rPr>
        <w:t>сходства:</w:t>
      </w:r>
    </w:p>
    <w:p w:rsidR="002F79AB" w:rsidRPr="002F79AB" w:rsidRDefault="002F79AB" w:rsidP="002F79AB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Одна и та же сущность: управление познавательной деятельностью детей, вооружение их знаниями и умениями и одновременное всестороннее воспитание. Обучение в школе и в ДОУ ведётся по программам.</w:t>
      </w:r>
    </w:p>
    <w:p w:rsidR="002F79AB" w:rsidRPr="006B0019" w:rsidRDefault="002F79AB" w:rsidP="002F79AB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Чёткая и строгая организация: всегда одно и то же время, чёткое расписание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обязательность обучения для каждого ребёнка, коллективная работа педагога со всеми детьми над одн</w:t>
      </w:r>
      <w:r w:rsidR="006B0019">
        <w:rPr>
          <w:sz w:val="24"/>
          <w:szCs w:val="24"/>
        </w:rPr>
        <w:t>им и тем же материалом.</w:t>
      </w:r>
    </w:p>
    <w:p w:rsidR="006B0019" w:rsidRPr="002F79AB" w:rsidRDefault="006B0019" w:rsidP="006B0019">
      <w:pPr>
        <w:pStyle w:val="a6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Наряду с таким сходством, школьное обучение имеет свои особенности:</w:t>
      </w:r>
    </w:p>
    <w:p w:rsidR="00A87B03" w:rsidRDefault="0042497E" w:rsidP="002E51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Y="70"/>
        <w:tblW w:w="0" w:type="auto"/>
        <w:tblCellMar>
          <w:left w:w="0" w:type="dxa"/>
          <w:right w:w="0" w:type="dxa"/>
        </w:tblCellMar>
        <w:tblLook w:val="04A0"/>
      </w:tblPr>
      <w:tblGrid>
        <w:gridCol w:w="4547"/>
        <w:gridCol w:w="4676"/>
      </w:tblGrid>
      <w:tr w:rsidR="006B0019" w:rsidRPr="0077282A" w:rsidTr="006B0019">
        <w:trPr>
          <w:trHeight w:val="397"/>
        </w:trPr>
        <w:tc>
          <w:tcPr>
            <w:tcW w:w="4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019" w:rsidRPr="0077282A" w:rsidRDefault="006B0019" w:rsidP="006B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019" w:rsidRPr="0077282A" w:rsidRDefault="006B0019" w:rsidP="006B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ДОУ</w:t>
            </w:r>
          </w:p>
        </w:tc>
      </w:tr>
      <w:tr w:rsidR="006B0019" w:rsidRPr="0077282A" w:rsidTr="006B0019">
        <w:trPr>
          <w:trHeight w:val="340"/>
        </w:trPr>
        <w:tc>
          <w:tcPr>
            <w:tcW w:w="92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019" w:rsidRPr="0077282A" w:rsidRDefault="006B0019" w:rsidP="006B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</w:tr>
      <w:tr w:rsidR="006B0019" w:rsidRPr="0077282A" w:rsidTr="006B0019"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19" w:rsidRPr="0077282A" w:rsidRDefault="006B0019" w:rsidP="006B001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sz w:val="24"/>
                <w:szCs w:val="24"/>
              </w:rPr>
              <w:t xml:space="preserve">   В школе идет предметное обучение, ученики овладевают основами наук, знания даются в строгой научной логике. </w:t>
            </w:r>
          </w:p>
          <w:p w:rsidR="006B0019" w:rsidRPr="0077282A" w:rsidRDefault="006B0019" w:rsidP="006B001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sz w:val="24"/>
                <w:szCs w:val="24"/>
              </w:rPr>
              <w:t>   В содержание школьного обучения входит также вооружение учащихся довольно сложными практическими умениями умственного труда: решение математических задач, написание сочинений, диктантов, составление схем, работа с книгой (чтение, конспектирование, цитирование).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19" w:rsidRPr="0077282A" w:rsidRDefault="006B0019" w:rsidP="006B001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sz w:val="24"/>
                <w:szCs w:val="24"/>
              </w:rPr>
              <w:t>Содержание обучения в ДОУ проще. Обучение ведется по разделам программы. Детям сообщаются элементарные, доступные их пониманию знания. Усваивая эти разделы обучения, дети подготавливаются к усвоению учебных предметов в школе.</w:t>
            </w:r>
          </w:p>
        </w:tc>
      </w:tr>
      <w:tr w:rsidR="006B0019" w:rsidRPr="0077282A" w:rsidTr="006B0019">
        <w:trPr>
          <w:trHeight w:val="340"/>
        </w:trPr>
        <w:tc>
          <w:tcPr>
            <w:tcW w:w="92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019" w:rsidRPr="0077282A" w:rsidRDefault="006B0019" w:rsidP="006B00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b/>
                <w:bCs/>
                <w:sz w:val="24"/>
                <w:szCs w:val="24"/>
              </w:rPr>
              <w:t>Форма организации</w:t>
            </w:r>
          </w:p>
        </w:tc>
      </w:tr>
      <w:tr w:rsidR="006B0019" w:rsidRPr="0077282A" w:rsidTr="006B0019"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19" w:rsidRPr="0077282A" w:rsidRDefault="006B0019" w:rsidP="006B001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i/>
                <w:iCs/>
                <w:sz w:val="24"/>
                <w:szCs w:val="24"/>
              </w:rPr>
              <w:t>а) по длительности:</w:t>
            </w:r>
          </w:p>
          <w:p w:rsidR="006B0019" w:rsidRPr="0077282A" w:rsidRDefault="00F34DA0" w:rsidP="006B001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 – 5</w:t>
            </w:r>
            <w:r w:rsidR="006B0019" w:rsidRPr="0077282A">
              <w:rPr>
                <w:rFonts w:eastAsia="Times New Roman" w:cstheme="minorHAnsi"/>
                <w:sz w:val="24"/>
                <w:szCs w:val="24"/>
              </w:rPr>
              <w:t xml:space="preserve"> уроков по 40 мин.</w:t>
            </w:r>
          </w:p>
          <w:p w:rsidR="006B0019" w:rsidRPr="0077282A" w:rsidRDefault="006B0019" w:rsidP="006B001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i/>
                <w:iCs/>
                <w:sz w:val="24"/>
                <w:szCs w:val="24"/>
              </w:rPr>
              <w:t>б) по структуре:</w:t>
            </w:r>
          </w:p>
          <w:p w:rsidR="006B0019" w:rsidRPr="0077282A" w:rsidRDefault="006B0019" w:rsidP="006B001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sz w:val="24"/>
                <w:szCs w:val="24"/>
              </w:rPr>
              <w:t>- организационный момент;</w:t>
            </w:r>
          </w:p>
          <w:p w:rsidR="006B0019" w:rsidRPr="0077282A" w:rsidRDefault="006B0019" w:rsidP="006B001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sz w:val="24"/>
                <w:szCs w:val="24"/>
              </w:rPr>
              <w:t>- проверка и оценка домашнего задания;</w:t>
            </w:r>
          </w:p>
          <w:p w:rsidR="006B0019" w:rsidRPr="0077282A" w:rsidRDefault="006B0019" w:rsidP="006B001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sz w:val="24"/>
                <w:szCs w:val="24"/>
              </w:rPr>
              <w:t>- сообщение нового материала или фронтальная проверка знаний (контрольная работа);</w:t>
            </w:r>
          </w:p>
          <w:p w:rsidR="006B0019" w:rsidRPr="0077282A" w:rsidRDefault="006B0019" w:rsidP="006B001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sz w:val="24"/>
                <w:szCs w:val="24"/>
              </w:rPr>
              <w:t xml:space="preserve">- закрепление </w:t>
            </w:r>
            <w:proofErr w:type="gramStart"/>
            <w:r w:rsidRPr="0077282A">
              <w:rPr>
                <w:rFonts w:eastAsia="Times New Roman" w:cstheme="minorHAnsi"/>
                <w:sz w:val="24"/>
                <w:szCs w:val="24"/>
              </w:rPr>
              <w:t>изученного</w:t>
            </w:r>
            <w:proofErr w:type="gramEnd"/>
            <w:r w:rsidRPr="0077282A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6B0019" w:rsidRPr="0077282A" w:rsidRDefault="006B0019" w:rsidP="006B001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sz w:val="24"/>
                <w:szCs w:val="24"/>
              </w:rPr>
              <w:t>- задание на дом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19" w:rsidRPr="0077282A" w:rsidRDefault="006B0019" w:rsidP="006B001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sz w:val="24"/>
                <w:szCs w:val="24"/>
              </w:rPr>
              <w:t>а) по длительности:</w:t>
            </w:r>
          </w:p>
          <w:p w:rsidR="006B0019" w:rsidRPr="0077282A" w:rsidRDefault="006B0019" w:rsidP="006B001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sz w:val="24"/>
                <w:szCs w:val="24"/>
              </w:rPr>
              <w:t xml:space="preserve">2 – 3 занятия </w:t>
            </w:r>
            <w:r w:rsidR="00F34DA0">
              <w:rPr>
                <w:rFonts w:eastAsia="Times New Roman" w:cstheme="minorHAnsi"/>
                <w:sz w:val="24"/>
                <w:szCs w:val="24"/>
              </w:rPr>
              <w:t>в день длительностью от 10 до 30</w:t>
            </w:r>
            <w:r w:rsidRPr="0077282A">
              <w:rPr>
                <w:rFonts w:eastAsia="Times New Roman" w:cstheme="minorHAnsi"/>
                <w:sz w:val="24"/>
                <w:szCs w:val="24"/>
              </w:rPr>
              <w:t xml:space="preserve"> мин.</w:t>
            </w:r>
          </w:p>
          <w:p w:rsidR="006B0019" w:rsidRPr="0077282A" w:rsidRDefault="006B0019" w:rsidP="006B001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i/>
                <w:iCs/>
                <w:sz w:val="24"/>
                <w:szCs w:val="24"/>
              </w:rPr>
              <w:t>б) по структуре:</w:t>
            </w:r>
          </w:p>
          <w:p w:rsidR="006B0019" w:rsidRPr="0077282A" w:rsidRDefault="006B0019" w:rsidP="006B001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sz w:val="24"/>
                <w:szCs w:val="24"/>
              </w:rPr>
              <w:t>- организационный момент;</w:t>
            </w:r>
          </w:p>
          <w:p w:rsidR="006B0019" w:rsidRPr="0077282A" w:rsidRDefault="006B0019" w:rsidP="006B001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sz w:val="24"/>
                <w:szCs w:val="24"/>
              </w:rPr>
              <w:t>- начало занятия (установки к ходу занятия);</w:t>
            </w:r>
          </w:p>
          <w:p w:rsidR="006B0019" w:rsidRPr="0077282A" w:rsidRDefault="006B0019" w:rsidP="006B001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sz w:val="24"/>
                <w:szCs w:val="24"/>
              </w:rPr>
              <w:t>- ход занятия;</w:t>
            </w:r>
          </w:p>
          <w:p w:rsidR="006B0019" w:rsidRPr="0077282A" w:rsidRDefault="006B0019" w:rsidP="006B001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sz w:val="24"/>
                <w:szCs w:val="24"/>
              </w:rPr>
              <w:t>оценка деятельности детей, подведение итогов (конец занятия).</w:t>
            </w:r>
          </w:p>
          <w:p w:rsidR="006B0019" w:rsidRPr="0077282A" w:rsidRDefault="006B0019" w:rsidP="006B001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sz w:val="24"/>
                <w:szCs w:val="24"/>
              </w:rPr>
              <w:t>  Нет оценки знаний по 5-балльной системе, оценка только словесная, нет домашних заданий, нет контрольных работ.</w:t>
            </w:r>
          </w:p>
        </w:tc>
      </w:tr>
      <w:tr w:rsidR="006B0019" w:rsidRPr="0077282A" w:rsidTr="006B0019">
        <w:trPr>
          <w:trHeight w:val="340"/>
        </w:trPr>
        <w:tc>
          <w:tcPr>
            <w:tcW w:w="92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019" w:rsidRPr="0077282A" w:rsidRDefault="006B0019" w:rsidP="006B00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b/>
                <w:bCs/>
                <w:sz w:val="24"/>
                <w:szCs w:val="24"/>
              </w:rPr>
              <w:t>Применяемые методы и приемы</w:t>
            </w:r>
          </w:p>
        </w:tc>
      </w:tr>
      <w:tr w:rsidR="006B0019" w:rsidRPr="0077282A" w:rsidTr="006B0019">
        <w:tc>
          <w:tcPr>
            <w:tcW w:w="4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19" w:rsidRPr="0077282A" w:rsidRDefault="006B0019" w:rsidP="006B001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sz w:val="24"/>
                <w:szCs w:val="24"/>
              </w:rPr>
              <w:t xml:space="preserve">  В школе преобладают словесные и практические методы в сочетании с </w:t>
            </w:r>
            <w:proofErr w:type="gramStart"/>
            <w:r w:rsidRPr="0077282A">
              <w:rPr>
                <w:rFonts w:eastAsia="Times New Roman" w:cstheme="minorHAnsi"/>
                <w:sz w:val="24"/>
                <w:szCs w:val="24"/>
              </w:rPr>
              <w:t>наглядными</w:t>
            </w:r>
            <w:proofErr w:type="gramEnd"/>
            <w:r w:rsidRPr="0077282A">
              <w:rPr>
                <w:rFonts w:eastAsia="Times New Roman" w:cstheme="minorHAnsi"/>
                <w:sz w:val="24"/>
                <w:szCs w:val="24"/>
              </w:rPr>
              <w:t xml:space="preserve"> и игровыми.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19" w:rsidRPr="0077282A" w:rsidRDefault="006B0019" w:rsidP="006B0019">
            <w:pPr>
              <w:spacing w:after="0" w:line="240" w:lineRule="auto"/>
              <w:ind w:right="6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sz w:val="24"/>
                <w:szCs w:val="24"/>
              </w:rPr>
              <w:t xml:space="preserve">В ДОУ преобладают наглядные и игровые методы в сочетании со </w:t>
            </w:r>
            <w:proofErr w:type="gramStart"/>
            <w:r w:rsidRPr="0077282A">
              <w:rPr>
                <w:rFonts w:eastAsia="Times New Roman" w:cstheme="minorHAnsi"/>
                <w:sz w:val="24"/>
                <w:szCs w:val="24"/>
              </w:rPr>
              <w:t>словесными</w:t>
            </w:r>
            <w:proofErr w:type="gramEnd"/>
            <w:r w:rsidRPr="0077282A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:rsidR="006B0019" w:rsidRPr="0077282A" w:rsidRDefault="006B0019" w:rsidP="006B001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7282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77282A" w:rsidRDefault="0077282A" w:rsidP="006B0CBC">
      <w:pPr>
        <w:overflowPunct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0CBC" w:rsidRPr="006B0CBC" w:rsidRDefault="006B0CBC" w:rsidP="006B0CBC">
      <w:pPr>
        <w:overflowPunct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Различия в обучении в школе и в ДОУ диктуются возрастными особенностями детей. Эти различия необходимо учитывать в работе. Вся работа с детьми дошкольного и младшего школьного возраста должна исходить из принципа « не навреди» и быть направленной на сохранение здоровья, эмоционального благополучия и развитие и</w:t>
      </w:r>
      <w:r w:rsidR="004C363E">
        <w:rPr>
          <w:rFonts w:ascii="Times New Roman" w:eastAsia="Times New Roman" w:hAnsi="Times New Roman" w:cs="Times New Roman"/>
          <w:bCs/>
          <w:sz w:val="24"/>
          <w:szCs w:val="24"/>
        </w:rPr>
        <w:t>ндивидуальности каждого ребёнка.</w:t>
      </w:r>
    </w:p>
    <w:p w:rsidR="0077282A" w:rsidRPr="006B0019" w:rsidRDefault="006B0CBC" w:rsidP="006B0019">
      <w:pPr>
        <w:overflowPunct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Одним из главных факторов успешности вхождения дошкольника в новую для него  социальную среду является педагогический коллектив, деятельность которого должна исключить возможность сравнения с любым другим коллективом, так как речь идёт о подготовке подрастающего поколения к жизни.</w:t>
      </w:r>
    </w:p>
    <w:p w:rsidR="0077282A" w:rsidRDefault="0077282A" w:rsidP="0077282A">
      <w:pPr>
        <w:overflowPunct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82A" w:rsidRPr="0077282A" w:rsidRDefault="0077282A" w:rsidP="0077282A">
      <w:pPr>
        <w:overflowPunct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82A" w:rsidRPr="0077282A" w:rsidRDefault="0077282A" w:rsidP="0077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82A" w:rsidRPr="0077282A" w:rsidRDefault="0077282A" w:rsidP="004C363E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</w:p>
    <w:p w:rsidR="0077282A" w:rsidRPr="006B0019" w:rsidRDefault="006B0019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</w:t>
      </w:r>
    </w:p>
    <w:sectPr w:rsidR="0077282A" w:rsidRPr="006B0019" w:rsidSect="0008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1185"/>
    <w:multiLevelType w:val="hybridMultilevel"/>
    <w:tmpl w:val="5014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393"/>
    <w:rsid w:val="00080CE7"/>
    <w:rsid w:val="001308A8"/>
    <w:rsid w:val="00165AEF"/>
    <w:rsid w:val="002E5147"/>
    <w:rsid w:val="002F79AB"/>
    <w:rsid w:val="0042497E"/>
    <w:rsid w:val="004C363E"/>
    <w:rsid w:val="00542A59"/>
    <w:rsid w:val="005775DC"/>
    <w:rsid w:val="00665536"/>
    <w:rsid w:val="006B0019"/>
    <w:rsid w:val="006B0CBC"/>
    <w:rsid w:val="006D2A2B"/>
    <w:rsid w:val="0077282A"/>
    <w:rsid w:val="008074F8"/>
    <w:rsid w:val="008C15D0"/>
    <w:rsid w:val="00A87B03"/>
    <w:rsid w:val="00AF77E2"/>
    <w:rsid w:val="00B824FA"/>
    <w:rsid w:val="00C832EB"/>
    <w:rsid w:val="00CD136C"/>
    <w:rsid w:val="00E41393"/>
    <w:rsid w:val="00F3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28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282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">
    <w:name w:val="bodytextindent3"/>
    <w:basedOn w:val="a"/>
    <w:rsid w:val="0077282A"/>
    <w:pPr>
      <w:overflowPunct w:val="0"/>
      <w:autoSpaceDE w:val="0"/>
      <w:autoSpaceDN w:val="0"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basedOn w:val="a0"/>
    <w:uiPriority w:val="99"/>
    <w:semiHidden/>
    <w:unhideWhenUsed/>
    <w:rsid w:val="0077282A"/>
    <w:rPr>
      <w:vertAlign w:val="superscript"/>
    </w:rPr>
  </w:style>
  <w:style w:type="paragraph" w:styleId="a6">
    <w:name w:val="List Paragraph"/>
    <w:basedOn w:val="a"/>
    <w:uiPriority w:val="34"/>
    <w:qFormat/>
    <w:rsid w:val="002F7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Пользователь Windows</cp:lastModifiedBy>
  <cp:revision>8</cp:revision>
  <cp:lastPrinted>2010-10-17T14:07:00Z</cp:lastPrinted>
  <dcterms:created xsi:type="dcterms:W3CDTF">2010-10-17T14:59:00Z</dcterms:created>
  <dcterms:modified xsi:type="dcterms:W3CDTF">2023-08-23T05:25:00Z</dcterms:modified>
</cp:coreProperties>
</file>