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B2" w:rsidRDefault="00EC0210" w:rsidP="0090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ED">
        <w:rPr>
          <w:rFonts w:ascii="Times New Roman" w:hAnsi="Times New Roman" w:cs="Times New Roman"/>
          <w:b/>
          <w:sz w:val="28"/>
          <w:szCs w:val="28"/>
        </w:rPr>
        <w:t>Современное состояние рынка труда в Республике Башкортостан</w:t>
      </w:r>
    </w:p>
    <w:p w:rsidR="00392871" w:rsidRDefault="00392871" w:rsidP="0090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Суюндукова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</w:p>
    <w:p w:rsidR="00392871" w:rsidRDefault="007E77CC" w:rsidP="00901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 w:rsidR="007564C5">
        <w:rPr>
          <w:rFonts w:ascii="Times New Roman" w:hAnsi="Times New Roman" w:cs="Times New Roman"/>
          <w:sz w:val="28"/>
          <w:szCs w:val="28"/>
        </w:rPr>
        <w:t xml:space="preserve"> кафедры государственного управления,</w:t>
      </w:r>
    </w:p>
    <w:p w:rsidR="007564C5" w:rsidRDefault="007564C5" w:rsidP="00901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A1B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Уфимский университет науки и технологий</w:t>
      </w:r>
      <w:r w:rsidR="005A73F3">
        <w:rPr>
          <w:rFonts w:ascii="Times New Roman" w:hAnsi="Times New Roman" w:cs="Times New Roman"/>
          <w:sz w:val="28"/>
          <w:szCs w:val="28"/>
        </w:rPr>
        <w:t>»</w:t>
      </w:r>
    </w:p>
    <w:p w:rsidR="007564C5" w:rsidRDefault="007564C5" w:rsidP="00901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истории и государственного управления,</w:t>
      </w:r>
      <w:r w:rsidR="00822F72">
        <w:rPr>
          <w:rFonts w:ascii="Times New Roman" w:hAnsi="Times New Roman" w:cs="Times New Roman"/>
          <w:sz w:val="28"/>
          <w:szCs w:val="28"/>
        </w:rPr>
        <w:t xml:space="preserve"> Республика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</w:t>
      </w:r>
    </w:p>
    <w:p w:rsidR="007564C5" w:rsidRDefault="007564C5" w:rsidP="00901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7DFD" w:rsidRDefault="007564C5" w:rsidP="0090154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DFD">
        <w:rPr>
          <w:rFonts w:ascii="Times New Roman" w:hAnsi="Times New Roman" w:cs="Times New Roman"/>
          <w:i/>
          <w:sz w:val="28"/>
          <w:szCs w:val="28"/>
        </w:rPr>
        <w:t>Научный руководитель – доцент кафедры государственного управления</w:t>
      </w:r>
      <w:r w:rsidR="00EB7DFD" w:rsidRPr="00EB7DFD">
        <w:rPr>
          <w:rFonts w:ascii="Times New Roman" w:hAnsi="Times New Roman" w:cs="Times New Roman"/>
          <w:i/>
          <w:sz w:val="28"/>
          <w:szCs w:val="28"/>
        </w:rPr>
        <w:t>,</w:t>
      </w:r>
      <w:r w:rsidRPr="00EB7DFD">
        <w:rPr>
          <w:rFonts w:ascii="Times New Roman" w:hAnsi="Times New Roman" w:cs="Times New Roman"/>
          <w:i/>
          <w:sz w:val="28"/>
          <w:szCs w:val="28"/>
        </w:rPr>
        <w:t xml:space="preserve"> канд. </w:t>
      </w:r>
      <w:proofErr w:type="spellStart"/>
      <w:r w:rsidRPr="00EB7DFD">
        <w:rPr>
          <w:rFonts w:ascii="Times New Roman" w:hAnsi="Times New Roman" w:cs="Times New Roman"/>
          <w:i/>
          <w:sz w:val="28"/>
          <w:szCs w:val="28"/>
        </w:rPr>
        <w:t>социол</w:t>
      </w:r>
      <w:proofErr w:type="spellEnd"/>
      <w:r w:rsidRPr="00EB7DFD">
        <w:rPr>
          <w:rFonts w:ascii="Times New Roman" w:hAnsi="Times New Roman" w:cs="Times New Roman"/>
          <w:i/>
          <w:sz w:val="28"/>
          <w:szCs w:val="28"/>
        </w:rPr>
        <w:t>. наук, доцент</w:t>
      </w:r>
      <w:r w:rsidR="00EB7DFD" w:rsidRPr="00EB7DF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B7DFD">
        <w:rPr>
          <w:rFonts w:ascii="Times New Roman" w:hAnsi="Times New Roman" w:cs="Times New Roman"/>
          <w:b/>
          <w:i/>
          <w:sz w:val="28"/>
          <w:szCs w:val="28"/>
        </w:rPr>
        <w:t>Игнатьева Оксана Николаевна</w:t>
      </w:r>
    </w:p>
    <w:p w:rsidR="00EB7DFD" w:rsidRDefault="00EB7DFD" w:rsidP="0090154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DFD" w:rsidRDefault="00EC0210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D18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EC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статья посвящена анализу современного состояния рынка труда в Республике Башкортостан</w:t>
      </w:r>
      <w:r w:rsidR="00416BED">
        <w:rPr>
          <w:rFonts w:ascii="Times New Roman" w:hAnsi="Times New Roman" w:cs="Times New Roman"/>
          <w:sz w:val="28"/>
          <w:szCs w:val="28"/>
        </w:rPr>
        <w:t xml:space="preserve">. В статье рассмотрены </w:t>
      </w:r>
      <w:r w:rsidR="00F95D18">
        <w:rPr>
          <w:rFonts w:ascii="Times New Roman" w:hAnsi="Times New Roman" w:cs="Times New Roman"/>
          <w:sz w:val="28"/>
          <w:szCs w:val="28"/>
        </w:rPr>
        <w:t>основные аспекты понятия «рынок труда»,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02">
        <w:rPr>
          <w:rFonts w:ascii="Times New Roman" w:hAnsi="Times New Roman" w:cs="Times New Roman"/>
          <w:sz w:val="28"/>
          <w:szCs w:val="28"/>
        </w:rPr>
        <w:t>представлены</w:t>
      </w:r>
      <w:r w:rsidR="00EB2FBC" w:rsidRPr="00EB2FBC">
        <w:rPr>
          <w:rFonts w:ascii="Times New Roman" w:hAnsi="Times New Roman" w:cs="Times New Roman"/>
          <w:sz w:val="28"/>
          <w:szCs w:val="28"/>
        </w:rPr>
        <w:t xml:space="preserve"> документы, в которых отмечены ключевые направления по поддержке занятости,</w:t>
      </w:r>
      <w:r w:rsidR="00EB2FBC">
        <w:rPr>
          <w:rFonts w:ascii="Times New Roman" w:hAnsi="Times New Roman" w:cs="Times New Roman"/>
          <w:sz w:val="28"/>
          <w:szCs w:val="28"/>
        </w:rPr>
        <w:t xml:space="preserve"> </w:t>
      </w:r>
      <w:r w:rsidR="00F95D18">
        <w:rPr>
          <w:rFonts w:ascii="Times New Roman" w:hAnsi="Times New Roman" w:cs="Times New Roman"/>
          <w:sz w:val="28"/>
          <w:szCs w:val="28"/>
        </w:rPr>
        <w:t xml:space="preserve">приведены данные по изменению показателей занятости и безработицы в период с 2017 по 2022 годы. </w:t>
      </w:r>
    </w:p>
    <w:p w:rsidR="00822F72" w:rsidRDefault="00822F72" w:rsidP="0090154A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7DFD" w:rsidRDefault="00EC0210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D18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EC0210">
        <w:rPr>
          <w:rFonts w:ascii="Times New Roman" w:hAnsi="Times New Roman" w:cs="Times New Roman"/>
          <w:sz w:val="28"/>
          <w:szCs w:val="28"/>
        </w:rPr>
        <w:t xml:space="preserve"> </w:t>
      </w:r>
      <w:r w:rsidR="005D604F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Pr="00EC0210">
        <w:rPr>
          <w:rFonts w:ascii="Times New Roman" w:hAnsi="Times New Roman" w:cs="Times New Roman"/>
          <w:sz w:val="28"/>
          <w:szCs w:val="28"/>
        </w:rPr>
        <w:t>рынок труда</w:t>
      </w:r>
      <w:r w:rsidR="00F95D18">
        <w:rPr>
          <w:rFonts w:ascii="Times New Roman" w:hAnsi="Times New Roman" w:cs="Times New Roman"/>
          <w:sz w:val="28"/>
          <w:szCs w:val="28"/>
        </w:rPr>
        <w:t xml:space="preserve">, </w:t>
      </w:r>
      <w:r w:rsidR="005D604F">
        <w:rPr>
          <w:rFonts w:ascii="Times New Roman" w:hAnsi="Times New Roman" w:cs="Times New Roman"/>
          <w:sz w:val="28"/>
          <w:szCs w:val="28"/>
        </w:rPr>
        <w:t xml:space="preserve">регион, </w:t>
      </w:r>
      <w:r w:rsidR="00F95D18">
        <w:rPr>
          <w:rFonts w:ascii="Times New Roman" w:hAnsi="Times New Roman" w:cs="Times New Roman"/>
          <w:sz w:val="28"/>
          <w:szCs w:val="28"/>
        </w:rPr>
        <w:t>уровень без</w:t>
      </w:r>
      <w:r w:rsidR="005D604F">
        <w:rPr>
          <w:rFonts w:ascii="Times New Roman" w:hAnsi="Times New Roman" w:cs="Times New Roman"/>
          <w:sz w:val="28"/>
          <w:szCs w:val="28"/>
        </w:rPr>
        <w:t>работицы</w:t>
      </w:r>
      <w:r w:rsidR="00F95D18">
        <w:rPr>
          <w:rFonts w:ascii="Times New Roman" w:hAnsi="Times New Roman" w:cs="Times New Roman"/>
          <w:sz w:val="28"/>
          <w:szCs w:val="28"/>
        </w:rPr>
        <w:t>, безработные граждане</w:t>
      </w:r>
      <w:r w:rsidR="005D604F">
        <w:rPr>
          <w:rFonts w:ascii="Times New Roman" w:hAnsi="Times New Roman" w:cs="Times New Roman"/>
          <w:sz w:val="28"/>
          <w:szCs w:val="28"/>
        </w:rPr>
        <w:t>, занятость</w:t>
      </w:r>
      <w:r w:rsidR="00131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52B" w:rsidRPr="00837744" w:rsidRDefault="00B4452B" w:rsidP="008377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DFD" w:rsidRDefault="007E77CC" w:rsidP="0090154A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р</w:t>
      </w:r>
      <w:r w:rsidR="00EC0210" w:rsidRPr="00EC0210">
        <w:rPr>
          <w:rFonts w:ascii="Times New Roman" w:hAnsi="Times New Roman" w:cs="Times New Roman"/>
          <w:sz w:val="28"/>
          <w:szCs w:val="28"/>
        </w:rPr>
        <w:t xml:space="preserve">ынок труда Российской Федерации – </w:t>
      </w:r>
      <w:r w:rsidR="00F95D18">
        <w:rPr>
          <w:rFonts w:ascii="Times New Roman" w:hAnsi="Times New Roman" w:cs="Times New Roman"/>
          <w:sz w:val="28"/>
          <w:szCs w:val="28"/>
        </w:rPr>
        <w:t xml:space="preserve">одна из важнейших составляющих </w:t>
      </w:r>
      <w:r w:rsidR="00EC0210" w:rsidRPr="00EC0210">
        <w:rPr>
          <w:rFonts w:ascii="Times New Roman" w:hAnsi="Times New Roman" w:cs="Times New Roman"/>
          <w:sz w:val="28"/>
          <w:szCs w:val="28"/>
        </w:rPr>
        <w:t xml:space="preserve">экономической структуры, </w:t>
      </w:r>
      <w:r w:rsidR="00F95D18">
        <w:rPr>
          <w:rFonts w:ascii="Times New Roman" w:hAnsi="Times New Roman" w:cs="Times New Roman"/>
          <w:sz w:val="28"/>
          <w:szCs w:val="28"/>
        </w:rPr>
        <w:t>которая оказывает мощное влияние на макроэкономические показатели развития страны.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F95D18">
        <w:rPr>
          <w:rFonts w:ascii="Times New Roman" w:hAnsi="Times New Roman" w:cs="Times New Roman"/>
          <w:sz w:val="28"/>
          <w:szCs w:val="28"/>
        </w:rPr>
        <w:t xml:space="preserve">, идет активный процесс формирования рынка труда, </w:t>
      </w:r>
      <w:r w:rsidR="0052609F" w:rsidRPr="00EC0210">
        <w:rPr>
          <w:rFonts w:ascii="Times New Roman" w:hAnsi="Times New Roman" w:cs="Times New Roman"/>
          <w:sz w:val="28"/>
          <w:szCs w:val="28"/>
        </w:rPr>
        <w:t>требуются новые по</w:t>
      </w:r>
      <w:r w:rsidR="00F95D18">
        <w:rPr>
          <w:rFonts w:ascii="Times New Roman" w:hAnsi="Times New Roman" w:cs="Times New Roman"/>
          <w:sz w:val="28"/>
          <w:szCs w:val="28"/>
        </w:rPr>
        <w:t xml:space="preserve">дходы к формированию </w:t>
      </w:r>
      <w:r w:rsidR="0052609F" w:rsidRPr="00EC0210">
        <w:rPr>
          <w:rFonts w:ascii="Times New Roman" w:hAnsi="Times New Roman" w:cs="Times New Roman"/>
          <w:sz w:val="28"/>
          <w:szCs w:val="28"/>
        </w:rPr>
        <w:t xml:space="preserve">трудовых отношений между </w:t>
      </w:r>
      <w:r>
        <w:rPr>
          <w:rFonts w:ascii="Times New Roman" w:hAnsi="Times New Roman" w:cs="Times New Roman"/>
          <w:sz w:val="28"/>
          <w:szCs w:val="28"/>
        </w:rPr>
        <w:t>работодателями и работниками</w:t>
      </w:r>
      <w:r w:rsidR="0052609F" w:rsidRPr="00EC0210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486588">
        <w:rPr>
          <w:rFonts w:ascii="Times New Roman" w:hAnsi="Times New Roman" w:cs="Times New Roman"/>
          <w:sz w:val="28"/>
          <w:szCs w:val="28"/>
        </w:rPr>
        <w:t>социально-</w:t>
      </w:r>
      <w:r w:rsidR="0052609F" w:rsidRPr="00EC021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2609F" w:rsidRPr="00EC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52609F" w:rsidRPr="00EC0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3C3" w:rsidRDefault="00EB2FBC" w:rsidP="00F06B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связанные с рынком труда, рассмотрены в </w:t>
      </w:r>
      <w:r w:rsidR="007E77CC">
        <w:rPr>
          <w:rFonts w:ascii="Times New Roman" w:hAnsi="Times New Roman" w:cs="Times New Roman"/>
          <w:sz w:val="28"/>
          <w:szCs w:val="28"/>
        </w:rPr>
        <w:t>трудах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CC">
        <w:rPr>
          <w:rFonts w:ascii="Times New Roman" w:hAnsi="Times New Roman" w:cs="Times New Roman"/>
          <w:sz w:val="28"/>
          <w:szCs w:val="28"/>
        </w:rPr>
        <w:t>отечественных и зарубежных</w:t>
      </w:r>
      <w:r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1313C3">
        <w:rPr>
          <w:rFonts w:ascii="Times New Roman" w:hAnsi="Times New Roman" w:cs="Times New Roman"/>
          <w:sz w:val="28"/>
          <w:szCs w:val="28"/>
        </w:rPr>
        <w:t xml:space="preserve">: </w:t>
      </w:r>
      <w:r w:rsidR="007E77CC">
        <w:rPr>
          <w:rFonts w:ascii="Times New Roman" w:hAnsi="Times New Roman" w:cs="Times New Roman"/>
          <w:sz w:val="28"/>
          <w:szCs w:val="28"/>
        </w:rPr>
        <w:t>развитие</w:t>
      </w:r>
      <w:r w:rsidR="001313C3">
        <w:rPr>
          <w:rFonts w:ascii="Times New Roman" w:hAnsi="Times New Roman" w:cs="Times New Roman"/>
          <w:sz w:val="28"/>
          <w:szCs w:val="28"/>
        </w:rPr>
        <w:t xml:space="preserve"> инфраструктуры рынка труда отражены в </w:t>
      </w:r>
      <w:r w:rsidR="007E77CC">
        <w:rPr>
          <w:rFonts w:ascii="Times New Roman" w:hAnsi="Times New Roman" w:cs="Times New Roman"/>
          <w:sz w:val="28"/>
          <w:szCs w:val="28"/>
        </w:rPr>
        <w:t>исследованиях</w:t>
      </w:r>
      <w:r w:rsidR="001313C3">
        <w:rPr>
          <w:rFonts w:ascii="Times New Roman" w:hAnsi="Times New Roman" w:cs="Times New Roman"/>
          <w:sz w:val="28"/>
          <w:szCs w:val="28"/>
        </w:rPr>
        <w:t xml:space="preserve"> Шустовой Н.Н., </w:t>
      </w:r>
      <w:proofErr w:type="spellStart"/>
      <w:r w:rsidR="001313C3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1313C3">
        <w:rPr>
          <w:rFonts w:ascii="Times New Roman" w:hAnsi="Times New Roman" w:cs="Times New Roman"/>
          <w:sz w:val="28"/>
          <w:szCs w:val="28"/>
        </w:rPr>
        <w:t xml:space="preserve"> С.В.; вопросы о миграции населения рассмотрены </w:t>
      </w:r>
      <w:r w:rsidR="007E77C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7E77CC">
        <w:rPr>
          <w:rFonts w:ascii="Times New Roman" w:hAnsi="Times New Roman" w:cs="Times New Roman"/>
          <w:sz w:val="28"/>
          <w:szCs w:val="28"/>
        </w:rPr>
        <w:t>Валиахметовым</w:t>
      </w:r>
      <w:proofErr w:type="spellEnd"/>
      <w:r w:rsidR="007E77C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7E77CC">
        <w:rPr>
          <w:rFonts w:ascii="Times New Roman" w:hAnsi="Times New Roman" w:cs="Times New Roman"/>
          <w:sz w:val="28"/>
          <w:szCs w:val="28"/>
        </w:rPr>
        <w:t>Баймурзиной</w:t>
      </w:r>
      <w:proofErr w:type="spellEnd"/>
      <w:r w:rsidR="007E77C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E77CC">
        <w:rPr>
          <w:rFonts w:ascii="Times New Roman" w:hAnsi="Times New Roman" w:cs="Times New Roman"/>
          <w:sz w:val="28"/>
          <w:szCs w:val="28"/>
        </w:rPr>
        <w:t>Аитовым</w:t>
      </w:r>
      <w:proofErr w:type="spellEnd"/>
      <w:r w:rsidR="007E77C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7E77CC">
        <w:rPr>
          <w:rFonts w:ascii="Times New Roman" w:hAnsi="Times New Roman" w:cs="Times New Roman"/>
          <w:sz w:val="28"/>
          <w:szCs w:val="28"/>
        </w:rPr>
        <w:t>Туракаевым</w:t>
      </w:r>
      <w:proofErr w:type="spellEnd"/>
      <w:r w:rsidR="001313C3">
        <w:rPr>
          <w:rFonts w:ascii="Times New Roman" w:hAnsi="Times New Roman" w:cs="Times New Roman"/>
          <w:sz w:val="28"/>
          <w:szCs w:val="28"/>
        </w:rPr>
        <w:t>; исследование проблем молодежного трудоустройства</w:t>
      </w:r>
      <w:r w:rsidR="001313C3" w:rsidRPr="001313C3">
        <w:rPr>
          <w:rFonts w:ascii="Times New Roman" w:hAnsi="Times New Roman" w:cs="Times New Roman"/>
          <w:sz w:val="28"/>
          <w:szCs w:val="28"/>
        </w:rPr>
        <w:t xml:space="preserve"> </w:t>
      </w:r>
      <w:r w:rsidR="00F06BAC">
        <w:rPr>
          <w:rFonts w:ascii="Times New Roman" w:hAnsi="Times New Roman" w:cs="Times New Roman"/>
          <w:sz w:val="28"/>
          <w:szCs w:val="28"/>
        </w:rPr>
        <w:t xml:space="preserve">представлены в работах А. Попова, В. </w:t>
      </w:r>
      <w:proofErr w:type="spellStart"/>
      <w:r w:rsidR="00F06BAC">
        <w:rPr>
          <w:rFonts w:ascii="Times New Roman" w:hAnsi="Times New Roman" w:cs="Times New Roman"/>
          <w:sz w:val="28"/>
          <w:szCs w:val="28"/>
        </w:rPr>
        <w:t>Карезина</w:t>
      </w:r>
      <w:proofErr w:type="spellEnd"/>
      <w:r w:rsidR="00F06BA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F06BAC">
        <w:rPr>
          <w:rFonts w:ascii="Times New Roman" w:hAnsi="Times New Roman" w:cs="Times New Roman"/>
          <w:sz w:val="28"/>
          <w:szCs w:val="28"/>
        </w:rPr>
        <w:t>Ахметьяновой</w:t>
      </w:r>
      <w:proofErr w:type="spellEnd"/>
      <w:r w:rsidR="007E77CC">
        <w:rPr>
          <w:rFonts w:ascii="Times New Roman" w:hAnsi="Times New Roman" w:cs="Times New Roman"/>
          <w:sz w:val="28"/>
          <w:szCs w:val="28"/>
        </w:rPr>
        <w:t xml:space="preserve"> и др</w:t>
      </w:r>
      <w:r w:rsidR="00F06BAC">
        <w:rPr>
          <w:rFonts w:ascii="Times New Roman" w:hAnsi="Times New Roman" w:cs="Times New Roman"/>
          <w:sz w:val="28"/>
          <w:szCs w:val="28"/>
        </w:rPr>
        <w:t>.</w:t>
      </w:r>
    </w:p>
    <w:p w:rsidR="00EB7DFD" w:rsidRDefault="009E4DFC" w:rsidP="0090154A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труда, являясь значимой частью рыночной экономики, направлен на реализацию многогранных функций. На </w:t>
      </w:r>
      <w:r w:rsidR="00486588">
        <w:rPr>
          <w:rFonts w:ascii="Times New Roman" w:hAnsi="Times New Roman" w:cs="Times New Roman"/>
          <w:sz w:val="28"/>
          <w:szCs w:val="28"/>
        </w:rPr>
        <w:t xml:space="preserve">рынке труда происходит определение величин заработной платы, условий найма работников, их </w:t>
      </w:r>
      <w:r w:rsidR="00486588" w:rsidRPr="00EC0210">
        <w:rPr>
          <w:rFonts w:ascii="Times New Roman" w:hAnsi="Times New Roman" w:cs="Times New Roman"/>
          <w:sz w:val="28"/>
          <w:szCs w:val="28"/>
        </w:rPr>
        <w:t>занятость и структура, динамика безработицы, мобильность рабочей силы, возможн</w:t>
      </w:r>
      <w:r>
        <w:rPr>
          <w:rFonts w:ascii="Times New Roman" w:hAnsi="Times New Roman" w:cs="Times New Roman"/>
          <w:sz w:val="28"/>
          <w:szCs w:val="28"/>
        </w:rPr>
        <w:t>ости пов</w:t>
      </w:r>
      <w:r w:rsidR="007E77CC">
        <w:rPr>
          <w:rFonts w:ascii="Times New Roman" w:hAnsi="Times New Roman" w:cs="Times New Roman"/>
          <w:sz w:val="28"/>
          <w:szCs w:val="28"/>
        </w:rPr>
        <w:t xml:space="preserve">ышения квалификации и иные социально </w:t>
      </w:r>
      <w:r>
        <w:rPr>
          <w:rFonts w:ascii="Times New Roman" w:hAnsi="Times New Roman" w:cs="Times New Roman"/>
          <w:sz w:val="28"/>
          <w:szCs w:val="28"/>
        </w:rPr>
        <w:t>значимые вопросы</w:t>
      </w:r>
      <w:r w:rsidR="00486588" w:rsidRPr="00EC0210">
        <w:rPr>
          <w:rFonts w:ascii="Times New Roman" w:hAnsi="Times New Roman" w:cs="Times New Roman"/>
          <w:sz w:val="28"/>
          <w:szCs w:val="28"/>
        </w:rPr>
        <w:t>.</w:t>
      </w:r>
      <w:r w:rsidR="008B04CD" w:rsidRPr="008B04CD">
        <w:rPr>
          <w:rFonts w:ascii="Times New Roman" w:hAnsi="Times New Roman" w:cs="Times New Roman"/>
          <w:sz w:val="28"/>
          <w:szCs w:val="28"/>
        </w:rPr>
        <w:t xml:space="preserve"> Являясь неотъемлемым </w:t>
      </w:r>
      <w:r w:rsidR="008B04CD" w:rsidRPr="008B04CD">
        <w:rPr>
          <w:rFonts w:ascii="Times New Roman" w:hAnsi="Times New Roman" w:cs="Times New Roman"/>
          <w:sz w:val="28"/>
          <w:szCs w:val="28"/>
        </w:rPr>
        <w:lastRenderedPageBreak/>
        <w:t>элементом современной экономики, рынок труда играет огромную роль в системе воспроизводства трудовых ресурсов</w:t>
      </w:r>
      <w:r w:rsidR="005D604F">
        <w:rPr>
          <w:rFonts w:ascii="Times New Roman" w:hAnsi="Times New Roman" w:cs="Times New Roman"/>
          <w:sz w:val="28"/>
          <w:szCs w:val="28"/>
        </w:rPr>
        <w:t xml:space="preserve"> </w:t>
      </w:r>
      <w:r w:rsidR="005D604F" w:rsidRPr="005D604F">
        <w:rPr>
          <w:rFonts w:ascii="Times New Roman" w:hAnsi="Times New Roman" w:cs="Times New Roman"/>
          <w:sz w:val="28"/>
          <w:szCs w:val="28"/>
        </w:rPr>
        <w:t>[</w:t>
      </w:r>
      <w:r w:rsidR="005D604F">
        <w:rPr>
          <w:rFonts w:ascii="Times New Roman" w:hAnsi="Times New Roman" w:cs="Times New Roman"/>
          <w:sz w:val="28"/>
          <w:szCs w:val="28"/>
        </w:rPr>
        <w:t>1</w:t>
      </w:r>
      <w:r w:rsidR="005D604F" w:rsidRPr="005D604F">
        <w:rPr>
          <w:rFonts w:ascii="Times New Roman" w:hAnsi="Times New Roman" w:cs="Times New Roman"/>
          <w:sz w:val="28"/>
          <w:szCs w:val="28"/>
        </w:rPr>
        <w:t>]</w:t>
      </w:r>
      <w:r w:rsidR="008B04CD" w:rsidRPr="008B0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BAC" w:rsidRDefault="009E4DFC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7E77CC">
        <w:rPr>
          <w:rFonts w:ascii="Times New Roman" w:hAnsi="Times New Roman" w:cs="Times New Roman"/>
          <w:sz w:val="28"/>
          <w:szCs w:val="28"/>
        </w:rPr>
        <w:t>проанализируем рынок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C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8B04CD">
        <w:rPr>
          <w:rFonts w:ascii="Times New Roman" w:hAnsi="Times New Roman" w:cs="Times New Roman"/>
          <w:sz w:val="28"/>
          <w:szCs w:val="28"/>
        </w:rPr>
        <w:t>в Республике Башкортостан. Следует отметить, что региональные рынки труда характеризуются</w:t>
      </w:r>
      <w:r w:rsidR="00F06BAC">
        <w:rPr>
          <w:rFonts w:ascii="Times New Roman" w:hAnsi="Times New Roman" w:cs="Times New Roman"/>
          <w:sz w:val="28"/>
          <w:szCs w:val="28"/>
        </w:rPr>
        <w:t xml:space="preserve"> неоднородностью, в связи с тем, что регионы различ</w:t>
      </w:r>
      <w:r w:rsidR="007E77CC">
        <w:rPr>
          <w:rFonts w:ascii="Times New Roman" w:hAnsi="Times New Roman" w:cs="Times New Roman"/>
          <w:sz w:val="28"/>
          <w:szCs w:val="28"/>
        </w:rPr>
        <w:t>аются</w:t>
      </w:r>
      <w:r w:rsidR="00F06BAC">
        <w:rPr>
          <w:rFonts w:ascii="Times New Roman" w:hAnsi="Times New Roman" w:cs="Times New Roman"/>
          <w:sz w:val="28"/>
          <w:szCs w:val="28"/>
        </w:rPr>
        <w:t xml:space="preserve"> по </w:t>
      </w:r>
      <w:r w:rsidR="007E77CC">
        <w:rPr>
          <w:rFonts w:ascii="Times New Roman" w:hAnsi="Times New Roman" w:cs="Times New Roman"/>
          <w:sz w:val="28"/>
          <w:szCs w:val="28"/>
        </w:rPr>
        <w:t>своим критериальным показателям (</w:t>
      </w:r>
      <w:r w:rsidR="00F06BAC">
        <w:rPr>
          <w:rFonts w:ascii="Times New Roman" w:hAnsi="Times New Roman" w:cs="Times New Roman"/>
          <w:sz w:val="28"/>
          <w:szCs w:val="28"/>
        </w:rPr>
        <w:t>по базовым отраслям промышленности</w:t>
      </w:r>
      <w:r w:rsidR="00711461">
        <w:rPr>
          <w:rFonts w:ascii="Times New Roman" w:hAnsi="Times New Roman" w:cs="Times New Roman"/>
          <w:sz w:val="28"/>
          <w:szCs w:val="28"/>
        </w:rPr>
        <w:t>,</w:t>
      </w:r>
      <w:r w:rsidR="00F06BAC">
        <w:rPr>
          <w:rFonts w:ascii="Times New Roman" w:hAnsi="Times New Roman" w:cs="Times New Roman"/>
          <w:sz w:val="28"/>
          <w:szCs w:val="28"/>
        </w:rPr>
        <w:t xml:space="preserve"> </w:t>
      </w:r>
      <w:r w:rsidR="00711461">
        <w:rPr>
          <w:rFonts w:ascii="Times New Roman" w:hAnsi="Times New Roman" w:cs="Times New Roman"/>
          <w:sz w:val="28"/>
          <w:szCs w:val="28"/>
        </w:rPr>
        <w:t xml:space="preserve">социально-экономическим, </w:t>
      </w:r>
      <w:r w:rsidR="00F06BAC">
        <w:rPr>
          <w:rFonts w:ascii="Times New Roman" w:hAnsi="Times New Roman" w:cs="Times New Roman"/>
          <w:sz w:val="28"/>
          <w:szCs w:val="28"/>
        </w:rPr>
        <w:t>демографичес</w:t>
      </w:r>
      <w:r w:rsidR="00711461">
        <w:rPr>
          <w:rFonts w:ascii="Times New Roman" w:hAnsi="Times New Roman" w:cs="Times New Roman"/>
          <w:sz w:val="28"/>
          <w:szCs w:val="28"/>
        </w:rPr>
        <w:t>к</w:t>
      </w:r>
      <w:r w:rsidR="007E77CC">
        <w:rPr>
          <w:rFonts w:ascii="Times New Roman" w:hAnsi="Times New Roman" w:cs="Times New Roman"/>
          <w:sz w:val="28"/>
          <w:szCs w:val="28"/>
        </w:rPr>
        <w:t>им показателям</w:t>
      </w:r>
      <w:r w:rsidR="00711461">
        <w:rPr>
          <w:rFonts w:ascii="Times New Roman" w:hAnsi="Times New Roman" w:cs="Times New Roman"/>
          <w:sz w:val="28"/>
          <w:szCs w:val="28"/>
        </w:rPr>
        <w:t xml:space="preserve">, уровню доходов </w:t>
      </w:r>
      <w:r w:rsidR="00F06BAC">
        <w:rPr>
          <w:rFonts w:ascii="Times New Roman" w:hAnsi="Times New Roman" w:cs="Times New Roman"/>
          <w:sz w:val="28"/>
          <w:szCs w:val="28"/>
        </w:rPr>
        <w:t>и пр.</w:t>
      </w:r>
      <w:r w:rsidR="007E77CC">
        <w:rPr>
          <w:rFonts w:ascii="Times New Roman" w:hAnsi="Times New Roman" w:cs="Times New Roman"/>
          <w:sz w:val="28"/>
          <w:szCs w:val="28"/>
        </w:rPr>
        <w:t>)</w:t>
      </w:r>
    </w:p>
    <w:p w:rsidR="00656351" w:rsidRDefault="007E77CC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политики в сфере занятости регион опирается на </w:t>
      </w:r>
      <w:r w:rsidR="00D06194">
        <w:rPr>
          <w:rFonts w:ascii="Times New Roman" w:hAnsi="Times New Roman" w:cs="Times New Roman"/>
          <w:sz w:val="28"/>
          <w:szCs w:val="28"/>
        </w:rPr>
        <w:t>ряд нормативно-правовых документов</w:t>
      </w:r>
      <w:r w:rsidR="005D604F">
        <w:rPr>
          <w:rFonts w:ascii="Times New Roman" w:hAnsi="Times New Roman" w:cs="Times New Roman"/>
          <w:sz w:val="28"/>
          <w:szCs w:val="28"/>
        </w:rPr>
        <w:t>:</w:t>
      </w:r>
    </w:p>
    <w:p w:rsidR="007E77CC" w:rsidRDefault="007E77CC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656351" w:rsidRDefault="007E77CC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351">
        <w:rPr>
          <w:rFonts w:ascii="Times New Roman" w:hAnsi="Times New Roman" w:cs="Times New Roman"/>
          <w:sz w:val="28"/>
          <w:szCs w:val="28"/>
        </w:rPr>
        <w:t xml:space="preserve"> Конституция РБ; </w:t>
      </w:r>
    </w:p>
    <w:p w:rsidR="00656351" w:rsidRDefault="00656351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РФ от 19.04.1991 №1032-1 (ред. от 19.11.2021) «О занятости населения в Российской Федерации»; </w:t>
      </w:r>
    </w:p>
    <w:p w:rsidR="00656351" w:rsidRDefault="00656351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B0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 декабря 2001 года №197-ФЗ (в ред. от 25.11.2009 г.)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1B0">
        <w:rPr>
          <w:rFonts w:ascii="Times New Roman" w:hAnsi="Times New Roman" w:cs="Times New Roman"/>
          <w:sz w:val="28"/>
          <w:szCs w:val="28"/>
        </w:rPr>
        <w:tab/>
      </w:r>
    </w:p>
    <w:p w:rsidR="00656351" w:rsidRDefault="00656351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1B0">
        <w:rPr>
          <w:rFonts w:ascii="Times New Roman" w:hAnsi="Times New Roman" w:cs="Times New Roman"/>
          <w:sz w:val="28"/>
          <w:szCs w:val="28"/>
        </w:rPr>
        <w:t>Федеральный закон об организации предоставления государственных и муниципальных услуг от 27 июля 2010 года №210-ФЗ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351" w:rsidRDefault="00656351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и распоряжения РФ</w:t>
      </w:r>
      <w:r w:rsidR="00E56EDA">
        <w:rPr>
          <w:rFonts w:ascii="Times New Roman" w:hAnsi="Times New Roman" w:cs="Times New Roman"/>
          <w:sz w:val="28"/>
          <w:szCs w:val="28"/>
        </w:rPr>
        <w:t xml:space="preserve"> и</w:t>
      </w:r>
      <w:r w:rsidRPr="002041B0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194" w:rsidRDefault="00656351" w:rsidP="006563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Министерства семьи, труда и социальной защиты населения Республики Башкортостан</w:t>
      </w:r>
      <w:r w:rsidR="00E56EDA">
        <w:rPr>
          <w:rFonts w:ascii="Times New Roman" w:hAnsi="Times New Roman" w:cs="Times New Roman"/>
          <w:sz w:val="28"/>
          <w:szCs w:val="28"/>
        </w:rPr>
        <w:t xml:space="preserve"> и д</w:t>
      </w:r>
      <w:r w:rsidR="005D60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DFD" w:rsidRDefault="00EC0210" w:rsidP="00E046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210">
        <w:rPr>
          <w:rFonts w:ascii="Times New Roman" w:hAnsi="Times New Roman" w:cs="Times New Roman"/>
          <w:sz w:val="28"/>
          <w:szCs w:val="28"/>
        </w:rPr>
        <w:t xml:space="preserve">Рынок труда в Республике Башкортостан – это отражение </w:t>
      </w:r>
      <w:r w:rsidR="00E56EDA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EC0210">
        <w:rPr>
          <w:rFonts w:ascii="Times New Roman" w:hAnsi="Times New Roman" w:cs="Times New Roman"/>
          <w:sz w:val="28"/>
          <w:szCs w:val="28"/>
        </w:rPr>
        <w:t>ситуации и процессов,</w:t>
      </w:r>
      <w:r w:rsidR="0038198B">
        <w:rPr>
          <w:rFonts w:ascii="Times New Roman" w:hAnsi="Times New Roman" w:cs="Times New Roman"/>
          <w:sz w:val="28"/>
          <w:szCs w:val="28"/>
        </w:rPr>
        <w:t xml:space="preserve"> которые происходят в экономике региона. </w:t>
      </w:r>
      <w:r w:rsidR="0038198B" w:rsidRPr="0038198B">
        <w:rPr>
          <w:rFonts w:ascii="Times New Roman" w:hAnsi="Times New Roman" w:cs="Times New Roman"/>
          <w:sz w:val="28"/>
          <w:szCs w:val="28"/>
        </w:rPr>
        <w:t>С середины 2021 года на региональном рынке труда наблюдается положительная динамика.</w:t>
      </w:r>
      <w:r w:rsidR="00FA00E1">
        <w:rPr>
          <w:rFonts w:ascii="Times New Roman" w:hAnsi="Times New Roman" w:cs="Times New Roman"/>
          <w:sz w:val="28"/>
          <w:szCs w:val="28"/>
        </w:rPr>
        <w:t xml:space="preserve"> Наблюдается сокращение безработицы и</w:t>
      </w:r>
      <w:r w:rsidR="0038198B">
        <w:rPr>
          <w:rFonts w:ascii="Times New Roman" w:hAnsi="Times New Roman" w:cs="Times New Roman"/>
          <w:sz w:val="28"/>
          <w:szCs w:val="28"/>
        </w:rPr>
        <w:t xml:space="preserve"> </w:t>
      </w:r>
      <w:r w:rsidR="00FA00E1" w:rsidRPr="00FA00E1">
        <w:rPr>
          <w:rFonts w:ascii="Times New Roman" w:hAnsi="Times New Roman" w:cs="Times New Roman"/>
          <w:sz w:val="28"/>
          <w:szCs w:val="28"/>
        </w:rPr>
        <w:t>увеличение вакансий, предлагаемых предприятиями и организациями разных форм собственности</w:t>
      </w:r>
      <w:r w:rsidR="00E04602">
        <w:rPr>
          <w:rFonts w:ascii="Times New Roman" w:hAnsi="Times New Roman" w:cs="Times New Roman"/>
          <w:sz w:val="28"/>
          <w:szCs w:val="28"/>
        </w:rPr>
        <w:t xml:space="preserve">. </w:t>
      </w:r>
      <w:r w:rsidR="0038198B">
        <w:rPr>
          <w:rFonts w:ascii="Times New Roman" w:hAnsi="Times New Roman" w:cs="Times New Roman"/>
          <w:sz w:val="28"/>
          <w:szCs w:val="28"/>
        </w:rPr>
        <w:t xml:space="preserve">В целом, по словам экспертов, ситуация в сфере труда и занятости в </w:t>
      </w:r>
      <w:r w:rsidR="00E56EDA">
        <w:rPr>
          <w:rFonts w:ascii="Times New Roman" w:hAnsi="Times New Roman" w:cs="Times New Roman"/>
          <w:sz w:val="28"/>
          <w:szCs w:val="28"/>
        </w:rPr>
        <w:t>нашем регионе</w:t>
      </w:r>
      <w:r w:rsidR="0038198B">
        <w:rPr>
          <w:rFonts w:ascii="Times New Roman" w:hAnsi="Times New Roman" w:cs="Times New Roman"/>
          <w:sz w:val="28"/>
          <w:szCs w:val="28"/>
        </w:rPr>
        <w:t xml:space="preserve"> соответствует среднероссийским тенденциям. Данные аспекты определяются общей ситуацией в экономике. </w:t>
      </w:r>
    </w:p>
    <w:p w:rsidR="00D83535" w:rsidRDefault="00711461" w:rsidP="00DA56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показатели функционирования рынка труда в Республики Башкортостан </w:t>
      </w:r>
      <w:r w:rsidR="0090154A" w:rsidRPr="0090154A">
        <w:rPr>
          <w:rFonts w:ascii="Times New Roman" w:hAnsi="Times New Roman" w:cs="Times New Roman"/>
          <w:sz w:val="28"/>
          <w:szCs w:val="28"/>
        </w:rPr>
        <w:t>в период с 2017 по 2022 годы и сделаем соответствующие выво</w:t>
      </w:r>
      <w:r w:rsidR="0090154A">
        <w:rPr>
          <w:rFonts w:ascii="Times New Roman" w:hAnsi="Times New Roman" w:cs="Times New Roman"/>
          <w:sz w:val="28"/>
          <w:szCs w:val="28"/>
        </w:rPr>
        <w:t>ды (</w:t>
      </w:r>
      <w:r w:rsidR="00E56EDA">
        <w:rPr>
          <w:rFonts w:ascii="Times New Roman" w:hAnsi="Times New Roman" w:cs="Times New Roman"/>
          <w:sz w:val="28"/>
          <w:szCs w:val="28"/>
        </w:rPr>
        <w:t xml:space="preserve">см. </w:t>
      </w:r>
      <w:r w:rsidR="0090154A">
        <w:rPr>
          <w:rFonts w:ascii="Times New Roman" w:hAnsi="Times New Roman" w:cs="Times New Roman"/>
          <w:sz w:val="28"/>
          <w:szCs w:val="28"/>
        </w:rPr>
        <w:t>табл.1).</w:t>
      </w:r>
    </w:p>
    <w:p w:rsidR="00D83535" w:rsidRPr="00711461" w:rsidRDefault="00D83535" w:rsidP="007114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54A" w:rsidRPr="00E56EDA" w:rsidRDefault="009449C4" w:rsidP="00E56ED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6EDA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9449C4" w:rsidRPr="00E56EDA" w:rsidRDefault="009449C4" w:rsidP="00B4452B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EDA">
        <w:rPr>
          <w:rFonts w:ascii="Times New Roman" w:hAnsi="Times New Roman" w:cs="Times New Roman"/>
          <w:sz w:val="28"/>
          <w:szCs w:val="28"/>
        </w:rPr>
        <w:t>Основные показатели функционирования рынка труда Республики Башкортостан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519"/>
        <w:gridCol w:w="992"/>
        <w:gridCol w:w="992"/>
        <w:gridCol w:w="993"/>
        <w:gridCol w:w="992"/>
        <w:gridCol w:w="992"/>
        <w:gridCol w:w="958"/>
      </w:tblGrid>
      <w:tr w:rsidR="009449C4" w:rsidRPr="00E56EDA" w:rsidTr="00DA568F">
        <w:trPr>
          <w:jc w:val="center"/>
        </w:trPr>
        <w:tc>
          <w:tcPr>
            <w:tcW w:w="2519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49C4" w:rsidRPr="00E56EDA" w:rsidTr="00DA568F">
        <w:trPr>
          <w:jc w:val="center"/>
        </w:trPr>
        <w:tc>
          <w:tcPr>
            <w:tcW w:w="2519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Рабочая сила, тыс. чел.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1992,8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1955,3</w:t>
            </w:r>
          </w:p>
        </w:tc>
        <w:tc>
          <w:tcPr>
            <w:tcW w:w="993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1895,9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1911,0</w:t>
            </w:r>
          </w:p>
        </w:tc>
        <w:tc>
          <w:tcPr>
            <w:tcW w:w="958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1897,1</w:t>
            </w:r>
          </w:p>
        </w:tc>
      </w:tr>
      <w:tr w:rsidR="009449C4" w:rsidRPr="00E56EDA" w:rsidTr="00DA568F">
        <w:trPr>
          <w:jc w:val="center"/>
        </w:trPr>
        <w:tc>
          <w:tcPr>
            <w:tcW w:w="2519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Занятые, тыс. чел.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1859,3</w:t>
            </w:r>
          </w:p>
        </w:tc>
        <w:tc>
          <w:tcPr>
            <w:tcW w:w="993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1812,1</w:t>
            </w:r>
          </w:p>
        </w:tc>
        <w:tc>
          <w:tcPr>
            <w:tcW w:w="992" w:type="dxa"/>
          </w:tcPr>
          <w:p w:rsidR="009449C4" w:rsidRPr="00E56EDA" w:rsidRDefault="004264CC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1825,7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1911,0</w:t>
            </w:r>
          </w:p>
        </w:tc>
        <w:tc>
          <w:tcPr>
            <w:tcW w:w="958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1916,0</w:t>
            </w:r>
          </w:p>
        </w:tc>
      </w:tr>
      <w:tr w:rsidR="009449C4" w:rsidRPr="00E56EDA" w:rsidTr="00DA568F">
        <w:trPr>
          <w:jc w:val="center"/>
        </w:trPr>
        <w:tc>
          <w:tcPr>
            <w:tcW w:w="2519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Безработные, тыс.</w:t>
            </w:r>
            <w:r w:rsidR="00DA568F" w:rsidRPr="00E5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</w:tcPr>
          <w:p w:rsidR="009449C4" w:rsidRPr="00E56EDA" w:rsidRDefault="004264CC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58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449C4" w:rsidRPr="00E56EDA" w:rsidTr="00DA568F">
        <w:trPr>
          <w:jc w:val="center"/>
        </w:trPr>
        <w:tc>
          <w:tcPr>
            <w:tcW w:w="2519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чел.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20 917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18 729</w:t>
            </w:r>
          </w:p>
        </w:tc>
        <w:tc>
          <w:tcPr>
            <w:tcW w:w="993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18 967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14 767</w:t>
            </w:r>
          </w:p>
        </w:tc>
        <w:tc>
          <w:tcPr>
            <w:tcW w:w="992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22 167</w:t>
            </w:r>
          </w:p>
        </w:tc>
        <w:tc>
          <w:tcPr>
            <w:tcW w:w="958" w:type="dxa"/>
          </w:tcPr>
          <w:p w:rsidR="009449C4" w:rsidRPr="00E56EDA" w:rsidRDefault="009449C4" w:rsidP="00741F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A">
              <w:rPr>
                <w:rFonts w:ascii="Times New Roman" w:hAnsi="Times New Roman" w:cs="Times New Roman"/>
                <w:sz w:val="24"/>
                <w:szCs w:val="24"/>
              </w:rPr>
              <w:t>15 860</w:t>
            </w:r>
          </w:p>
        </w:tc>
      </w:tr>
    </w:tbl>
    <w:p w:rsidR="0090154A" w:rsidRDefault="0090154A" w:rsidP="0090154A">
      <w:pPr>
        <w:ind w:right="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54A" w:rsidRDefault="00E56EDA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следует из данных, представленных в таблице</w:t>
      </w:r>
      <w:r w:rsidR="00097972" w:rsidRPr="0029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это</w:t>
      </w:r>
      <w:r w:rsidR="00097972" w:rsidRPr="0029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свидетельствует о стабильном снижении численн</w:t>
      </w:r>
      <w:r w:rsid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>ости рабочей си</w:t>
      </w:r>
      <w:r w:rsidR="00E04602">
        <w:rPr>
          <w:rFonts w:ascii="Times New Roman" w:hAnsi="Times New Roman" w:cs="Times New Roman"/>
          <w:sz w:val="28"/>
          <w:szCs w:val="28"/>
          <w:shd w:val="clear" w:color="auto" w:fill="FFFFFF"/>
        </w:rPr>
        <w:t>лы в республике</w:t>
      </w:r>
      <w:r w:rsidR="005D6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04F" w:rsidRPr="005D604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D604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D604F" w:rsidRPr="005D604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E04602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Причиной данного</w:t>
      </w:r>
      <w:r w:rsid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602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явления</w:t>
      </w:r>
      <w:r w:rsid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служит сокращение численности населения</w:t>
      </w:r>
      <w:r w:rsidR="005D60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стране, так и в регионе. В период до 2020 года устойчиво снижается численность занятого населения, однако с 2021 года наблюдается положительная динамика.</w:t>
      </w:r>
    </w:p>
    <w:p w:rsidR="0038198B" w:rsidRDefault="00097972" w:rsidP="009015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положительных аспектов следует отметить, что в период с 2017 по 2022 годы наблюдается тенденция сокращения численности безработных граждан в нашей республике. К 2022 году, с учетом сокращения численности, количество безработных граждан достигло 53,6 тыс. человек. </w:t>
      </w:r>
    </w:p>
    <w:p w:rsidR="00711461" w:rsidRDefault="00711461" w:rsidP="0071146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современного состояния рынка труда в Республике Башкортостан представим численность зарегистрированных безработных граждан и уровень регистрируемой безработицы </w:t>
      </w:r>
      <w:r w:rsidR="00E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рис.1).</w:t>
      </w:r>
    </w:p>
    <w:p w:rsidR="00DA568F" w:rsidRDefault="00DA568F" w:rsidP="0071146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8B" w:rsidRDefault="00DA568F" w:rsidP="00D8353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7700" cy="2400300"/>
            <wp:effectExtent l="0" t="0" r="0" b="0"/>
            <wp:docPr id="385" name="Диаграмма 3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568F" w:rsidRPr="00B4452B" w:rsidRDefault="00DA568F" w:rsidP="00DA568F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4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</w:t>
      </w:r>
      <w:r w:rsidR="00B4452B" w:rsidRPr="00B44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44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E56EDA" w:rsidRPr="00B44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B44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Изменение численности зарегистрированных безработных и уровня регистрируемой безработицы в 2022 году</w:t>
      </w:r>
    </w:p>
    <w:p w:rsidR="009F7353" w:rsidRDefault="009F7353" w:rsidP="00DA568F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4A" w:rsidRPr="005D604F" w:rsidRDefault="00E56EDA" w:rsidP="00006F6E">
      <w:pPr>
        <w:widowControl w:val="0"/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данных рисунка 1, к</w:t>
      </w:r>
      <w:r w:rsidR="0071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2022 года наблюдается </w:t>
      </w:r>
      <w:r w:rsidR="00E04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</w:t>
      </w:r>
      <w:r w:rsidR="0071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безработицы, уменьшение</w:t>
      </w:r>
      <w:r w:rsidR="0071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 в нашей республике. </w:t>
      </w:r>
      <w:r w:rsid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proofErr w:type="spellStart"/>
      <w:r w:rsid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Башкортостанстата</w:t>
      </w:r>
      <w:proofErr w:type="spellEnd"/>
      <w:r w:rsid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2609F" w:rsidRP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безработицы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52609F" w:rsidRP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2022 –</w:t>
      </w:r>
      <w:r w:rsidR="0052609F" w:rsidRP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2023 года составил в среднем 2,6%, что значительно ниже показателей за аналогичный период 2021–2022 гг. (3,</w:t>
      </w:r>
      <w:r w:rsidR="0052609F">
        <w:rPr>
          <w:rFonts w:ascii="Times New Roman" w:eastAsia="Times New Roman" w:hAnsi="Times New Roman" w:cs="Times New Roman"/>
          <w:sz w:val="28"/>
          <w:szCs w:val="28"/>
          <w:lang w:eastAsia="ru-RU"/>
        </w:rPr>
        <w:t>7%) и начала текущего (3,4%)</w:t>
      </w:r>
      <w:r w:rsidR="000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отметить, что по методологии Международной организации труда данные показатели достигли наименьшего значения с 1993 года – 4,3%. </w:t>
      </w:r>
      <w:r w:rsidR="001835C8" w:rsidRPr="001835C8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 за 2022 год уменьшилась почти на 30 тыс. человек или в 1,6 раза (с 83,2 тыс. до 53,6 тыс. человек). </w:t>
      </w:r>
      <w:r w:rsidR="001835C8" w:rsidRPr="001835C8">
        <w:rPr>
          <w:rFonts w:ascii="Times New Roman" w:hAnsi="Times New Roman" w:cs="Times New Roman"/>
          <w:iCs/>
          <w:sz w:val="28"/>
          <w:szCs w:val="28"/>
        </w:rPr>
        <w:t>Численность граждан, зарегистрированных в качестве безработных, за 2022 год также уменьшилась на 6,3 тыс. человек (с 22,2 тыс. до 15,9 тыс. человек), на 11 января 2023 го</w:t>
      </w:r>
      <w:r w:rsidR="005D604F">
        <w:rPr>
          <w:rFonts w:ascii="Times New Roman" w:hAnsi="Times New Roman" w:cs="Times New Roman"/>
          <w:iCs/>
          <w:sz w:val="28"/>
          <w:szCs w:val="28"/>
        </w:rPr>
        <w:t xml:space="preserve">да составляет 15,2 тыс. человек </w:t>
      </w:r>
      <w:r w:rsidR="005D604F" w:rsidRPr="005D604F">
        <w:rPr>
          <w:rFonts w:ascii="Times New Roman" w:hAnsi="Times New Roman" w:cs="Times New Roman"/>
          <w:iCs/>
          <w:sz w:val="28"/>
          <w:szCs w:val="28"/>
        </w:rPr>
        <w:t>[</w:t>
      </w:r>
      <w:r w:rsidR="005D604F">
        <w:rPr>
          <w:rFonts w:ascii="Times New Roman" w:hAnsi="Times New Roman" w:cs="Times New Roman"/>
          <w:iCs/>
          <w:sz w:val="28"/>
          <w:szCs w:val="28"/>
        </w:rPr>
        <w:t>6</w:t>
      </w:r>
      <w:r w:rsidR="005D604F" w:rsidRPr="005D604F">
        <w:rPr>
          <w:rFonts w:ascii="Times New Roman" w:hAnsi="Times New Roman" w:cs="Times New Roman"/>
          <w:iCs/>
          <w:sz w:val="28"/>
          <w:szCs w:val="28"/>
        </w:rPr>
        <w:t>]</w:t>
      </w:r>
      <w:r w:rsidR="005D604F">
        <w:rPr>
          <w:rFonts w:ascii="Times New Roman" w:hAnsi="Times New Roman" w:cs="Times New Roman"/>
          <w:iCs/>
          <w:sz w:val="28"/>
          <w:szCs w:val="28"/>
        </w:rPr>
        <w:t>.</w:t>
      </w:r>
    </w:p>
    <w:p w:rsidR="00711461" w:rsidRDefault="00711461" w:rsidP="00711461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Уровень регистрируемой безработицы, определяющийся на основании подсчета безработных граждан, состоящих </w:t>
      </w:r>
      <w:r w:rsidRPr="001835C8">
        <w:rPr>
          <w:rFonts w:ascii="Times New Roman" w:hAnsi="Times New Roman" w:cs="Times New Roman"/>
          <w:iCs/>
          <w:sz w:val="28"/>
          <w:szCs w:val="28"/>
        </w:rPr>
        <w:t>на учете в центрах занятости населения</w:t>
      </w:r>
      <w:r>
        <w:rPr>
          <w:rFonts w:ascii="Times New Roman" w:hAnsi="Times New Roman" w:cs="Times New Roman"/>
          <w:iCs/>
          <w:sz w:val="28"/>
          <w:szCs w:val="28"/>
        </w:rPr>
        <w:t>, также снизился с 1,17% до 0,83%, практически в 1,5 раза.</w:t>
      </w:r>
    </w:p>
    <w:p w:rsidR="00711461" w:rsidRDefault="00711461" w:rsidP="00711461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структуру безработных граждан на 1 января 2023 года в Республике Башкортостан вошли граждане по следующим аспектам: </w:t>
      </w:r>
    </w:p>
    <w:p w:rsidR="00711461" w:rsidRDefault="0090154A" w:rsidP="00711461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 возрасту: 16–24 лет 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 6,4%, 25-29 лет – 7,4%, 30-49 лет – 55,0%,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50 лет и старше – 31,2%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90154A" w:rsidRPr="00711461" w:rsidRDefault="0090154A" w:rsidP="00711461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 полу: мужской 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 34,9%, женский – 65,1%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 </w:t>
      </w:r>
    </w:p>
    <w:p w:rsidR="0090154A" w:rsidRDefault="0090154A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 образованию: высшее 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 34,6%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реднее профессиональное – 40,3%, среднее общее – 14,9%, основное общее – 10,0%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не имеют основного общего 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образования – 0,3%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90154A" w:rsidRDefault="0090154A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 месту жительства: городская местность 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–58,6%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се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льская местность – 41,4%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90154A" w:rsidRDefault="0090154A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 профессионально-квалификационному составу: рабочие 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47,7% 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служащие – 45,8%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90154A" w:rsidRDefault="0090154A" w:rsidP="00901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 причинам прекращения трудовой деятельности: уволенные по собс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твенному желанию – 70,5%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уволенные в связи с ликвидацией организации, либо сокращением численности или штата рабо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тников организации – 7,0%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по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соглашению сторон – 7,1%</w:t>
      </w:r>
      <w:r w:rsidR="00F93855" w:rsidRPr="001E1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 госуд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арственной службы – 0,8%</w:t>
      </w:r>
      <w:r w:rsidR="00EB2F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B2FBC" w:rsidRPr="00EB2F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[</w:t>
      </w:r>
      <w:r w:rsidR="005D60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</w:t>
      </w:r>
      <w:r w:rsidR="00EB2FBC" w:rsidRPr="00EB2F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].</w:t>
      </w:r>
    </w:p>
    <w:p w:rsidR="0090154A" w:rsidRDefault="00F93855" w:rsidP="0090154A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Республике Башкортостан, по состоянию на 31 декабря 2022 года, в республиканском банке отмечено 42,5 тыс. вакансий</w:t>
      </w:r>
      <w:r w:rsidR="00E56ED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(см. рис. 2)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9F7353" w:rsidRDefault="00283BE1" w:rsidP="0090154A">
      <w:pPr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83BE1">
        <w:rPr>
          <w:noProof/>
          <w:lang w:eastAsia="ru-RU"/>
        </w:rPr>
      </w:r>
      <w:r w:rsidRPr="00283BE1">
        <w:rPr>
          <w:noProof/>
          <w:lang w:eastAsia="ru-RU"/>
        </w:rPr>
        <w:pict>
          <v:group id="Группа 118" o:spid="_x0000_s1026" style="width:402.75pt;height:285.4pt;mso-position-horizontal-relative:char;mso-position-vertical-relative:line" coordorigin="7,7" coordsize="7227,5272">
            <v:shape id="AutoShape 119" o:spid="_x0000_s1027" style="position:absolute;left:470;top:2643;width:1051;height:1188;visibility:visible;mso-wrap-style:square;v-text-anchor:top" coordsize="1051,1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" adj="0,,0" path="m,1188r266,m514,1188r536,m,792r266,m514,792r536,m,396r266,m514,396r536,m,l1050,e" filled="f" strokecolor="#d9d9d9">
              <v:stroke joinstyle="round"/>
              <v:formulas/>
              <v:path arrowok="t" o:connecttype="custom" o:connectlocs="0,3832;266,3832;514,3832;1050,3832;0,3436;266,3436;514,3436;1050,3436;0,3040;266,3040;514,3040;1050,3040;0,2644;1050,2644" o:connectangles="0,0,0,0,0,0,0,0,0,0,0,0,0,0"/>
            </v:shape>
            <v:rect id="Rectangle 120" o:spid="_x0000_s1028" style="position:absolute;left:737;top:2691;width:248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" fillcolor="#ec7c30" stroked="f"/>
            <v:shape id="AutoShape 121" o:spid="_x0000_s1029" style="position:absolute;left:470;top:2251;width:1831;height:1580;visibility:visible;mso-wrap-style:square;v-text-anchor:top" coordsize="1831,1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" adj="0,,0" path="m1294,1580r536,m1294,1184r536,m1294,788r536,m1294,392r536,m,l1830,e" filled="f" strokecolor="#d9d9d9">
              <v:stroke joinstyle="round"/>
              <v:formulas/>
              <v:path arrowok="t" o:connecttype="custom" o:connectlocs="1294,3831;1830,3831;1294,3435;1830,3435;1294,3039;1830,3039;1294,2643;1830,2643;0,2251;1830,2251" o:connectangles="0,0,0,0,0,0,0,0,0,0"/>
            </v:shape>
            <v:rect id="Rectangle 122" o:spid="_x0000_s1030" style="position:absolute;left:1521;top:2307;width:244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" fillcolor="#ec7c30" stroked="f"/>
            <v:shape id="AutoShape 123" o:spid="_x0000_s1031" style="position:absolute;left:470;top:1855;width:2615;height:1976;visibility:visible;mso-wrap-style:square;v-text-anchor:top" coordsize="2615,1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" adj="0,,0" path="m2078,1976r536,m2078,1580r536,m2078,1184r536,m2078,788r536,m2078,396r536,m,l1830,t248,l2614,e" filled="f" strokecolor="#d9d9d9">
              <v:stroke joinstyle="round"/>
              <v:formulas/>
              <v:path arrowok="t" o:connecttype="custom" o:connectlocs="2078,3832;2614,3832;2078,3436;2614,3436;2078,3040;2614,3040;2078,2644;2614,2644;2078,2252;2614,2252;0,1856;1830,1856;2078,1856;2614,1856" o:connectangles="0,0,0,0,0,0,0,0,0,0,0,0,0,0"/>
            </v:shape>
            <v:rect id="Rectangle 124" o:spid="_x0000_s1032" style="position:absolute;left:2301;top:1759;width:248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" fillcolor="#ec7c30" stroked="f"/>
            <v:shape id="AutoShape 125" o:spid="_x0000_s1033" style="position:absolute;left:3329;top:1855;width:2100;height:1976;visibility:visible;mso-wrap-style:square;v-text-anchor:top" coordsize="2100,1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" adj="0,,0" path="m,1976r536,m,1580r536,m,1184r536,m,788r536,m,396r536,m,l2100,e" filled="f" strokecolor="#d9d9d9">
              <v:stroke joinstyle="round"/>
              <v:formulas/>
              <v:path arrowok="t" o:connecttype="custom" o:connectlocs="0,3832;536,3832;0,3436;536,3436;0,3040;536,3040;0,2644;536,2644;0,2252;536,2252;0,1856;2100,1856" o:connectangles="0,0,0,0,0,0,0,0,0,0,0,0"/>
            </v:shape>
            <v:rect id="Rectangle 126" o:spid="_x0000_s1034" style="position:absolute;left:3085;top:1635;width:24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" fillcolor="#ec7c30" stroked="f"/>
            <v:shape id="AutoShape 127" o:spid="_x0000_s1035" style="position:absolute;left:4113;top:2251;width:1316;height:1580;visibility:visible;mso-wrap-style:square;v-text-anchor:top" coordsize="1316,1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" adj="0,,0" path="m,1580r536,m,1184r536,m,788r536,m,392r536,m,l1316,e" filled="f" strokecolor="#d9d9d9">
              <v:stroke joinstyle="round"/>
              <v:formulas/>
              <v:path arrowok="t" o:connecttype="custom" o:connectlocs="0,3831;536,3831;0,3435;536,3435;0,3039;536,3039;0,2643;536,2643;0,2251;1316,2251" o:connectangles="0,0,0,0,0,0,0,0,0,0"/>
            </v:shape>
            <v:rect id="Rectangle 128" o:spid="_x0000_s1036" style="position:absolute;left:3865;top:1959;width:24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" fillcolor="#ec7c30" stroked="f"/>
            <v:shape id="AutoShape 129" o:spid="_x0000_s1037" style="position:absolute;left:4893;top:2643;width:536;height:1188;visibility:visible;mso-wrap-style:square;v-text-anchor:top" coordsize="536,1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" adj="0,,0" path="m,1188r536,m,792r536,m,396r536,m,l536,e" filled="f" strokecolor="#d9d9d9">
              <v:stroke joinstyle="round"/>
              <v:formulas/>
              <v:path arrowok="t" o:connecttype="custom" o:connectlocs="0,3832;536,3832;0,3436;536,3436;0,3040;536,3040;0,2644;536,2644" o:connectangles="0,0,0,0,0,0,0,0"/>
            </v:shape>
            <v:rect id="Rectangle 130" o:spid="_x0000_s1038" style="position:absolute;left:4649;top:2399;width:24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" fillcolor="#ec7c30" stroked="f"/>
            <v:shape id="AutoShape 131" o:spid="_x0000_s1039" style="position:absolute;left:5724;top:1803;width:536;height:1976;visibility:visible;mso-wrap-style:square;v-text-anchor:top" coordsize="536,1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" adj="0,,0" path="m,1976r536,m,1580r536,m,1184r536,m,788r536,m,396r536,m,l536,e" filled="f" strokecolor="#d9d9d9">
              <v:stroke joinstyle="round"/>
              <v:formulas/>
              <v:path arrowok="t" o:connecttype="custom" o:connectlocs="0,3832;536,3832;0,3436;536,3436;0,3040;536,3040;0,2644;536,2644;0,2252;536,2252;0,1856;536,1856" o:connectangles="0,0,0,0,0,0,0,0,0,0,0,0"/>
            </v:shape>
            <v:rect id="Rectangle 132" o:spid="_x0000_s1040" style="position:absolute;left:5429;top:1663;width:248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" fillcolor="#ec7c30" stroked="f"/>
            <v:shape id="AutoShape 133" o:spid="_x0000_s1041" style="position:absolute;left:470;top:1063;width:6256;height:2768;visibility:visible;mso-wrap-style:square;v-text-anchor:top" coordsize="6256,2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" adj="0,,0" path="m5986,2768r269,m5986,1580r269,m5986,1188r269,m5986,792r269,m,396r5742,m5986,396r269,m,l5742,t244,l6255,e" filled="f" strokecolor="#d9d9d9">
              <v:stroke joinstyle="round"/>
              <v:formulas/>
              <v:path arrowok="t" o:connecttype="custom" o:connectlocs="5986,3831;6255,3831;5986,2643;6255,2643;5986,2251;6255,2251;5986,1855;6255,1855;0,1459;5742,1459;5986,1459;6255,1459;0,1063;5742,1063;5986,1063;6255,1063" o:connectangles="0,0,0,0,0,0,0,0,0,0,0,0,0,0,0,0"/>
            </v:shape>
            <v:rect id="Rectangle 134" o:spid="_x0000_s1042" style="position:absolute;left:6213;top:835;width:24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" fillcolor="#ec7c30" stroked="f"/>
            <v:line id="Line 135" o:spid="_x0000_s1043" style="position:absolute;visibility:visible;mso-wrap-style:square" from="471,4226" to="6726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" strokecolor="#d9d9d9"/>
            <v:shape id="Freeform 136" o:spid="_x0000_s1044" style="position:absolute;left:861;top:906;width:5474;height:2530;visibility:visible;mso-wrap-style:square;v-text-anchor:top" coordsize="5474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" path="m,l783,1420r780,476l2347,2056r780,l3907,1420r784,636l5473,2529e" filled="f" strokecolor="#5b9bd4" strokeweight="2.25pt">
              <v:path arrowok="t" o:connecttype="custom" o:connectlocs="0,907;783,2327;1563,2803;2347,2963;3127,2963;3907,2327;4691,2963;5473,3436" o:connectangles="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7" o:spid="_x0000_s1045" type="#_x0000_t75" style="position:absolute;left:803;top:84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">
              <v:imagedata r:id="rId6" o:title=""/>
            </v:shape>
            <v:shape id="Picture 138" o:spid="_x0000_s1046" type="#_x0000_t75" style="position:absolute;left:1587;top:226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">
              <v:imagedata r:id="rId7" o:title=""/>
            </v:shape>
            <v:shape id="Picture 139" o:spid="_x0000_s1047" type="#_x0000_t75" style="position:absolute;left:2367;top:274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">
              <v:imagedata r:id="rId7" o:title=""/>
            </v:shape>
            <v:shape id="Picture 140" o:spid="_x0000_s1048" type="#_x0000_t75" style="position:absolute;left:3151;top:290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">
              <v:imagedata r:id="rId6" o:title=""/>
            </v:shape>
            <v:shape id="Picture 141" o:spid="_x0000_s1049" type="#_x0000_t75" style="position:absolute;left:3931;top:290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">
              <v:imagedata r:id="rId6" o:title=""/>
            </v:shape>
            <v:shape id="Picture 142" o:spid="_x0000_s1050" type="#_x0000_t75" style="position:absolute;left:4711;top:226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">
              <v:imagedata r:id="rId8" o:title=""/>
            </v:shape>
            <v:shape id="Picture 143" o:spid="_x0000_s1051" type="#_x0000_t75" style="position:absolute;left:5495;top:2903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">
              <v:imagedata r:id="rId9" o:title=""/>
            </v:shape>
            <v:shape id="Picture 144" o:spid="_x0000_s1052" type="#_x0000_t75" style="position:absolute;left:6275;top:3375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">
              <v:imagedata r:id="rId9" o:title=""/>
            </v:shape>
            <v:shape id="AutoShape 145" o:spid="_x0000_s1053" style="position:absolute;left:470;top:274;width:6256;height:398;visibility:visible;mso-wrap-style:square;v-text-anchor:top" coordsize="6256,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" adj="0,,0" path="m,398r6255,m,l6255,e" filled="f" strokecolor="#d9d9d9">
              <v:stroke joinstyle="round"/>
              <v:formulas/>
              <v:path arrowok="t" o:connecttype="custom" o:connectlocs="0,672;6255,672;0,274;6255,274" o:connectangles="0,0,0,0"/>
            </v:shape>
            <v:rect id="Rectangle 146" o:spid="_x0000_s1054" style="position:absolute;left:1675;top:4793;width:384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" fillcolor="#ec7c30" stroked="f"/>
            <v:shape id="Picture 147" o:spid="_x0000_s1055" type="#_x0000_t75" style="position:absolute;left:1675;top:5072;width:38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">
              <v:imagedata r:id="rId10" o:title=""/>
            </v:shape>
            <v:rect id="Rectangle 148" o:spid="_x0000_s1056" style="position:absolute;left:7;top:7;width:722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57" type="#_x0000_t202" style="position:absolute;left:138;top:169;width:2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shape id="Text Box 150" o:spid="_x0000_s1058" type="#_x0000_t202" style="position:absolute;left:6882;top:169;width:2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<v:textbox inset="0,0,0,0">
                <w:txbxContent>
                  <w:p w:rsidR="009F7353" w:rsidRDefault="009F7353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2,5</w:t>
                    </w:r>
                  </w:p>
                </w:txbxContent>
              </v:textbox>
            </v:shape>
            <v:shape id="Text Box 151" o:spid="_x0000_s1059" type="#_x0000_t202" style="position:absolute;left:138;top:565;width:204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45</w:t>
                    </w:r>
                  </w:p>
                  <w:p w:rsidR="009F7353" w:rsidRDefault="009F7353">
                    <w:pPr>
                      <w:spacing w:before="4"/>
                      <w:rPr>
                        <w:sz w:val="16"/>
                      </w:rPr>
                    </w:pPr>
                  </w:p>
                  <w:p w:rsidR="009F7353" w:rsidRDefault="009F735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shape id="Text Box 152" o:spid="_x0000_s1060" type="#_x0000_t202" style="position:absolute;left:1030;top:810;width:2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<v:textbox inset="0,0,0,0">
                <w:txbxContent>
                  <w:p w:rsidR="009F7353" w:rsidRDefault="009F7353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2,1</w:t>
                    </w:r>
                  </w:p>
                </w:txbxContent>
              </v:textbox>
            </v:shape>
            <v:shape id="Text Box 153" o:spid="_x0000_s1061" type="#_x0000_t202" style="position:absolute;left:6882;top:960;width:1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Text Box 154" o:spid="_x0000_s1062" type="#_x0000_t202" style="position:absolute;left:138;top:1355;width:204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  <w:p w:rsidR="009F7353" w:rsidRDefault="009F7353">
                    <w:pPr>
                      <w:spacing w:before="4"/>
                      <w:rPr>
                        <w:sz w:val="16"/>
                      </w:rPr>
                    </w:pPr>
                  </w:p>
                  <w:p w:rsidR="009F7353" w:rsidRDefault="009F735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Text Box 155" o:spid="_x0000_s1063" type="#_x0000_t202" style="position:absolute;left:6882;top:1751;width: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1,5</w:t>
                    </w:r>
                  </w:p>
                </w:txbxContent>
              </v:textbox>
            </v:shape>
            <v:shape id="Text Box 156" o:spid="_x0000_s1064" type="#_x0000_t202" style="position:absolute;left:138;top:2146;width:2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shape id="Text Box 157" o:spid="_x0000_s1065" type="#_x0000_t202" style="position:absolute;left:1812;top:2233;width:2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<v:textbox inset="0,0,0,0">
                <w:txbxContent>
                  <w:p w:rsidR="009F7353" w:rsidRDefault="009F7353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1,2</w:t>
                    </w:r>
                  </w:p>
                </w:txbxContent>
              </v:textbox>
            </v:shape>
            <v:shape id="Text Box 158" o:spid="_x0000_s1066" type="#_x0000_t202" style="position:absolute;left:4941;top:2233;width:2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<v:textbox inset="0,0,0,0">
                <w:txbxContent>
                  <w:p w:rsidR="009F7353" w:rsidRDefault="009F7353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1,2</w:t>
                    </w:r>
                  </w:p>
                </w:txbxContent>
              </v:textbox>
            </v:shape>
            <v:shape id="Text Box 159" o:spid="_x0000_s1067" type="#_x0000_t202" style="position:absolute;left:138;top:2541;width:6854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tabs>
                        <w:tab w:val="left" w:pos="6743"/>
                      </w:tabs>
                      <w:spacing w:line="179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  <w:r>
                      <w:rPr>
                        <w:sz w:val="18"/>
                      </w:rPr>
                      <w:tab/>
                      <w:t>1</w:t>
                    </w:r>
                  </w:p>
                  <w:p w:rsidR="009F7353" w:rsidRDefault="009F7353">
                    <w:pPr>
                      <w:spacing w:line="187" w:lineRule="exact"/>
                      <w:ind w:left="2438" w:right="415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0,9</w:t>
                    </w:r>
                  </w:p>
                </w:txbxContent>
              </v:textbox>
            </v:shape>
            <v:shape id="Text Box 160" o:spid="_x0000_s1068" type="#_x0000_t202" style="position:absolute;left:138;top:2936;width:2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shape id="Text Box 161" o:spid="_x0000_s1069" type="#_x0000_t202" style="position:absolute;left:3377;top:2866;width: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0,8</w:t>
                    </w:r>
                  </w:p>
                </w:txbxContent>
              </v:textbox>
            </v:shape>
            <v:shape id="Text Box 162" o:spid="_x0000_s1070" type="#_x0000_t202" style="position:absolute;left:4159;top:2866;width: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0,8</w:t>
                    </w:r>
                  </w:p>
                </w:txbxContent>
              </v:textbox>
            </v:shape>
            <v:shape id="Text Box 163" o:spid="_x0000_s1071" type="#_x0000_t202" style="position:absolute;left:5724;top:2866;width: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0,8</w:t>
                    </w:r>
                  </w:p>
                </w:txbxContent>
              </v:textbox>
            </v:shape>
            <v:shape id="Text Box 164" o:spid="_x0000_s1072" type="#_x0000_t202" style="position:absolute;left:6457;top:2866;width:3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tabs>
                        <w:tab w:val="left" w:pos="308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Text Box 165" o:spid="_x0000_s1073" type="#_x0000_t202" style="position:absolute;left:138;top:3332;width:2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shape id="Text Box 166" o:spid="_x0000_s1074" type="#_x0000_t202" style="position:absolute;left:6457;top:3332;width:67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<v:textbox inset="0,0,0,0">
                <w:txbxContent>
                  <w:p w:rsidR="009F7353" w:rsidRDefault="009F7353">
                    <w:pPr>
                      <w:spacing w:line="208" w:lineRule="exact"/>
                      <w:rPr>
                        <w:sz w:val="18"/>
                      </w:rPr>
                    </w:pPr>
                    <w:r w:rsidRPr="00E04602">
                      <w:rPr>
                        <w:spacing w:val="3"/>
                        <w:sz w:val="18"/>
                      </w:rPr>
                      <w:t xml:space="preserve"> </w:t>
                    </w:r>
                    <w:r w:rsidR="00E04602">
                      <w:rPr>
                        <w:sz w:val="18"/>
                      </w:rPr>
                      <w:t>0,4</w:t>
                    </w:r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0,5</w:t>
                    </w:r>
                  </w:p>
                </w:txbxContent>
              </v:textbox>
            </v:shape>
            <v:shape id="Text Box 167" o:spid="_x0000_s1075" type="#_x0000_t202" style="position:absolute;left:228;top:3727;width:11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9F7353" w:rsidRDefault="009F7353">
                    <w:pPr>
                      <w:spacing w:before="4"/>
                      <w:rPr>
                        <w:sz w:val="16"/>
                      </w:rPr>
                    </w:pPr>
                  </w:p>
                  <w:p w:rsidR="009F7353" w:rsidRDefault="009F735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Text Box 168" o:spid="_x0000_s1076" type="#_x0000_t202" style="position:absolute;left:6882;top:4122;width:1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<v:textbox inset="0,0,0,0">
                <w:txbxContent>
                  <w:p w:rsidR="009F7353" w:rsidRDefault="009F735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Text Box 169" o:spid="_x0000_s1077" type="#_x0000_t202" style="position:absolute;left:603;top:4342;width:601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<v:textbox inset="0,0,0,0">
                <w:txbxContent>
                  <w:p w:rsidR="009F7353" w:rsidRPr="00E04602" w:rsidRDefault="009F7353">
                    <w:pPr>
                      <w:tabs>
                        <w:tab w:val="left" w:pos="782"/>
                        <w:tab w:val="left" w:pos="1564"/>
                        <w:tab w:val="left" w:pos="2346"/>
                        <w:tab w:val="left" w:pos="3128"/>
                        <w:tab w:val="left" w:pos="3910"/>
                        <w:tab w:val="left" w:pos="4693"/>
                        <w:tab w:val="left" w:pos="5475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2010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2011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2012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2013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2014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2015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2016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z w:val="18"/>
                      </w:rPr>
                      <w:tab/>
                      <w:t>2017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 w:rsidR="00E04602" w:rsidRPr="00E04602">
                      <w:rPr>
                        <w:sz w:val="18"/>
                      </w:rPr>
                      <w:t xml:space="preserve">    2022</w:t>
                    </w:r>
                    <w:r w:rsidR="00E04602">
                      <w:rPr>
                        <w:sz w:val="18"/>
                      </w:rPr>
                      <w:t xml:space="preserve"> г.</w:t>
                    </w:r>
                  </w:p>
                  <w:p w:rsidR="009F7353" w:rsidRDefault="009F7353" w:rsidP="00E04602">
                    <w:pPr>
                      <w:spacing w:before="111" w:line="290" w:lineRule="atLeast"/>
                      <w:ind w:left="1498" w:right="68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Количество вакансий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(на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конец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периода),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тыс.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ед.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 w:rsidR="00E04602">
                      <w:rPr>
                        <w:spacing w:val="-42"/>
                        <w:sz w:val="18"/>
                      </w:rPr>
                      <w:t xml:space="preserve">      </w:t>
                    </w:r>
                    <w:r w:rsidR="00E04602">
                      <w:rPr>
                        <w:sz w:val="18"/>
                      </w:rPr>
                      <w:t xml:space="preserve">                   Коэффициент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напряженности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7353" w:rsidRDefault="009F7353" w:rsidP="009F7353">
      <w:pPr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9F7353" w:rsidRPr="00B4452B" w:rsidRDefault="00DA568F" w:rsidP="009F7353">
      <w:pPr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Рис</w:t>
      </w:r>
      <w:r w:rsidR="00B4452B"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="00E56EDA"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</w:t>
      </w:r>
      <w:r w:rsidR="009F7353"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Количество вакансий и коэффициент напряженности (отношение численности незанятых граждан, ищущих работу, к числу вакансий, заявленных работодателями) в Республике Башкортостан (источник: разработано авторами на основе данных </w:t>
      </w:r>
      <w:proofErr w:type="spellStart"/>
      <w:r w:rsidR="009F7353"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Башкортостанстат</w:t>
      </w:r>
      <w:proofErr w:type="spellEnd"/>
      <w:r w:rsidR="009F7353" w:rsidRPr="00B445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BA7CF1" w:rsidRDefault="00BA7CF1" w:rsidP="002851A2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56EDA" w:rsidRDefault="002851A2" w:rsidP="002851A2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 данных рисунка 2 мы наблюдаем тенденцию увеличения количества вакансий к 2022 году, а также снижение коэффициента напряженности, что говорит об улучшении ситуации на рынке труда.</w:t>
      </w:r>
    </w:p>
    <w:p w:rsidR="00BA7CF1" w:rsidRDefault="00BA7CF1" w:rsidP="002851A2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Для более подробного анализа и изучения ситуации на рынке труда рассмотрим основные показатели деятельности в сфере занятости населения (таблица 2)</w:t>
      </w:r>
    </w:p>
    <w:p w:rsidR="00BA7CF1" w:rsidRPr="002851A2" w:rsidRDefault="00BA7CF1" w:rsidP="002851A2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0154A" w:rsidRPr="00E56EDA" w:rsidRDefault="00F6163F" w:rsidP="00E56ED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6163F" w:rsidRPr="00E56EDA" w:rsidRDefault="00F6163F" w:rsidP="00BA7CF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в сфере занятости населения в РБ в период с 2020 по 2022 годы</w:t>
      </w:r>
    </w:p>
    <w:p w:rsidR="0038198B" w:rsidRPr="00F6163F" w:rsidRDefault="0038198B" w:rsidP="007D77F0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3"/>
        <w:gridCol w:w="1276"/>
        <w:gridCol w:w="1134"/>
        <w:gridCol w:w="1842"/>
      </w:tblGrid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 </w:t>
            </w:r>
          </w:p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  <w:p w:rsidR="00F6163F" w:rsidRPr="00E56EDA" w:rsidRDefault="00F6163F" w:rsidP="00F6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граждан о предоставлении государственных услуг, шт. из них по: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39 366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 в поиске подходящей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граждан, признанных безработными,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14 767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снятых с регистрационного учета в связи с трудоустройством,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10 705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состоящих на регистрационном учете (на конец отчетного периода),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106 450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(на конец отчетного периода),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работодателями потребность в работниках (на конец периода),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50 696</w:t>
            </w:r>
          </w:p>
        </w:tc>
      </w:tr>
      <w:tr w:rsidR="00F6163F" w:rsidRPr="00E56EDA" w:rsidTr="0090154A"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F6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(соотношение численности незанятых к числу вакансий на конец отчетного периода)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63F" w:rsidRPr="00E56EDA" w:rsidRDefault="00F6163F" w:rsidP="00B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38198B" w:rsidRDefault="0038198B" w:rsidP="00F6163F">
      <w:pPr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04602" w:rsidRDefault="00F6163F" w:rsidP="00E046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представленными данными в таблице </w:t>
      </w:r>
      <w:r w:rsidR="00E56EDA">
        <w:rPr>
          <w:rFonts w:ascii="Times New Roman" w:eastAsia="Times New Roman" w:hAnsi="Times New Roman" w:cs="Times New Roman"/>
          <w:sz w:val="28"/>
          <w:szCs w:val="28"/>
          <w:lang w:eastAsia="ru-RU"/>
        </w:rPr>
        <w:t>2, в</w:t>
      </w:r>
      <w:r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2020 по 2022 </w:t>
      </w:r>
      <w:r w:rsidR="00E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</w:t>
      </w:r>
      <w:r w:rsidR="00E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тенденция к сокращению </w:t>
      </w:r>
      <w:r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безработных граждан. Уровень безработицы, коэ</w:t>
      </w:r>
      <w:r w:rsidR="00E04602">
        <w:rPr>
          <w:rFonts w:ascii="Times New Roman" w:eastAsia="Times New Roman" w:hAnsi="Times New Roman" w:cs="Times New Roman"/>
          <w:sz w:val="28"/>
          <w:szCs w:val="28"/>
          <w:lang w:eastAsia="ru-RU"/>
        </w:rPr>
        <w:t>ффициент напряженности также иду</w:t>
      </w:r>
      <w:r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спад. Заявленная работодателями потребность в работниках снизилась за рассматриваемый период.</w:t>
      </w:r>
      <w:r w:rsidR="00E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данным, численность трудоустроенных в 2022 году составила 204 тыс. человек, что в 2 раза превысило плановое значение. </w:t>
      </w:r>
    </w:p>
    <w:p w:rsidR="0090154A" w:rsidRDefault="00E56EDA" w:rsidP="00E046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рассмотренные выше </w:t>
      </w:r>
      <w:r w:rsidR="00F6163F"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63F"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региона, свидетельствуют</w:t>
      </w:r>
      <w:r w:rsidR="00F6163F" w:rsidRPr="00F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положительной динамике.</w:t>
      </w:r>
      <w:r w:rsidR="00E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602" w:rsidRPr="00E04602" w:rsidRDefault="00E04602" w:rsidP="00E04602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Однако, </w:t>
      </w:r>
      <w:r w:rsidR="00DD3A94"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ситуация,</w:t>
      </w:r>
      <w:r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связанная с обеспечением занятости граждан республики, </w:t>
      </w:r>
      <w:r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безработицей остается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E56E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конца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решенной и требует дальнейших действий для более эффективного функционирования рынка труда в регионе.</w:t>
      </w:r>
    </w:p>
    <w:p w:rsidR="00E04602" w:rsidRDefault="00E04602" w:rsidP="00E046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занятости и рынка труда, деятельность соответствующих органов </w:t>
      </w:r>
      <w:r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осуществляется по следующим направлениям: </w:t>
      </w:r>
      <w:r w:rsidRPr="00E046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временное трудоустройство, организация общественных работ, </w:t>
      </w:r>
      <w:r w:rsidRPr="00E04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работников промышленных предприятий, находящихся под риском увольнения.</w:t>
      </w:r>
    </w:p>
    <w:p w:rsidR="00711461" w:rsidRPr="00E04602" w:rsidRDefault="00711461" w:rsidP="00E046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направлении </w:t>
      </w:r>
      <w:r w:rsidR="005D60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«временное трудоустройство»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приняли участие свыше 13 тысяч работников, находившихся под риском увольнения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11461" w:rsidRPr="00BE052B" w:rsidRDefault="00711461" w:rsidP="00711461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Важно отметить, что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 численности участников временных работ </w:t>
      </w:r>
      <w:r w:rsidR="005D60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Башкортостан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занял 2 место в Российской Федерации. В рамках данного направления центры занятости населения республики заключили договоры с 263 работодателями республики, в том числе с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такими крупными предприятиями как ПАО «</w:t>
      </w:r>
      <w:proofErr w:type="spellStart"/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Нефаз</w:t>
      </w:r>
      <w:proofErr w:type="spellEnd"/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ПАО «</w:t>
      </w:r>
      <w:proofErr w:type="spellStart"/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Туйм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азинский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завод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автобетоновозов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»,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АО </w:t>
      </w:r>
      <w:proofErr w:type="spellStart"/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елебеевский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завод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Автонормаль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»,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АО «</w:t>
      </w:r>
      <w:proofErr w:type="spellStart"/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Нефтекамское</w:t>
      </w:r>
      <w:proofErr w:type="spellEnd"/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производственное объединение искусственных кож»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711461" w:rsidRDefault="00711461" w:rsidP="00711461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Во втором </w:t>
      </w:r>
      <w:r w:rsidR="005D60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направлении «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организация общественных работ</w:t>
      </w:r>
      <w:r w:rsidR="005D60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 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приняли участие так же более 13 тыс. человек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 данному направлению Башкортостан </w:t>
      </w:r>
      <w:r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занял 1 место в Российской Федерации. </w:t>
      </w:r>
    </w:p>
    <w:p w:rsidR="00711461" w:rsidRDefault="005D604F" w:rsidP="00711461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рамках третьего направления «</w:t>
      </w:r>
      <w:r w:rsidR="00711461"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обучение работников промышленных предприятий, находящихс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я под риском увольнения» </w:t>
      </w:r>
      <w:r w:rsidR="00711461"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центры занятости населения республики заключили договоры с 34 промышленными предприятиями, 3612 рабо</w:t>
      </w:r>
      <w:r w:rsidR="0071146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тников которых прошли обучение. В реализации данного направления</w:t>
      </w:r>
      <w:r w:rsidR="0000339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по</w:t>
      </w:r>
      <w:r w:rsidR="0071146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00339F" w:rsidRPr="0000339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объему федеральн</w:t>
      </w:r>
      <w:r w:rsidR="0000339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ых средств, направленных на данную работу, </w:t>
      </w:r>
      <w:r w:rsidR="0071146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Республика заняла 1 место </w:t>
      </w:r>
      <w:r w:rsidR="0000339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 России.</w:t>
      </w:r>
      <w:r w:rsidR="00711461" w:rsidRPr="00BE05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FA65A3" w:rsidRDefault="00711461" w:rsidP="00FA65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 реализован ряд дополнительных мероприятий в рамках плана мероприятий, направленных на сохранение занятости граждан республи</w:t>
      </w:r>
      <w:r w:rsidR="00E56EDA">
        <w:rPr>
          <w:rFonts w:ascii="Times New Roman" w:hAnsi="Times New Roman" w:cs="Times New Roman"/>
          <w:sz w:val="28"/>
          <w:szCs w:val="28"/>
        </w:rPr>
        <w:t>ки в период действия зарубежных санкций</w:t>
      </w:r>
      <w:r>
        <w:rPr>
          <w:rFonts w:ascii="Times New Roman" w:hAnsi="Times New Roman" w:cs="Times New Roman"/>
          <w:sz w:val="28"/>
          <w:szCs w:val="28"/>
        </w:rPr>
        <w:t>, включающих в себя антикризисные мероприятия.</w:t>
      </w:r>
    </w:p>
    <w:p w:rsidR="00711461" w:rsidRPr="00FA65A3" w:rsidRDefault="00711461" w:rsidP="00FA65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Безработным гражданам предоставляются услуги:</w:t>
      </w:r>
    </w:p>
    <w:p w:rsidR="00220D5C" w:rsidRDefault="00220D5C" w:rsidP="00711461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содействие гражданам в поиске подходящей работы;</w:t>
      </w:r>
    </w:p>
    <w:p w:rsidR="00220D5C" w:rsidRDefault="00220D5C" w:rsidP="0090154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организация проведения оплачиваемых общественных работ;</w:t>
      </w:r>
    </w:p>
    <w:p w:rsidR="00220D5C" w:rsidRDefault="00220D5C" w:rsidP="0090154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временное трудоустройство; </w:t>
      </w:r>
    </w:p>
    <w:p w:rsidR="00220D5C" w:rsidRDefault="00220D5C" w:rsidP="0090154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услуги по содействию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самозанятости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220D5C" w:rsidRDefault="00220D5C" w:rsidP="0090154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услуги по содействию безработным гражданам в переезде в другую местность для трудоустройства</w:t>
      </w:r>
      <w:r w:rsidR="00711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направлению службы занятости</w:t>
      </w:r>
      <w:r w:rsidR="00A55D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A55DCA" w:rsidRDefault="00A55DCA" w:rsidP="0090154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услуги по профессиональной ориентации;</w:t>
      </w:r>
    </w:p>
    <w:p w:rsidR="00A55DCA" w:rsidRDefault="00A55DCA" w:rsidP="0090154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Услуги по профессиональной ориентации предоставляются: гражданам, стремящимся возобновить трудовую деятельность </w:t>
      </w:r>
      <w:r w:rsidRPr="00F616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после длительного (более года) перерыва в работе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уволенным </w:t>
      </w:r>
      <w:r w:rsidRPr="00F616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 связи с ликвидацией организации либо сокращением численности или штата работников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учащимся общеобразовательных организаций; инвалидам.</w:t>
      </w:r>
      <w:r w:rsidRPr="00F616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A55DCA" w:rsidRDefault="00A55DCA" w:rsidP="00A55DCA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услуги по психологической поддержке;</w:t>
      </w:r>
    </w:p>
    <w:p w:rsidR="00A55DCA" w:rsidRPr="00DD3A94" w:rsidRDefault="00A55DCA" w:rsidP="00A55DCA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A55DC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</w:t>
      </w:r>
      <w:r w:rsidR="00F6163F" w:rsidRPr="00A55DC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слуги по социальной адаптации безработных граждан на рынке </w:t>
      </w:r>
      <w:r w:rsidR="00F6163F" w:rsidRPr="00DD3A9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труда</w:t>
      </w:r>
      <w:r w:rsidR="00DD3A9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DD3A94" w:rsidRPr="00EB2F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[</w:t>
      </w:r>
      <w:r w:rsidR="00DD3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7]</w:t>
      </w:r>
      <w:r w:rsidRPr="00DD3A9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FA65A3" w:rsidRPr="00FA65A3" w:rsidRDefault="00FA65A3" w:rsidP="00A55DCA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Таким образом, современное состояние рынка труда в Республике Башкортостан имеет среднестатистические тенденции.</w:t>
      </w:r>
      <w:r w:rsidR="005D60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последнее десятилетие наблюдается положительная динамика функционирования рынка труда.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Для дальнейшего развития и эффективного функционирования рынка труда и сферы занятости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граждан, государственная и региональная политика принимают необходимые меры</w:t>
      </w:r>
      <w:r w:rsidR="005D60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разрабатываются различные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11461" w:rsidRDefault="00711461" w:rsidP="00711461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42EF4" w:rsidRDefault="00142EF4" w:rsidP="00711461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42EF4" w:rsidRPr="00BE052B" w:rsidRDefault="00142EF4" w:rsidP="00711461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915A40" w:rsidRPr="00F737E1" w:rsidRDefault="00E56EDA" w:rsidP="00F737E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15A40" w:rsidRDefault="00DD3A94" w:rsidP="00915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Вишневская, Н.Г. </w:t>
      </w:r>
      <w:r w:rsidR="00915A40" w:rsidRPr="00F737E1">
        <w:rPr>
          <w:rFonts w:ascii="Times New Roman" w:hAnsi="Times New Roman" w:cs="Times New Roman"/>
          <w:sz w:val="24"/>
          <w:szCs w:val="24"/>
        </w:rPr>
        <w:t>Трансформация конъюнктуры рынка труда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/ Н.Г. Вишневская, О.В. Алешкина</w:t>
      </w:r>
      <w:r w:rsidR="00915A40" w:rsidRPr="00F737E1">
        <w:rPr>
          <w:rFonts w:ascii="Times New Roman" w:hAnsi="Times New Roman" w:cs="Times New Roman"/>
          <w:sz w:val="24"/>
          <w:szCs w:val="24"/>
        </w:rPr>
        <w:t xml:space="preserve"> // Известия Уфимского научного центра </w:t>
      </w:r>
      <w:r w:rsidR="00D83535">
        <w:rPr>
          <w:rFonts w:ascii="Times New Roman" w:hAnsi="Times New Roman" w:cs="Times New Roman"/>
          <w:sz w:val="24"/>
          <w:szCs w:val="24"/>
        </w:rPr>
        <w:t>РАН. 2020. № 4. С. 106–111.</w:t>
      </w:r>
    </w:p>
    <w:p w:rsidR="00D83535" w:rsidRPr="00D83535" w:rsidRDefault="00006F6E" w:rsidP="00915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83535" w:rsidRPr="00D83535">
        <w:rPr>
          <w:rFonts w:ascii="Times New Roman" w:hAnsi="Times New Roman" w:cs="Times New Roman"/>
          <w:sz w:val="24"/>
          <w:szCs w:val="24"/>
          <w:shd w:val="clear" w:color="auto" w:fill="FFFFFF"/>
        </w:rPr>
        <w:t>Галин</w:t>
      </w:r>
      <w:r w:rsidR="00DD3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З.А. </w:t>
      </w:r>
      <w:r w:rsidR="00D83535" w:rsidRPr="00D83535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труда республики Башкортостан: тенденции, проблемы трудоустройства</w:t>
      </w:r>
      <w:r w:rsidR="00DD3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З.А. Галин, О.Н. Фролова </w:t>
      </w:r>
      <w:r w:rsidR="00D83535" w:rsidRPr="00D83535">
        <w:rPr>
          <w:rFonts w:ascii="Times New Roman" w:hAnsi="Times New Roman" w:cs="Times New Roman"/>
          <w:sz w:val="24"/>
          <w:szCs w:val="24"/>
          <w:shd w:val="clear" w:color="auto" w:fill="FFFFFF"/>
        </w:rPr>
        <w:t>// Вестник Евразийской науки. – 2019. – №1. – URL:</w:t>
      </w:r>
      <w:r w:rsidR="00D83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D83535" w:rsidRPr="00D83535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https://esj.today</w:t>
        </w:r>
      </w:hyperlink>
    </w:p>
    <w:p w:rsidR="00D83535" w:rsidRPr="00F737E1" w:rsidRDefault="00006F6E" w:rsidP="00915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3535" w:rsidRPr="00D8353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РБ от 29.08.2014 №354 «Об утверждении концепции управления трудовыми ресурсами Республики Башкортостан на период до 2025 года». – URL: </w:t>
      </w:r>
      <w:hyperlink r:id="rId12" w:history="1">
        <w:r w:rsidR="00D83535" w:rsidRPr="00D83535">
          <w:rPr>
            <w:rStyle w:val="aa"/>
            <w:rFonts w:ascii="Times New Roman" w:hAnsi="Times New Roman" w:cs="Times New Roman"/>
            <w:sz w:val="24"/>
            <w:szCs w:val="24"/>
          </w:rPr>
          <w:t>https://docs.cntd.ru/document</w:t>
        </w:r>
      </w:hyperlink>
    </w:p>
    <w:p w:rsidR="00D83535" w:rsidRDefault="00006F6E" w:rsidP="00915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83535" w:rsidRPr="00D83535">
        <w:rPr>
          <w:rFonts w:ascii="Times New Roman" w:hAnsi="Times New Roman" w:cs="Times New Roman"/>
          <w:sz w:val="24"/>
          <w:szCs w:val="24"/>
        </w:rPr>
        <w:t>Постановление Правительства РБ от 26.03.2012 г. №81 «О реализации отдельных мероприятий в сфере содействия занятости населению в Республике Башкортостан». – URL:</w:t>
      </w:r>
      <w:r w:rsidR="00D8353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83535" w:rsidRPr="00D83535">
          <w:rPr>
            <w:rStyle w:val="aa"/>
            <w:rFonts w:ascii="Times New Roman" w:hAnsi="Times New Roman" w:cs="Times New Roman"/>
            <w:sz w:val="24"/>
            <w:szCs w:val="24"/>
          </w:rPr>
          <w:t>https://docs.cntd.ru/document</w:t>
        </w:r>
      </w:hyperlink>
    </w:p>
    <w:p w:rsidR="0052609F" w:rsidRDefault="00006F6E" w:rsidP="00915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5A40" w:rsidRPr="00F737E1">
        <w:rPr>
          <w:rFonts w:ascii="Times New Roman" w:hAnsi="Times New Roman" w:cs="Times New Roman"/>
          <w:sz w:val="24"/>
          <w:szCs w:val="24"/>
        </w:rPr>
        <w:t>Рынок труда РБ / Информационный портал занятости населения Министерства семьи и труда РБ [Электронный ресурс]. URL:</w:t>
      </w:r>
      <w:r w:rsidR="00D83535">
        <w:rPr>
          <w:rFonts w:ascii="Times New Roman" w:hAnsi="Times New Roman" w:cs="Times New Roman"/>
          <w:sz w:val="24"/>
          <w:szCs w:val="24"/>
        </w:rPr>
        <w:t xml:space="preserve"> </w:t>
      </w:r>
      <w:r w:rsidR="00915A40" w:rsidRPr="00F737E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83535" w:rsidRPr="00D83535">
          <w:rPr>
            <w:rStyle w:val="aa"/>
            <w:rFonts w:ascii="Times New Roman" w:hAnsi="Times New Roman" w:cs="Times New Roman"/>
            <w:sz w:val="24"/>
            <w:szCs w:val="24"/>
          </w:rPr>
          <w:t>http://www.bashzan.ru</w:t>
        </w:r>
      </w:hyperlink>
    </w:p>
    <w:p w:rsidR="00D83535" w:rsidRDefault="00006F6E" w:rsidP="00915A40">
      <w:pPr>
        <w:ind w:firstLine="709"/>
        <w:contextualSpacing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3535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06F6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3535" w:rsidRPr="00D8353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83535" w:rsidRPr="00D83535">
          <w:rPr>
            <w:rStyle w:val="aa"/>
            <w:rFonts w:ascii="Times New Roman" w:hAnsi="Times New Roman" w:cs="Times New Roman"/>
            <w:sz w:val="24"/>
            <w:szCs w:val="24"/>
          </w:rPr>
          <w:t>rosstat.gov.ru</w:t>
        </w:r>
      </w:hyperlink>
    </w:p>
    <w:p w:rsidR="00DD3A94" w:rsidRPr="00DD3A94" w:rsidRDefault="00DD3A94" w:rsidP="00DD3A9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94">
        <w:rPr>
          <w:rFonts w:ascii="Times New Roman" w:hAnsi="Times New Roman" w:cs="Times New Roman"/>
          <w:sz w:val="24"/>
          <w:szCs w:val="24"/>
        </w:rPr>
        <w:t>7. Юлдашева, О.Н. Высшее образование для молодежи: проблемы и перспективы / О.Н. Юлдашева // Международная научно-практическая конференция «Жизненные ресурсы региона: социально-демографические проблемы современного общества» (</w:t>
      </w:r>
      <w:proofErr w:type="spellStart"/>
      <w:r w:rsidRPr="00DD3A94">
        <w:rPr>
          <w:rFonts w:ascii="Times New Roman" w:hAnsi="Times New Roman" w:cs="Times New Roman"/>
          <w:sz w:val="24"/>
          <w:szCs w:val="24"/>
        </w:rPr>
        <w:t>Аитовские</w:t>
      </w:r>
      <w:proofErr w:type="spellEnd"/>
      <w:r w:rsidRPr="00DD3A94">
        <w:rPr>
          <w:rFonts w:ascii="Times New Roman" w:hAnsi="Times New Roman" w:cs="Times New Roman"/>
          <w:sz w:val="24"/>
          <w:szCs w:val="24"/>
        </w:rPr>
        <w:t xml:space="preserve"> чтения). 2015. С.409-411.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535">
        <w:rPr>
          <w:rFonts w:ascii="Times New Roman" w:hAnsi="Times New Roman" w:cs="Times New Roman"/>
          <w:sz w:val="24"/>
          <w:szCs w:val="24"/>
        </w:rPr>
        <w:t>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11BE4">
          <w:rPr>
            <w:rStyle w:val="aa"/>
            <w:rFonts w:ascii="Times New Roman" w:hAnsi="Times New Roman" w:cs="Times New Roman"/>
            <w:sz w:val="24"/>
            <w:szCs w:val="24"/>
          </w:rPr>
          <w:t>https://www.elibrary.ru/item.asp?id=2504</w:t>
        </w:r>
        <w:bookmarkStart w:id="0" w:name="_GoBack"/>
        <w:bookmarkEnd w:id="0"/>
        <w:r w:rsidRPr="00811BE4">
          <w:rPr>
            <w:rStyle w:val="aa"/>
            <w:rFonts w:ascii="Times New Roman" w:hAnsi="Times New Roman" w:cs="Times New Roman"/>
            <w:sz w:val="24"/>
            <w:szCs w:val="24"/>
          </w:rPr>
          <w:t>0480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3A94" w:rsidRPr="00DD3A94" w:rsidSect="0090154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764"/>
    <w:multiLevelType w:val="multilevel"/>
    <w:tmpl w:val="5D4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7859"/>
    <w:multiLevelType w:val="multilevel"/>
    <w:tmpl w:val="77E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10F3D"/>
    <w:multiLevelType w:val="multilevel"/>
    <w:tmpl w:val="A44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10B67"/>
    <w:multiLevelType w:val="multilevel"/>
    <w:tmpl w:val="58D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53"/>
    <w:rsid w:val="0000339F"/>
    <w:rsid w:val="00006F6E"/>
    <w:rsid w:val="00051A8C"/>
    <w:rsid w:val="00097972"/>
    <w:rsid w:val="000E5E6C"/>
    <w:rsid w:val="001313C3"/>
    <w:rsid w:val="001416AC"/>
    <w:rsid w:val="00142EF4"/>
    <w:rsid w:val="001835C8"/>
    <w:rsid w:val="001E157A"/>
    <w:rsid w:val="001F7EA8"/>
    <w:rsid w:val="00220D5C"/>
    <w:rsid w:val="00283BE1"/>
    <w:rsid w:val="002851A2"/>
    <w:rsid w:val="0029205F"/>
    <w:rsid w:val="0038198B"/>
    <w:rsid w:val="00392871"/>
    <w:rsid w:val="003F7867"/>
    <w:rsid w:val="00407613"/>
    <w:rsid w:val="00416BED"/>
    <w:rsid w:val="004264CC"/>
    <w:rsid w:val="00473DEE"/>
    <w:rsid w:val="00486588"/>
    <w:rsid w:val="0052609F"/>
    <w:rsid w:val="00536353"/>
    <w:rsid w:val="00543D29"/>
    <w:rsid w:val="005A73F3"/>
    <w:rsid w:val="005D604F"/>
    <w:rsid w:val="00656351"/>
    <w:rsid w:val="006D08B2"/>
    <w:rsid w:val="00711461"/>
    <w:rsid w:val="0073366E"/>
    <w:rsid w:val="007526A7"/>
    <w:rsid w:val="007564C5"/>
    <w:rsid w:val="007D77F0"/>
    <w:rsid w:val="007E77CC"/>
    <w:rsid w:val="00805776"/>
    <w:rsid w:val="00822F72"/>
    <w:rsid w:val="00837744"/>
    <w:rsid w:val="008827CF"/>
    <w:rsid w:val="008A6D39"/>
    <w:rsid w:val="008B04CD"/>
    <w:rsid w:val="0090154A"/>
    <w:rsid w:val="00915A40"/>
    <w:rsid w:val="009449C4"/>
    <w:rsid w:val="009E4DFC"/>
    <w:rsid w:val="009F7353"/>
    <w:rsid w:val="00A17190"/>
    <w:rsid w:val="00A55DCA"/>
    <w:rsid w:val="00AA1B0A"/>
    <w:rsid w:val="00B4452B"/>
    <w:rsid w:val="00BA7CF1"/>
    <w:rsid w:val="00BE052B"/>
    <w:rsid w:val="00C03E0D"/>
    <w:rsid w:val="00C321D5"/>
    <w:rsid w:val="00D06194"/>
    <w:rsid w:val="00D83535"/>
    <w:rsid w:val="00DA568F"/>
    <w:rsid w:val="00DD3A94"/>
    <w:rsid w:val="00E04602"/>
    <w:rsid w:val="00E56EDA"/>
    <w:rsid w:val="00EB2FBC"/>
    <w:rsid w:val="00EB7DFD"/>
    <w:rsid w:val="00EC0210"/>
    <w:rsid w:val="00EE5183"/>
    <w:rsid w:val="00F06BAC"/>
    <w:rsid w:val="00F6163F"/>
    <w:rsid w:val="00F737E1"/>
    <w:rsid w:val="00F93855"/>
    <w:rsid w:val="00F95D18"/>
    <w:rsid w:val="00FA00E1"/>
    <w:rsid w:val="00FA65A3"/>
    <w:rsid w:val="00FD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A"/>
  </w:style>
  <w:style w:type="paragraph" w:styleId="2">
    <w:name w:val="heading 2"/>
    <w:basedOn w:val="a"/>
    <w:link w:val="20"/>
    <w:uiPriority w:val="9"/>
    <w:qFormat/>
    <w:rsid w:val="001E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2609F"/>
  </w:style>
  <w:style w:type="character" w:customStyle="1" w:styleId="kx21rb">
    <w:name w:val="kx21rb"/>
    <w:basedOn w:val="a0"/>
    <w:rsid w:val="0052609F"/>
  </w:style>
  <w:style w:type="character" w:styleId="a3">
    <w:name w:val="Emphasis"/>
    <w:basedOn w:val="a0"/>
    <w:uiPriority w:val="20"/>
    <w:qFormat/>
    <w:rsid w:val="0052609F"/>
    <w:rPr>
      <w:i/>
      <w:iCs/>
    </w:rPr>
  </w:style>
  <w:style w:type="paragraph" w:styleId="a4">
    <w:name w:val="List Paragraph"/>
    <w:basedOn w:val="a"/>
    <w:uiPriority w:val="34"/>
    <w:qFormat/>
    <w:rsid w:val="00915A40"/>
    <w:pPr>
      <w:ind w:left="720"/>
      <w:contextualSpacing/>
    </w:pPr>
  </w:style>
  <w:style w:type="table" w:styleId="a5">
    <w:name w:val="Table Grid"/>
    <w:basedOn w:val="a1"/>
    <w:uiPriority w:val="39"/>
    <w:rsid w:val="00F7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E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15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8353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3535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06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cntd.ru/document/463505388?ysclid=lkhsskpqe47025680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cs.cntd.ru/document/432994809?ysclid=lkhsn6x6s06003253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50404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j.today/PDF/23ECVN119.pdf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rosstat.gov.ru/folder/210/document/1320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bashzan.ru/menu_items/40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 01.01 (22167)</c:v>
                </c:pt>
                <c:pt idx="1">
                  <c:v>на 01.02 (20409)</c:v>
                </c:pt>
                <c:pt idx="2">
                  <c:v>на 01.03 (20335)</c:v>
                </c:pt>
                <c:pt idx="3">
                  <c:v>на 01.04 (20233)</c:v>
                </c:pt>
                <c:pt idx="4">
                  <c:v>на 01.05 (21364)</c:v>
                </c:pt>
                <c:pt idx="5">
                  <c:v>на 01.06 (21069)</c:v>
                </c:pt>
                <c:pt idx="6">
                  <c:v>на 01.07 (21215)</c:v>
                </c:pt>
                <c:pt idx="7">
                  <c:v>на 01.08 (20676)</c:v>
                </c:pt>
                <c:pt idx="8">
                  <c:v>на 01.09 (20391)</c:v>
                </c:pt>
                <c:pt idx="9">
                  <c:v>на 01.10 (19469)</c:v>
                </c:pt>
                <c:pt idx="10">
                  <c:v>на 01.11 (17471)</c:v>
                </c:pt>
                <c:pt idx="11">
                  <c:v>на 01.12 (16394)</c:v>
                </c:pt>
                <c:pt idx="12">
                  <c:v>на 31.12 (15860)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1.1700000000000006</c:v>
                </c:pt>
                <c:pt idx="1">
                  <c:v>1.08</c:v>
                </c:pt>
                <c:pt idx="2">
                  <c:v>1.07</c:v>
                </c:pt>
                <c:pt idx="3">
                  <c:v>1.07</c:v>
                </c:pt>
                <c:pt idx="4">
                  <c:v>1.1200000000000001</c:v>
                </c:pt>
                <c:pt idx="5">
                  <c:v>1.1000000000000001</c:v>
                </c:pt>
                <c:pt idx="6">
                  <c:v>1.1100000000000001</c:v>
                </c:pt>
                <c:pt idx="7">
                  <c:v>1.08</c:v>
                </c:pt>
                <c:pt idx="8">
                  <c:v>1.07</c:v>
                </c:pt>
                <c:pt idx="9">
                  <c:v>1.02</c:v>
                </c:pt>
                <c:pt idx="10">
                  <c:v>0.91</c:v>
                </c:pt>
                <c:pt idx="11">
                  <c:v>0.86000000000000032</c:v>
                </c:pt>
                <c:pt idx="12">
                  <c:v>0.83000000000000029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6-4BE5-9D38-8CF8048EC44E}"/>
            </c:ext>
          </c:extLst>
        </c:ser>
        <c:axId val="53201152"/>
        <c:axId val="54267904"/>
      </c:barChart>
      <c:catAx>
        <c:axId val="53201152"/>
        <c:scaling>
          <c:orientation val="minMax"/>
        </c:scaling>
        <c:axPos val="b"/>
        <c:numFmt formatCode="General" sourceLinked="0"/>
        <c:tickLblPos val="nextTo"/>
        <c:crossAx val="54267904"/>
        <c:crosses val="autoZero"/>
        <c:auto val="1"/>
        <c:lblAlgn val="ctr"/>
        <c:lblOffset val="100"/>
      </c:catAx>
      <c:valAx>
        <c:axId val="54267904"/>
        <c:scaling>
          <c:orientation val="minMax"/>
        </c:scaling>
        <c:axPos val="l"/>
        <c:majorGridlines/>
        <c:numFmt formatCode="General" sourceLinked="1"/>
        <c:tickLblPos val="nextTo"/>
        <c:crossAx val="532011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47</cp:revision>
  <dcterms:created xsi:type="dcterms:W3CDTF">2023-07-16T08:47:00Z</dcterms:created>
  <dcterms:modified xsi:type="dcterms:W3CDTF">2023-08-30T10:44:00Z</dcterms:modified>
</cp:coreProperties>
</file>