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95" w:rsidRPr="00E84C31" w:rsidRDefault="00AE3292" w:rsidP="00E84C31">
      <w:pPr>
        <w:spacing w:after="0" w:line="360" w:lineRule="auto"/>
        <w:ind w:firstLine="709"/>
        <w:rPr>
          <w:rFonts w:ascii="Times New Roman" w:hAnsi="Times New Roman" w:cs="Times New Roman"/>
          <w:b/>
          <w:sz w:val="28"/>
          <w:szCs w:val="28"/>
        </w:rPr>
      </w:pPr>
      <w:bookmarkStart w:id="0" w:name="_GoBack"/>
      <w:r w:rsidRPr="00E84C31">
        <w:rPr>
          <w:rFonts w:ascii="Times New Roman" w:hAnsi="Times New Roman" w:cs="Times New Roman"/>
          <w:b/>
          <w:sz w:val="28"/>
          <w:szCs w:val="28"/>
        </w:rPr>
        <w:t>Ролевая игра как форма повышения качества образования</w:t>
      </w:r>
      <w:bookmarkEnd w:id="0"/>
    </w:p>
    <w:p w:rsidR="00E84C31" w:rsidRDefault="00E84C31" w:rsidP="00E84C31">
      <w:pPr>
        <w:spacing w:after="0" w:line="360" w:lineRule="auto"/>
        <w:rPr>
          <w:rFonts w:ascii="Times New Roman" w:hAnsi="Times New Roman" w:cs="Times New Roman"/>
          <w:sz w:val="28"/>
          <w:szCs w:val="28"/>
        </w:rPr>
      </w:pPr>
    </w:p>
    <w:p w:rsidR="00E84C31" w:rsidRPr="00A14280" w:rsidRDefault="00C45FA4" w:rsidP="00E84C31">
      <w:pPr>
        <w:pStyle w:val="a3"/>
        <w:spacing w:before="0" w:beforeAutospacing="0" w:after="0" w:afterAutospacing="0" w:line="360" w:lineRule="auto"/>
        <w:ind w:firstLine="709"/>
        <w:jc w:val="both"/>
        <w:textAlignment w:val="top"/>
        <w:rPr>
          <w:b/>
          <w:sz w:val="28"/>
          <w:szCs w:val="28"/>
        </w:rPr>
      </w:pPr>
      <w:r>
        <w:rPr>
          <w:b/>
          <w:sz w:val="28"/>
          <w:szCs w:val="28"/>
        </w:rPr>
        <w:t>Илюза Ильдаровна</w:t>
      </w:r>
    </w:p>
    <w:p w:rsidR="00E84C31" w:rsidRPr="00A14280" w:rsidRDefault="00E84C31" w:rsidP="00E84C31">
      <w:pPr>
        <w:pStyle w:val="a3"/>
        <w:spacing w:before="0" w:beforeAutospacing="0" w:after="0" w:afterAutospacing="0" w:line="360" w:lineRule="auto"/>
        <w:ind w:firstLine="709"/>
        <w:jc w:val="both"/>
        <w:textAlignment w:val="top"/>
        <w:rPr>
          <w:i/>
          <w:sz w:val="28"/>
          <w:szCs w:val="28"/>
        </w:rPr>
      </w:pPr>
      <w:r w:rsidRPr="00A14280">
        <w:rPr>
          <w:i/>
          <w:sz w:val="28"/>
          <w:szCs w:val="28"/>
        </w:rPr>
        <w:t xml:space="preserve">учитель </w:t>
      </w:r>
      <w:r w:rsidR="00C45FA4">
        <w:rPr>
          <w:i/>
          <w:sz w:val="28"/>
          <w:szCs w:val="28"/>
        </w:rPr>
        <w:t xml:space="preserve">начальных классов </w:t>
      </w:r>
    </w:p>
    <w:p w:rsidR="00E84C31" w:rsidRPr="00721291" w:rsidRDefault="00E84C31" w:rsidP="00E84C31">
      <w:pPr>
        <w:spacing w:after="0" w:line="360" w:lineRule="auto"/>
        <w:rPr>
          <w:rFonts w:ascii="Times New Roman" w:hAnsi="Times New Roman" w:cs="Times New Roman"/>
          <w:sz w:val="28"/>
          <w:szCs w:val="28"/>
        </w:rPr>
      </w:pPr>
    </w:p>
    <w:p w:rsidR="00721291" w:rsidRDefault="0072666B" w:rsidP="00E84C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Долгое время обучение строилось в виде лекций и заучивания. Однако сегодня необходимо по-иному взглянуть на процесс обучения и сконцентрироваться не на процессе, а на форме преподавания. Акцент на уроках следует сделать на развитии коммуникативных навыков: обучающиеся должны высказывать свою точку зрения, видеть взаимосвязь </w:t>
      </w:r>
      <w:r w:rsidR="00721291">
        <w:rPr>
          <w:rFonts w:ascii="Times New Roman" w:hAnsi="Times New Roman" w:cs="Times New Roman"/>
          <w:sz w:val="28"/>
          <w:szCs w:val="28"/>
        </w:rPr>
        <w:t>предмета с реальной жизнью</w:t>
      </w:r>
      <w:r>
        <w:rPr>
          <w:rFonts w:ascii="Times New Roman" w:hAnsi="Times New Roman" w:cs="Times New Roman"/>
          <w:sz w:val="28"/>
          <w:szCs w:val="28"/>
        </w:rPr>
        <w:t>, проводить логические связи. Только так можно добиться эффективности, повысить качество образования, сделать обучение соответс</w:t>
      </w:r>
      <w:r w:rsidR="0049061C">
        <w:rPr>
          <w:rFonts w:ascii="Times New Roman" w:hAnsi="Times New Roman" w:cs="Times New Roman"/>
          <w:sz w:val="28"/>
          <w:szCs w:val="28"/>
        </w:rPr>
        <w:t xml:space="preserve">твующим запросам современности. Для достижения этих целей необходимо использовать такие формы обучения, которые заинтересуют учащихся, повысят их мотивацию к обучению. Одной из таких форм являются уроки, построенные на игровом методе. </w:t>
      </w:r>
    </w:p>
    <w:p w:rsidR="0049061C" w:rsidRPr="002D77ED" w:rsidRDefault="005E1442" w:rsidP="0049061C">
      <w:pPr>
        <w:spacing w:after="0" w:line="360" w:lineRule="auto"/>
        <w:ind w:firstLine="709"/>
        <w:jc w:val="both"/>
        <w:rPr>
          <w:rFonts w:ascii="Times New Roman" w:eastAsia="Times New Roman" w:hAnsi="Times New Roman" w:cs="Times New Roman"/>
          <w:i/>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5838825</wp:posOffset>
                </wp:positionH>
                <wp:positionV relativeFrom="paragraph">
                  <wp:posOffset>2731770</wp:posOffset>
                </wp:positionV>
                <wp:extent cx="137160" cy="106680"/>
                <wp:effectExtent l="0" t="0" r="15240" b="266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06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BB2438" id="Прямоугольник 9" o:spid="_x0000_s1026" style="position:absolute;margin-left:459.75pt;margin-top:215.1pt;width:10.8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0ewwIAANUFAAAOAAAAZHJzL2Uyb0RvYy54bWysVM1u2zAMvg/YOwi6r7azNm2NOkXQosOA&#10;oC3WDj0rspQYkyVNUuJkpwG9Dtgj7CF2GfbTZ3DeaJT806wrdijmgyCa5Ed+FMmj41Up0JIZWyiZ&#10;4WQnxohJqvJCzjL89vrsxQFG1hGZE6Eky/CaWXw8ev7sqNIpG6i5EjkzCECkTSud4blzOo0iS+es&#10;JHZHaSZByZUpiQPRzKLckArQSxEN4ngYVcrk2ijKrIW/p40SjwI+54y6C84tc0hkGHJz4TThnPoz&#10;Gh2RdGaInhe0TYM8IYuSFBKC9lCnxBG0MMVfUGVBjbKKux2qykhxXlAWOACbJH7A5mpONAtcoDhW&#10;92Wy/w+Wni8vDSryDB9iJEkJT1R/2XzcfK5/1neb2/prfVf/2Hyqf9Xf6u/o0Ner0jYFtyt9aTxj&#10;qyeKvrOgiP7QeMG2NituSm8LfNEqFH/dF5+tHKLwM3m5nwzhiSiokng4PAiPE5G0c9bGuldMlchf&#10;MmzgbUPJyXJinQ9P0s4k5KVEkZ8VQgTB9xM7EQYtCXTCdJZ4JuBht62EfJIjwHjPQL9hHLi7tWAe&#10;T8g3jEOJgeMgJBya+z4ZQimTLmlUc5KzJse9GL4uyy79kHMA9Mgc2PXYLUBn2YB02A3Z1t67sjAb&#10;vXP8r8Qa594jRFbS9c5lIZV5DEAAqzZyY98VqSmNr9JU5WtoQKOaybSanhXwvBNi3SUxMIrQEbBe&#10;3AUcXKgqw6q9YTRX5sNj/709TAhoMapgtDNs3y+IYRiJ1xJm5zDZ3fW7IAi7e/sDEMy2ZrqtkYvy&#10;REHPJLDINA1Xb+9Ed+VGlTewhcY+KqiIpBA7w9SZTjhxzcqBPUbZeBzMYP41cRN5pakH91X17Xu9&#10;uiFGtz3uYDjOVbcGSPqg1Rtb7ynVeOEUL8Ic3Ne1rTfsjtA47Z7zy2lbDlb323j0GwAA//8DAFBL&#10;AwQUAAYACAAAACEAprgjjeEAAAALAQAADwAAAGRycy9kb3ducmV2LnhtbEyPwU7DMAyG70i8Q2Qk&#10;bizpWmAtTacJAeI2rWOH3bLGtNUapzRZW96ecIKj7U+/vz9fz6ZjIw6utSQhWghgSJXVLdUSPvav&#10;dytgzivSqrOEEr7Rwbq4vspVpu1EOxxLX7MQQi5TEhrv+4xzVzVolFvYHincPu1glA/jUHM9qCmE&#10;m44vhXjgRrUUPjSqx+cGq3N5MRKm8ijacXs40Hn3tX+JN+LtPRZS3t7MmydgHmf/B8OvflCHIjid&#10;7IW0Y52ENErvAyohicUSWCDSJIqAncImeRTAi5z/71D8AAAA//8DAFBLAQItABQABgAIAAAAIQC2&#10;gziS/gAAAOEBAAATAAAAAAAAAAAAAAAAAAAAAABbQ29udGVudF9UeXBlc10ueG1sUEsBAi0AFAAG&#10;AAgAAAAhADj9If/WAAAAlAEAAAsAAAAAAAAAAAAAAAAALwEAAF9yZWxzLy5yZWxzUEsBAi0AFAAG&#10;AAgAAAAhAGss7R7DAgAA1QUAAA4AAAAAAAAAAAAAAAAALgIAAGRycy9lMm9Eb2MueG1sUEsBAi0A&#10;FAAGAAgAAAAhAKa4I43hAAAACwEAAA8AAAAAAAAAAAAAAAAAHQUAAGRycy9kb3ducmV2LnhtbFBL&#10;BQYAAAAABAAEAPMAAAArBgAAAAA=&#10;" fillcolor="white [3212]" strokecolor="white [3212]" strokeweight="2pt">
                <v:path arrowok="t"/>
              </v:rect>
            </w:pict>
          </mc:Fallback>
        </mc:AlternateContent>
      </w:r>
      <w:r w:rsidR="0049061C">
        <w:rPr>
          <w:rFonts w:ascii="Times New Roman" w:hAnsi="Times New Roman" w:cs="Times New Roman"/>
          <w:sz w:val="28"/>
          <w:szCs w:val="28"/>
        </w:rPr>
        <w:t>Применяя такую форму раб</w:t>
      </w:r>
      <w:r w:rsidR="003B45A6">
        <w:rPr>
          <w:rFonts w:ascii="Times New Roman" w:hAnsi="Times New Roman" w:cs="Times New Roman"/>
          <w:sz w:val="28"/>
          <w:szCs w:val="28"/>
        </w:rPr>
        <w:t>оты, как ролевая игра, у</w:t>
      </w:r>
      <w:r w:rsidR="0049061C">
        <w:rPr>
          <w:rFonts w:ascii="Times New Roman" w:hAnsi="Times New Roman" w:cs="Times New Roman"/>
          <w:sz w:val="28"/>
          <w:szCs w:val="28"/>
        </w:rPr>
        <w:t xml:space="preserve">читель должен тщательно продумать содержание урока, составить сценарий, выделить ожидаемые результаты, благодаря которым сможет оценить, была ли поставленная цель достигнута. Ролевые игры и их применение </w:t>
      </w:r>
      <w:r w:rsidR="00721291">
        <w:rPr>
          <w:rFonts w:ascii="Times New Roman" w:hAnsi="Times New Roman" w:cs="Times New Roman"/>
          <w:sz w:val="28"/>
          <w:szCs w:val="28"/>
        </w:rPr>
        <w:t>на уроках в школе</w:t>
      </w:r>
      <w:r w:rsidR="0049061C">
        <w:rPr>
          <w:rFonts w:ascii="Times New Roman" w:hAnsi="Times New Roman" w:cs="Times New Roman"/>
          <w:sz w:val="28"/>
          <w:szCs w:val="28"/>
        </w:rPr>
        <w:t>, не только обогащают учебный процесс, но и требуют от учащихся</w:t>
      </w:r>
      <w:r w:rsidR="0072666B" w:rsidRPr="0072666B">
        <w:rPr>
          <w:rFonts w:ascii="Times New Roman" w:hAnsi="Times New Roman" w:cs="Times New Roman"/>
          <w:sz w:val="28"/>
          <w:szCs w:val="28"/>
        </w:rPr>
        <w:t xml:space="preserve"> четкого понимания </w:t>
      </w:r>
      <w:r w:rsidR="0049061C">
        <w:rPr>
          <w:rFonts w:ascii="Times New Roman" w:hAnsi="Times New Roman" w:cs="Times New Roman"/>
          <w:sz w:val="28"/>
          <w:szCs w:val="28"/>
        </w:rPr>
        <w:t>изучаемого материала</w:t>
      </w:r>
      <w:r w:rsidR="0072666B" w:rsidRPr="0072666B">
        <w:rPr>
          <w:rFonts w:ascii="Times New Roman" w:hAnsi="Times New Roman" w:cs="Times New Roman"/>
          <w:sz w:val="28"/>
          <w:szCs w:val="28"/>
        </w:rPr>
        <w:t xml:space="preserve"> и умения применять свои знания за пределами класса.</w:t>
      </w:r>
      <w:r w:rsidR="0049061C" w:rsidRPr="002D77ED">
        <w:rPr>
          <w:rFonts w:ascii="Times New Roman" w:eastAsia="Times New Roman" w:hAnsi="Times New Roman" w:cs="Times New Roman"/>
          <w:i/>
          <w:sz w:val="28"/>
          <w:szCs w:val="28"/>
        </w:rPr>
        <w:t xml:space="preserve"> </w:t>
      </w:r>
    </w:p>
    <w:p w:rsidR="0095215E" w:rsidRPr="00E0194E" w:rsidRDefault="0095215E" w:rsidP="0072666B">
      <w:pPr>
        <w:spacing w:after="0" w:line="360" w:lineRule="auto"/>
        <w:ind w:firstLine="709"/>
        <w:jc w:val="both"/>
        <w:rPr>
          <w:rFonts w:ascii="Times New Roman" w:eastAsia="Times New Roman" w:hAnsi="Times New Roman" w:cs="Times New Roman"/>
          <w:sz w:val="28"/>
          <w:szCs w:val="28"/>
        </w:rPr>
      </w:pPr>
      <w:r w:rsidRPr="00721291">
        <w:rPr>
          <w:rFonts w:ascii="Times New Roman" w:eastAsia="Times New Roman" w:hAnsi="Times New Roman" w:cs="Times New Roman"/>
          <w:sz w:val="28"/>
          <w:szCs w:val="28"/>
        </w:rPr>
        <w:t>Проблема данного исследования</w:t>
      </w:r>
      <w:r>
        <w:rPr>
          <w:rFonts w:ascii="Times New Roman" w:eastAsia="Times New Roman" w:hAnsi="Times New Roman" w:cs="Times New Roman"/>
          <w:sz w:val="28"/>
          <w:szCs w:val="28"/>
        </w:rPr>
        <w:t xml:space="preserve"> заключается в повышении эффективности </w:t>
      </w:r>
      <w:r w:rsidR="00A87091">
        <w:rPr>
          <w:rFonts w:ascii="Times New Roman" w:eastAsia="Times New Roman" w:hAnsi="Times New Roman" w:cs="Times New Roman"/>
          <w:sz w:val="28"/>
          <w:szCs w:val="28"/>
        </w:rPr>
        <w:t xml:space="preserve">обучения </w:t>
      </w:r>
      <w:r>
        <w:rPr>
          <w:rFonts w:ascii="Times New Roman" w:eastAsia="Times New Roman" w:hAnsi="Times New Roman" w:cs="Times New Roman"/>
          <w:sz w:val="28"/>
          <w:szCs w:val="28"/>
        </w:rPr>
        <w:t xml:space="preserve">при помощи внедрения в учебный процесс </w:t>
      </w:r>
      <w:r w:rsidR="00A87091">
        <w:rPr>
          <w:rFonts w:ascii="Times New Roman" w:eastAsia="Times New Roman" w:hAnsi="Times New Roman" w:cs="Times New Roman"/>
          <w:sz w:val="28"/>
          <w:szCs w:val="28"/>
        </w:rPr>
        <w:t>ролевых игр</w:t>
      </w:r>
      <w:r>
        <w:rPr>
          <w:rFonts w:ascii="Times New Roman" w:eastAsia="Times New Roman" w:hAnsi="Times New Roman" w:cs="Times New Roman"/>
          <w:sz w:val="28"/>
          <w:szCs w:val="28"/>
        </w:rPr>
        <w:t xml:space="preserve">. </w:t>
      </w:r>
    </w:p>
    <w:p w:rsidR="00D810C3" w:rsidRDefault="005E428F" w:rsidP="00D73049">
      <w:pPr>
        <w:pStyle w:val="a3"/>
        <w:spacing w:before="0" w:beforeAutospacing="0" w:after="0" w:afterAutospacing="0" w:line="360" w:lineRule="auto"/>
        <w:ind w:firstLine="709"/>
        <w:jc w:val="both"/>
        <w:rPr>
          <w:sz w:val="28"/>
          <w:szCs w:val="28"/>
        </w:rPr>
      </w:pPr>
      <w:r>
        <w:rPr>
          <w:sz w:val="28"/>
          <w:szCs w:val="28"/>
        </w:rPr>
        <w:t xml:space="preserve">Важную роль для данного исследования играли труды, в которых поднимается проблема использования игровых форм работы в общеобразовательной школе. </w:t>
      </w:r>
      <w:r w:rsidR="00D26C9D" w:rsidRPr="00C83C33">
        <w:rPr>
          <w:sz w:val="28"/>
          <w:szCs w:val="28"/>
        </w:rPr>
        <w:t>С.М</w:t>
      </w:r>
      <w:r w:rsidR="00D26C9D">
        <w:rPr>
          <w:sz w:val="28"/>
          <w:szCs w:val="28"/>
        </w:rPr>
        <w:t>.</w:t>
      </w:r>
      <w:r w:rsidR="00D26C9D" w:rsidRPr="00D26C9D">
        <w:rPr>
          <w:sz w:val="28"/>
          <w:szCs w:val="28"/>
        </w:rPr>
        <w:t xml:space="preserve"> </w:t>
      </w:r>
      <w:r w:rsidR="00D26C9D" w:rsidRPr="00C83C33">
        <w:rPr>
          <w:sz w:val="28"/>
          <w:szCs w:val="28"/>
        </w:rPr>
        <w:t>Байрамукова</w:t>
      </w:r>
      <w:r w:rsidR="00D26C9D">
        <w:rPr>
          <w:sz w:val="28"/>
          <w:szCs w:val="28"/>
        </w:rPr>
        <w:t xml:space="preserve"> в своей статье говорит об эффективности использования дидактической игры в процессе </w:t>
      </w:r>
      <w:r w:rsidR="00C83C33" w:rsidRPr="00C83C33">
        <w:rPr>
          <w:sz w:val="28"/>
          <w:szCs w:val="28"/>
        </w:rPr>
        <w:t xml:space="preserve">формирования </w:t>
      </w:r>
      <w:r w:rsidR="00C83C33" w:rsidRPr="00C83C33">
        <w:rPr>
          <w:sz w:val="28"/>
          <w:szCs w:val="28"/>
        </w:rPr>
        <w:lastRenderedPageBreak/>
        <w:t>логических универсальных учебных действий</w:t>
      </w:r>
      <w:r w:rsidR="00995D27">
        <w:rPr>
          <w:sz w:val="28"/>
          <w:szCs w:val="28"/>
        </w:rPr>
        <w:t xml:space="preserve"> [1]</w:t>
      </w:r>
      <w:r w:rsidR="00D26C9D">
        <w:rPr>
          <w:sz w:val="28"/>
          <w:szCs w:val="28"/>
        </w:rPr>
        <w:t>.</w:t>
      </w:r>
      <w:r w:rsidR="00C83C33" w:rsidRPr="00C83C33">
        <w:rPr>
          <w:sz w:val="28"/>
          <w:szCs w:val="28"/>
        </w:rPr>
        <w:t xml:space="preserve"> </w:t>
      </w:r>
      <w:r w:rsidR="00AE5C77" w:rsidRPr="00C83C33">
        <w:rPr>
          <w:sz w:val="28"/>
          <w:szCs w:val="28"/>
        </w:rPr>
        <w:t>З.В.</w:t>
      </w:r>
      <w:r w:rsidR="00AE5C77" w:rsidRPr="00AE5C77">
        <w:rPr>
          <w:sz w:val="28"/>
          <w:szCs w:val="28"/>
        </w:rPr>
        <w:t xml:space="preserve"> </w:t>
      </w:r>
      <w:r w:rsidR="00AE5C77" w:rsidRPr="00C83C33">
        <w:rPr>
          <w:sz w:val="28"/>
          <w:szCs w:val="28"/>
        </w:rPr>
        <w:t>Бесщекова</w:t>
      </w:r>
      <w:r w:rsidR="00AE5C77">
        <w:rPr>
          <w:sz w:val="28"/>
          <w:szCs w:val="28"/>
        </w:rPr>
        <w:t xml:space="preserve"> поднимает вопрос использования игровых технологий в </w:t>
      </w:r>
      <w:r w:rsidR="00C83C33" w:rsidRPr="00C83C33">
        <w:rPr>
          <w:sz w:val="28"/>
          <w:szCs w:val="28"/>
        </w:rPr>
        <w:t>системе дополнительного образования детей</w:t>
      </w:r>
      <w:r w:rsidR="00995D27">
        <w:rPr>
          <w:sz w:val="28"/>
          <w:szCs w:val="28"/>
        </w:rPr>
        <w:t xml:space="preserve"> [2]</w:t>
      </w:r>
      <w:r w:rsidR="00AE5C77">
        <w:rPr>
          <w:sz w:val="28"/>
          <w:szCs w:val="28"/>
        </w:rPr>
        <w:t xml:space="preserve">. Об использовании различных игр в учебном процессе говорят и такие ученые, как Л.П. </w:t>
      </w:r>
      <w:r w:rsidR="00C83C33" w:rsidRPr="00C83C33">
        <w:rPr>
          <w:sz w:val="28"/>
          <w:szCs w:val="28"/>
        </w:rPr>
        <w:t>Борзова</w:t>
      </w:r>
      <w:r w:rsidR="00995D27">
        <w:rPr>
          <w:sz w:val="28"/>
          <w:szCs w:val="28"/>
        </w:rPr>
        <w:t xml:space="preserve"> [3]</w:t>
      </w:r>
      <w:r w:rsidR="00812FEB">
        <w:rPr>
          <w:sz w:val="28"/>
          <w:szCs w:val="28"/>
        </w:rPr>
        <w:t>, А.А.</w:t>
      </w:r>
      <w:r w:rsidR="00C83C33" w:rsidRPr="00C83C33">
        <w:rPr>
          <w:sz w:val="28"/>
          <w:szCs w:val="28"/>
        </w:rPr>
        <w:t xml:space="preserve"> Веселая</w:t>
      </w:r>
      <w:r w:rsidR="00995D27">
        <w:rPr>
          <w:sz w:val="28"/>
          <w:szCs w:val="28"/>
        </w:rPr>
        <w:t xml:space="preserve"> [4]</w:t>
      </w:r>
      <w:r w:rsidR="0056476B">
        <w:rPr>
          <w:sz w:val="28"/>
          <w:szCs w:val="28"/>
        </w:rPr>
        <w:t xml:space="preserve">, Н.Т. </w:t>
      </w:r>
      <w:r w:rsidR="00C83C33" w:rsidRPr="00C83C33">
        <w:rPr>
          <w:sz w:val="28"/>
          <w:szCs w:val="28"/>
        </w:rPr>
        <w:t>Гринявичене</w:t>
      </w:r>
      <w:r w:rsidR="00995D27">
        <w:rPr>
          <w:sz w:val="28"/>
          <w:szCs w:val="28"/>
        </w:rPr>
        <w:t xml:space="preserve"> [5]</w:t>
      </w:r>
      <w:r w:rsidR="0056476B">
        <w:rPr>
          <w:sz w:val="28"/>
          <w:szCs w:val="28"/>
        </w:rPr>
        <w:t xml:space="preserve">, Т.В. </w:t>
      </w:r>
      <w:r w:rsidR="00C83C33" w:rsidRPr="00C83C33">
        <w:rPr>
          <w:sz w:val="28"/>
          <w:szCs w:val="28"/>
        </w:rPr>
        <w:t>Емельянова</w:t>
      </w:r>
      <w:r w:rsidR="00995D27">
        <w:rPr>
          <w:sz w:val="28"/>
          <w:szCs w:val="28"/>
        </w:rPr>
        <w:t xml:space="preserve"> [6]</w:t>
      </w:r>
      <w:r w:rsidR="00C83C33" w:rsidRPr="00C83C33">
        <w:rPr>
          <w:sz w:val="28"/>
          <w:szCs w:val="28"/>
        </w:rPr>
        <w:t xml:space="preserve"> </w:t>
      </w:r>
      <w:r w:rsidR="00D810C3">
        <w:rPr>
          <w:sz w:val="28"/>
          <w:szCs w:val="28"/>
        </w:rPr>
        <w:t>и т.д.</w:t>
      </w:r>
    </w:p>
    <w:p w:rsidR="001E5F37" w:rsidRDefault="001E5F37"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с каждым годом, как показывает тенденция, уровень образования снижается. Это обязывает учителей и методистов искать инновационные средства и методы, которые будут эффективными в обучении и воспитании детей. Одним из таких средств становится ролевая игра.</w:t>
      </w:r>
    </w:p>
    <w:p w:rsidR="001E5F37" w:rsidRDefault="001E5F37"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Ролевая игра – </w:t>
      </w:r>
      <w:r w:rsidRPr="00602ABC">
        <w:rPr>
          <w:rFonts w:ascii="Times New Roman" w:hAnsi="Times New Roman" w:cs="Times New Roman"/>
          <w:sz w:val="28"/>
          <w:szCs w:val="28"/>
        </w:rPr>
        <w:t>это своего рода дея</w:t>
      </w:r>
      <w:r>
        <w:rPr>
          <w:rFonts w:ascii="Times New Roman" w:hAnsi="Times New Roman" w:cs="Times New Roman"/>
          <w:sz w:val="28"/>
          <w:szCs w:val="28"/>
        </w:rPr>
        <w:t>тельность в ситуации, направленной</w:t>
      </w:r>
      <w:r w:rsidRPr="00602ABC">
        <w:rPr>
          <w:rFonts w:ascii="Times New Roman" w:hAnsi="Times New Roman" w:cs="Times New Roman"/>
          <w:sz w:val="28"/>
          <w:szCs w:val="28"/>
        </w:rPr>
        <w:t xml:space="preserve"> на воспроизведение и усвоение социального опыта, в котором развивается и совершенствуется поведенческ</w:t>
      </w:r>
      <w:r>
        <w:rPr>
          <w:rFonts w:ascii="Times New Roman" w:hAnsi="Times New Roman" w:cs="Times New Roman"/>
          <w:sz w:val="28"/>
          <w:szCs w:val="28"/>
        </w:rPr>
        <w:t xml:space="preserve">ие навыки личности. В ролевой игре важна роль условности. Такие игры </w:t>
      </w:r>
      <w:r w:rsidRPr="00602ABC">
        <w:rPr>
          <w:rFonts w:ascii="Times New Roman" w:hAnsi="Times New Roman" w:cs="Times New Roman"/>
          <w:sz w:val="28"/>
          <w:szCs w:val="28"/>
        </w:rPr>
        <w:t xml:space="preserve">основаны на взаимодействии учащихся в соответствии с </w:t>
      </w:r>
      <w:r>
        <w:rPr>
          <w:rFonts w:ascii="Times New Roman" w:hAnsi="Times New Roman" w:cs="Times New Roman"/>
          <w:sz w:val="28"/>
          <w:szCs w:val="28"/>
        </w:rPr>
        <w:t xml:space="preserve">распределенными </w:t>
      </w:r>
      <w:r w:rsidRPr="00602ABC">
        <w:rPr>
          <w:rFonts w:ascii="Times New Roman" w:hAnsi="Times New Roman" w:cs="Times New Roman"/>
          <w:sz w:val="28"/>
          <w:szCs w:val="28"/>
        </w:rPr>
        <w:t>рол</w:t>
      </w:r>
      <w:r>
        <w:rPr>
          <w:rFonts w:ascii="Times New Roman" w:hAnsi="Times New Roman" w:cs="Times New Roman"/>
          <w:sz w:val="28"/>
          <w:szCs w:val="28"/>
        </w:rPr>
        <w:t>ями. Кроме того должен быть определенный сюжет игры, который разрабатывает учитель или сами ученики. Если за сценарий отвечают учащиеся, то педагогу важно проверить достоверность информации, которую они используют или предложить источники, которыми можно воспользоваться.</w:t>
      </w:r>
    </w:p>
    <w:p w:rsidR="001E5F37" w:rsidRPr="00602ABC" w:rsidRDefault="001E5F37"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02ABC">
        <w:rPr>
          <w:rFonts w:ascii="Times New Roman" w:hAnsi="Times New Roman" w:cs="Times New Roman"/>
          <w:sz w:val="28"/>
          <w:szCs w:val="28"/>
        </w:rPr>
        <w:t>олевая игра</w:t>
      </w:r>
      <w:r>
        <w:rPr>
          <w:rFonts w:ascii="Times New Roman" w:hAnsi="Times New Roman" w:cs="Times New Roman"/>
          <w:sz w:val="28"/>
          <w:szCs w:val="28"/>
        </w:rPr>
        <w:t xml:space="preserve"> – </w:t>
      </w:r>
      <w:r w:rsidRPr="00602ABC">
        <w:rPr>
          <w:rFonts w:ascii="Times New Roman" w:hAnsi="Times New Roman" w:cs="Times New Roman"/>
          <w:sz w:val="28"/>
          <w:szCs w:val="28"/>
        </w:rPr>
        <w:t xml:space="preserve">это одновременно </w:t>
      </w:r>
      <w:r>
        <w:rPr>
          <w:rFonts w:ascii="Times New Roman" w:hAnsi="Times New Roman" w:cs="Times New Roman"/>
          <w:sz w:val="28"/>
          <w:szCs w:val="28"/>
        </w:rPr>
        <w:t>коммуникативная</w:t>
      </w:r>
      <w:r w:rsidRPr="00602ABC">
        <w:rPr>
          <w:rFonts w:ascii="Times New Roman" w:hAnsi="Times New Roman" w:cs="Times New Roman"/>
          <w:sz w:val="28"/>
          <w:szCs w:val="28"/>
        </w:rPr>
        <w:t>, игр</w:t>
      </w:r>
      <w:r>
        <w:rPr>
          <w:rFonts w:ascii="Times New Roman" w:hAnsi="Times New Roman" w:cs="Times New Roman"/>
          <w:sz w:val="28"/>
          <w:szCs w:val="28"/>
        </w:rPr>
        <w:t>овая</w:t>
      </w:r>
      <w:r w:rsidRPr="00602ABC">
        <w:rPr>
          <w:rFonts w:ascii="Times New Roman" w:hAnsi="Times New Roman" w:cs="Times New Roman"/>
          <w:sz w:val="28"/>
          <w:szCs w:val="28"/>
        </w:rPr>
        <w:t xml:space="preserve"> </w:t>
      </w:r>
      <w:r>
        <w:rPr>
          <w:rFonts w:ascii="Times New Roman" w:hAnsi="Times New Roman" w:cs="Times New Roman"/>
          <w:sz w:val="28"/>
          <w:szCs w:val="28"/>
        </w:rPr>
        <w:t xml:space="preserve">и образовательная деятельность. </w:t>
      </w:r>
      <w:r w:rsidRPr="00602ABC">
        <w:rPr>
          <w:rFonts w:ascii="Times New Roman" w:hAnsi="Times New Roman" w:cs="Times New Roman"/>
          <w:sz w:val="28"/>
          <w:szCs w:val="28"/>
        </w:rPr>
        <w:t>Ролевые игры позволяют развить усердие, дисциплину, навыки командной работы, различные виды деятельности и способность принимать компромиссные решения.</w:t>
      </w:r>
    </w:p>
    <w:p w:rsidR="001E5F37" w:rsidRDefault="001E5F37"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Ролевые игры выполняют следующие </w:t>
      </w:r>
      <w:r>
        <w:rPr>
          <w:rFonts w:ascii="Times New Roman" w:hAnsi="Times New Roman" w:cs="Times New Roman"/>
          <w:sz w:val="28"/>
          <w:szCs w:val="28"/>
        </w:rPr>
        <w:t>функции: р</w:t>
      </w:r>
      <w:r w:rsidRPr="00A117D5">
        <w:rPr>
          <w:rFonts w:ascii="Times New Roman" w:hAnsi="Times New Roman" w:cs="Times New Roman"/>
          <w:sz w:val="28"/>
          <w:szCs w:val="28"/>
        </w:rPr>
        <w:t>азвлекательную</w:t>
      </w:r>
      <w:r>
        <w:rPr>
          <w:rFonts w:ascii="Times New Roman" w:hAnsi="Times New Roman" w:cs="Times New Roman"/>
          <w:sz w:val="28"/>
          <w:szCs w:val="28"/>
        </w:rPr>
        <w:t>, к</w:t>
      </w:r>
      <w:r w:rsidRPr="00BE445C">
        <w:rPr>
          <w:rFonts w:ascii="Times New Roman" w:hAnsi="Times New Roman" w:cs="Times New Roman"/>
          <w:sz w:val="28"/>
          <w:szCs w:val="28"/>
        </w:rPr>
        <w:t>оммуникационную</w:t>
      </w:r>
      <w:r>
        <w:rPr>
          <w:rFonts w:ascii="Times New Roman" w:hAnsi="Times New Roman" w:cs="Times New Roman"/>
          <w:sz w:val="28"/>
          <w:szCs w:val="28"/>
        </w:rPr>
        <w:t>, функцию самореализации, т</w:t>
      </w:r>
      <w:r w:rsidRPr="00CF5138">
        <w:rPr>
          <w:rFonts w:ascii="Times New Roman" w:hAnsi="Times New Roman" w:cs="Times New Roman"/>
          <w:sz w:val="28"/>
          <w:szCs w:val="28"/>
        </w:rPr>
        <w:t>ерапевтическ</w:t>
      </w:r>
      <w:r>
        <w:rPr>
          <w:rFonts w:ascii="Times New Roman" w:hAnsi="Times New Roman" w:cs="Times New Roman"/>
          <w:sz w:val="28"/>
          <w:szCs w:val="28"/>
        </w:rPr>
        <w:t>ую, д</w:t>
      </w:r>
      <w:r w:rsidRPr="00CF5138">
        <w:rPr>
          <w:rFonts w:ascii="Times New Roman" w:hAnsi="Times New Roman" w:cs="Times New Roman"/>
          <w:sz w:val="28"/>
          <w:szCs w:val="28"/>
        </w:rPr>
        <w:t>иагностическ</w:t>
      </w:r>
      <w:r>
        <w:rPr>
          <w:rFonts w:ascii="Times New Roman" w:hAnsi="Times New Roman" w:cs="Times New Roman"/>
          <w:sz w:val="28"/>
          <w:szCs w:val="28"/>
        </w:rPr>
        <w:t>ую функци</w:t>
      </w:r>
      <w:r w:rsidR="002816A4">
        <w:rPr>
          <w:rFonts w:ascii="Times New Roman" w:hAnsi="Times New Roman" w:cs="Times New Roman"/>
          <w:sz w:val="28"/>
          <w:szCs w:val="28"/>
        </w:rPr>
        <w:t>и</w:t>
      </w:r>
      <w:r>
        <w:rPr>
          <w:rFonts w:ascii="Times New Roman" w:hAnsi="Times New Roman" w:cs="Times New Roman"/>
          <w:sz w:val="28"/>
          <w:szCs w:val="28"/>
        </w:rPr>
        <w:t>, функцию коррекции, функцию межэтнического общения, функци</w:t>
      </w:r>
      <w:r w:rsidR="002816A4">
        <w:rPr>
          <w:rFonts w:ascii="Times New Roman" w:hAnsi="Times New Roman" w:cs="Times New Roman"/>
          <w:sz w:val="28"/>
          <w:szCs w:val="28"/>
        </w:rPr>
        <w:t>ю</w:t>
      </w:r>
      <w:r>
        <w:rPr>
          <w:rFonts w:ascii="Times New Roman" w:hAnsi="Times New Roman" w:cs="Times New Roman"/>
          <w:sz w:val="28"/>
          <w:szCs w:val="28"/>
        </w:rPr>
        <w:t xml:space="preserve"> с</w:t>
      </w:r>
      <w:r w:rsidRPr="00CF5138">
        <w:rPr>
          <w:rFonts w:ascii="Times New Roman" w:hAnsi="Times New Roman" w:cs="Times New Roman"/>
          <w:sz w:val="28"/>
          <w:szCs w:val="28"/>
        </w:rPr>
        <w:t>оциализаци</w:t>
      </w:r>
      <w:r>
        <w:rPr>
          <w:rFonts w:ascii="Times New Roman" w:hAnsi="Times New Roman" w:cs="Times New Roman"/>
          <w:sz w:val="28"/>
          <w:szCs w:val="28"/>
        </w:rPr>
        <w:t>и. Ролевая игра, как и другие игры, имеет следующие черты: с</w:t>
      </w:r>
      <w:r w:rsidRPr="00602ABC">
        <w:rPr>
          <w:rFonts w:ascii="Times New Roman" w:hAnsi="Times New Roman" w:cs="Times New Roman"/>
          <w:sz w:val="28"/>
          <w:szCs w:val="28"/>
        </w:rPr>
        <w:t>вободное развитие</w:t>
      </w:r>
      <w:r>
        <w:rPr>
          <w:rFonts w:ascii="Times New Roman" w:hAnsi="Times New Roman" w:cs="Times New Roman"/>
          <w:sz w:val="28"/>
          <w:szCs w:val="28"/>
        </w:rPr>
        <w:t xml:space="preserve"> сюжета; элемент творчества, эмоциональность, н</w:t>
      </w:r>
      <w:r w:rsidRPr="00602ABC">
        <w:rPr>
          <w:rFonts w:ascii="Times New Roman" w:hAnsi="Times New Roman" w:cs="Times New Roman"/>
          <w:sz w:val="28"/>
          <w:szCs w:val="28"/>
        </w:rPr>
        <w:t>аличие правил</w:t>
      </w:r>
      <w:r>
        <w:rPr>
          <w:rFonts w:ascii="Times New Roman" w:hAnsi="Times New Roman" w:cs="Times New Roman"/>
          <w:sz w:val="28"/>
          <w:szCs w:val="28"/>
        </w:rPr>
        <w:t>.</w:t>
      </w:r>
    </w:p>
    <w:p w:rsidR="001E5F37" w:rsidRDefault="001E5F37" w:rsidP="001E5F37">
      <w:pPr>
        <w:spacing w:after="0" w:line="360" w:lineRule="auto"/>
        <w:ind w:firstLine="709"/>
        <w:jc w:val="both"/>
        <w:rPr>
          <w:rFonts w:ascii="Times New Roman" w:hAnsi="Times New Roman" w:cs="Times New Roman"/>
          <w:sz w:val="28"/>
          <w:szCs w:val="28"/>
        </w:rPr>
      </w:pPr>
      <w:r w:rsidRPr="00B07F0B">
        <w:rPr>
          <w:rFonts w:ascii="Times New Roman" w:hAnsi="Times New Roman" w:cs="Times New Roman"/>
          <w:sz w:val="28"/>
          <w:szCs w:val="28"/>
        </w:rPr>
        <w:lastRenderedPageBreak/>
        <w:t xml:space="preserve">Ролевая игра, как форма обучения, зависит не столько от деятельности учителя, сколько от подготовки ученика. Во время использования ролевой игры на уроках происходит ознакомление с программным материалом. </w:t>
      </w:r>
    </w:p>
    <w:p w:rsidR="001E5F37" w:rsidRDefault="002816A4"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Ролевые игры в уроки</w:t>
      </w:r>
      <w:r w:rsidR="001E5F37">
        <w:rPr>
          <w:rFonts w:ascii="Times New Roman" w:hAnsi="Times New Roman" w:cs="Times New Roman"/>
          <w:sz w:val="28"/>
          <w:szCs w:val="28"/>
        </w:rPr>
        <w:t xml:space="preserve"> следует начинать вводить </w:t>
      </w:r>
      <w:r>
        <w:rPr>
          <w:rFonts w:ascii="Times New Roman" w:hAnsi="Times New Roman" w:cs="Times New Roman"/>
          <w:sz w:val="28"/>
          <w:szCs w:val="28"/>
        </w:rPr>
        <w:t xml:space="preserve">уже в начальных классах, так как младшие школьники привыкли все усваивать в игровой деятельности. </w:t>
      </w:r>
      <w:r w:rsidR="001E5F37">
        <w:rPr>
          <w:rFonts w:ascii="Times New Roman" w:hAnsi="Times New Roman" w:cs="Times New Roman"/>
          <w:sz w:val="28"/>
          <w:szCs w:val="28"/>
        </w:rPr>
        <w:t>Подобные игры можно применять на всех этапах изучения темы: при знакомстве с материалом, при углублении знаний, при самостоятельной работе, при закреплении изученного. Это делает сам процесс обучения осознанным и интересным. В игровой форме дети легче усваивают информацию, а знания, полученные таким образом, остаются надолго.</w:t>
      </w:r>
      <w:r w:rsidR="001E5F37" w:rsidRPr="00802EEF">
        <w:rPr>
          <w:rFonts w:ascii="Times New Roman" w:hAnsi="Times New Roman" w:cs="Times New Roman"/>
          <w:sz w:val="28"/>
          <w:szCs w:val="28"/>
        </w:rPr>
        <w:t xml:space="preserve"> </w:t>
      </w:r>
      <w:r w:rsidR="001E5F37">
        <w:rPr>
          <w:rFonts w:ascii="Times New Roman" w:hAnsi="Times New Roman" w:cs="Times New Roman"/>
          <w:sz w:val="28"/>
          <w:szCs w:val="28"/>
        </w:rPr>
        <w:t xml:space="preserve">Именно поэтому использование инновационных методов работы, таких как ролевая игра, позитивно сказываются на качестве образования. Повышение качества образования, через работу каждого отдельного учителя, позволяет школе занять прочное положение на рынке образовательных услуг. </w:t>
      </w:r>
    </w:p>
    <w:p w:rsidR="001E5F37" w:rsidRDefault="001E5F37"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уроках </w:t>
      </w:r>
      <w:r w:rsidR="002816A4">
        <w:rPr>
          <w:rFonts w:ascii="Times New Roman" w:hAnsi="Times New Roman" w:cs="Times New Roman"/>
          <w:sz w:val="28"/>
          <w:szCs w:val="28"/>
        </w:rPr>
        <w:t xml:space="preserve">с обучающимися начальных классов </w:t>
      </w:r>
      <w:r>
        <w:rPr>
          <w:rFonts w:ascii="Times New Roman" w:hAnsi="Times New Roman" w:cs="Times New Roman"/>
          <w:sz w:val="28"/>
          <w:szCs w:val="28"/>
        </w:rPr>
        <w:t xml:space="preserve">могут быть использованы следующие виды ролевых игр, которые будут способствовать формированию предметных умений школьников: оживление картин; театрализация и драматизация; проблемно-ролевая игра; конкурсные игры с элементами импровизации и т.д. </w:t>
      </w:r>
    </w:p>
    <w:p w:rsidR="001E5F37" w:rsidRDefault="002816A4"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w:t>
      </w:r>
      <w:r w:rsidRPr="002816A4">
        <w:rPr>
          <w:rFonts w:ascii="Times New Roman" w:hAnsi="Times New Roman" w:cs="Times New Roman"/>
          <w:sz w:val="28"/>
          <w:szCs w:val="28"/>
        </w:rPr>
        <w:t>МАОУ «Полилингвальная гимназия «Адымнар-Аль</w:t>
      </w:r>
      <w:r>
        <w:rPr>
          <w:rFonts w:ascii="Times New Roman" w:hAnsi="Times New Roman" w:cs="Times New Roman"/>
          <w:sz w:val="28"/>
          <w:szCs w:val="28"/>
        </w:rPr>
        <w:t xml:space="preserve">метьевск»» города Альметьевск Республике Татарстан была проведена опытно-практическая работа по внедрению в образовательный процесс ролевый игр. </w:t>
      </w:r>
      <w:r w:rsidR="001E5F37">
        <w:rPr>
          <w:rFonts w:ascii="Times New Roman" w:hAnsi="Times New Roman" w:cs="Times New Roman"/>
          <w:sz w:val="28"/>
          <w:szCs w:val="28"/>
        </w:rPr>
        <w:t xml:space="preserve">Для этого были выбраны два </w:t>
      </w:r>
      <w:r>
        <w:rPr>
          <w:rFonts w:ascii="Times New Roman" w:hAnsi="Times New Roman" w:cs="Times New Roman"/>
          <w:sz w:val="28"/>
          <w:szCs w:val="28"/>
        </w:rPr>
        <w:t xml:space="preserve">начальных </w:t>
      </w:r>
      <w:r w:rsidR="001E5F37">
        <w:rPr>
          <w:rFonts w:ascii="Times New Roman" w:hAnsi="Times New Roman" w:cs="Times New Roman"/>
          <w:sz w:val="28"/>
          <w:szCs w:val="28"/>
        </w:rPr>
        <w:t>класса, один из которых стал контрольным, а другой – экспериментальным.</w:t>
      </w:r>
      <w:r>
        <w:rPr>
          <w:rFonts w:ascii="Times New Roman" w:hAnsi="Times New Roman" w:cs="Times New Roman"/>
          <w:sz w:val="28"/>
          <w:szCs w:val="28"/>
        </w:rPr>
        <w:t xml:space="preserve"> </w:t>
      </w:r>
    </w:p>
    <w:p w:rsidR="001E5F37" w:rsidRDefault="001E5F37"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обозначено три этапа опытно-практической работы: диагностирующий; формирующий; итоговый. Целью первого этапа было выявление уровня знаний</w:t>
      </w:r>
      <w:r w:rsidR="00185010">
        <w:rPr>
          <w:rFonts w:ascii="Times New Roman" w:hAnsi="Times New Roman" w:cs="Times New Roman"/>
          <w:sz w:val="28"/>
          <w:szCs w:val="28"/>
        </w:rPr>
        <w:t xml:space="preserve"> по окружающему миру</w:t>
      </w:r>
      <w:r>
        <w:rPr>
          <w:rFonts w:ascii="Times New Roman" w:hAnsi="Times New Roman" w:cs="Times New Roman"/>
          <w:sz w:val="28"/>
          <w:szCs w:val="28"/>
        </w:rPr>
        <w:t xml:space="preserve"> у учащихся обоих классов. Результаты показали, что знания школьников примерно на одном уро</w:t>
      </w:r>
      <w:r w:rsidR="00E84C31">
        <w:rPr>
          <w:rFonts w:ascii="Times New Roman" w:hAnsi="Times New Roman" w:cs="Times New Roman"/>
          <w:sz w:val="28"/>
          <w:szCs w:val="28"/>
        </w:rPr>
        <w:t>вне (Таблица 1).</w:t>
      </w:r>
    </w:p>
    <w:p w:rsidR="00E84C31" w:rsidRDefault="00E84C31" w:rsidP="00E84C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1 – Успеваемость обучающихся на диагностирующем этапе педагогического эксперимента</w:t>
      </w:r>
    </w:p>
    <w:tbl>
      <w:tblPr>
        <w:tblStyle w:val="af"/>
        <w:tblW w:w="0" w:type="auto"/>
        <w:tblLook w:val="04A0" w:firstRow="1" w:lastRow="0" w:firstColumn="1" w:lastColumn="0" w:noHBand="0" w:noVBand="1"/>
      </w:tblPr>
      <w:tblGrid>
        <w:gridCol w:w="1914"/>
        <w:gridCol w:w="1914"/>
        <w:gridCol w:w="1914"/>
        <w:gridCol w:w="1914"/>
        <w:gridCol w:w="1915"/>
      </w:tblGrid>
      <w:tr w:rsidR="00E84C31" w:rsidRPr="0070393B" w:rsidTr="00AB03E5">
        <w:tc>
          <w:tcPr>
            <w:tcW w:w="1914" w:type="dxa"/>
            <w:vMerge w:val="restart"/>
            <w:vAlign w:val="center"/>
          </w:tcPr>
          <w:p w:rsidR="00E84C31" w:rsidRPr="0070393B" w:rsidRDefault="00E84C31" w:rsidP="00FF4CBA">
            <w:pPr>
              <w:spacing w:line="360" w:lineRule="auto"/>
              <w:jc w:val="center"/>
              <w:rPr>
                <w:rFonts w:ascii="Times New Roman" w:hAnsi="Times New Roman" w:cs="Times New Roman"/>
                <w:sz w:val="24"/>
                <w:szCs w:val="28"/>
              </w:rPr>
            </w:pPr>
            <w:r w:rsidRPr="0070393B">
              <w:rPr>
                <w:rFonts w:ascii="Times New Roman" w:hAnsi="Times New Roman" w:cs="Times New Roman"/>
                <w:sz w:val="24"/>
                <w:szCs w:val="28"/>
              </w:rPr>
              <w:t>Оценка</w:t>
            </w:r>
          </w:p>
        </w:tc>
        <w:tc>
          <w:tcPr>
            <w:tcW w:w="3828" w:type="dxa"/>
            <w:gridSpan w:val="2"/>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Контрольный класс</w:t>
            </w:r>
          </w:p>
        </w:tc>
        <w:tc>
          <w:tcPr>
            <w:tcW w:w="3829" w:type="dxa"/>
            <w:gridSpan w:val="2"/>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Экспериментальный класс</w:t>
            </w:r>
          </w:p>
        </w:tc>
      </w:tr>
      <w:tr w:rsidR="00E84C31" w:rsidRPr="0070393B" w:rsidTr="00AB03E5">
        <w:tc>
          <w:tcPr>
            <w:tcW w:w="1914" w:type="dxa"/>
            <w:vMerge/>
          </w:tcPr>
          <w:p w:rsidR="00E84C31" w:rsidRPr="0070393B" w:rsidRDefault="00E84C31" w:rsidP="00FF4CBA">
            <w:pPr>
              <w:spacing w:line="360" w:lineRule="auto"/>
              <w:jc w:val="both"/>
              <w:rPr>
                <w:rFonts w:ascii="Times New Roman" w:hAnsi="Times New Roman" w:cs="Times New Roman"/>
                <w:sz w:val="24"/>
                <w:szCs w:val="28"/>
              </w:rPr>
            </w:pP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Количество учащихся</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Процентное соотношение</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Количество учащихся</w:t>
            </w:r>
          </w:p>
        </w:tc>
        <w:tc>
          <w:tcPr>
            <w:tcW w:w="1915" w:type="dxa"/>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Процентное соотношение</w:t>
            </w:r>
          </w:p>
        </w:tc>
      </w:tr>
      <w:tr w:rsidR="00E84C31" w:rsidRPr="0070393B" w:rsidTr="00AB03E5">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5</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1</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4%</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1</w:t>
            </w:r>
          </w:p>
        </w:tc>
        <w:tc>
          <w:tcPr>
            <w:tcW w:w="1915"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4%</w:t>
            </w:r>
          </w:p>
        </w:tc>
      </w:tr>
      <w:tr w:rsidR="00E84C31" w:rsidRPr="0070393B" w:rsidTr="00AB03E5">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4</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3</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12%</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2</w:t>
            </w:r>
          </w:p>
        </w:tc>
        <w:tc>
          <w:tcPr>
            <w:tcW w:w="1915"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8%</w:t>
            </w:r>
          </w:p>
        </w:tc>
      </w:tr>
      <w:tr w:rsidR="00E84C31" w:rsidRPr="0070393B" w:rsidTr="00AB03E5">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3</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10</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40%</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12</w:t>
            </w:r>
          </w:p>
        </w:tc>
        <w:tc>
          <w:tcPr>
            <w:tcW w:w="1915"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48%</w:t>
            </w:r>
          </w:p>
        </w:tc>
      </w:tr>
      <w:tr w:rsidR="00E84C31" w:rsidRPr="0070393B" w:rsidTr="00AB03E5">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2</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11</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44%</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10</w:t>
            </w:r>
          </w:p>
        </w:tc>
        <w:tc>
          <w:tcPr>
            <w:tcW w:w="1915"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40%</w:t>
            </w:r>
          </w:p>
        </w:tc>
      </w:tr>
    </w:tbl>
    <w:p w:rsidR="001E5F37" w:rsidRDefault="001E5F37"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была разработана и внедрена ролевая игра в обучение экспериментального класса. Контрольный класс также изучал эту тему, но без игровой деятельности, в виде лекции. </w:t>
      </w:r>
    </w:p>
    <w:p w:rsidR="00E84C31" w:rsidRDefault="001E5F37"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последнем этапе вновь было проведено тестирование обоих классов. Результаты, показали, что в экспериментальном классе качество образования и успеваемость школьников зна</w:t>
      </w:r>
      <w:r w:rsidR="00185010">
        <w:rPr>
          <w:rFonts w:ascii="Times New Roman" w:hAnsi="Times New Roman" w:cs="Times New Roman"/>
          <w:sz w:val="28"/>
          <w:szCs w:val="28"/>
        </w:rPr>
        <w:t>чительно повысились, в то время</w:t>
      </w:r>
      <w:r>
        <w:rPr>
          <w:rFonts w:ascii="Times New Roman" w:hAnsi="Times New Roman" w:cs="Times New Roman"/>
          <w:sz w:val="28"/>
          <w:szCs w:val="28"/>
        </w:rPr>
        <w:t xml:space="preserve"> как в контрольном классе изменений практически не произошло</w:t>
      </w:r>
      <w:r w:rsidR="00E84C31">
        <w:rPr>
          <w:rFonts w:ascii="Times New Roman" w:hAnsi="Times New Roman" w:cs="Times New Roman"/>
          <w:sz w:val="28"/>
          <w:szCs w:val="28"/>
        </w:rPr>
        <w:t xml:space="preserve"> (Таблица 2)</w:t>
      </w:r>
      <w:r>
        <w:rPr>
          <w:rFonts w:ascii="Times New Roman" w:hAnsi="Times New Roman" w:cs="Times New Roman"/>
          <w:sz w:val="28"/>
          <w:szCs w:val="28"/>
        </w:rPr>
        <w:t xml:space="preserve">. </w:t>
      </w:r>
    </w:p>
    <w:p w:rsidR="00E84C31" w:rsidRDefault="00E84C31" w:rsidP="00E84C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2 – Успеваемость обучающихся на итоговом этапе педагогического эксперимента</w:t>
      </w:r>
    </w:p>
    <w:tbl>
      <w:tblPr>
        <w:tblStyle w:val="af"/>
        <w:tblW w:w="0" w:type="auto"/>
        <w:tblLook w:val="04A0" w:firstRow="1" w:lastRow="0" w:firstColumn="1" w:lastColumn="0" w:noHBand="0" w:noVBand="1"/>
      </w:tblPr>
      <w:tblGrid>
        <w:gridCol w:w="1914"/>
        <w:gridCol w:w="1914"/>
        <w:gridCol w:w="1914"/>
        <w:gridCol w:w="1914"/>
        <w:gridCol w:w="1915"/>
      </w:tblGrid>
      <w:tr w:rsidR="00E84C31" w:rsidRPr="0070393B" w:rsidTr="00FF4CBA">
        <w:tc>
          <w:tcPr>
            <w:tcW w:w="1914" w:type="dxa"/>
            <w:vMerge w:val="restart"/>
            <w:vAlign w:val="center"/>
          </w:tcPr>
          <w:p w:rsidR="00E84C31" w:rsidRPr="0070393B" w:rsidRDefault="00E84C31" w:rsidP="00FF4CBA">
            <w:pPr>
              <w:spacing w:line="360" w:lineRule="auto"/>
              <w:jc w:val="center"/>
              <w:rPr>
                <w:rFonts w:ascii="Times New Roman" w:hAnsi="Times New Roman" w:cs="Times New Roman"/>
                <w:sz w:val="24"/>
                <w:szCs w:val="28"/>
              </w:rPr>
            </w:pPr>
            <w:r w:rsidRPr="0070393B">
              <w:rPr>
                <w:rFonts w:ascii="Times New Roman" w:hAnsi="Times New Roman" w:cs="Times New Roman"/>
                <w:sz w:val="24"/>
                <w:szCs w:val="28"/>
              </w:rPr>
              <w:t>Оценка</w:t>
            </w:r>
          </w:p>
        </w:tc>
        <w:tc>
          <w:tcPr>
            <w:tcW w:w="3828" w:type="dxa"/>
            <w:gridSpan w:val="2"/>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Контрольный класс</w:t>
            </w:r>
          </w:p>
        </w:tc>
        <w:tc>
          <w:tcPr>
            <w:tcW w:w="3829" w:type="dxa"/>
            <w:gridSpan w:val="2"/>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Экспериментальный класс</w:t>
            </w:r>
          </w:p>
        </w:tc>
      </w:tr>
      <w:tr w:rsidR="00E84C31" w:rsidRPr="0070393B" w:rsidTr="00FF4CBA">
        <w:tc>
          <w:tcPr>
            <w:tcW w:w="1914" w:type="dxa"/>
            <w:vMerge/>
          </w:tcPr>
          <w:p w:rsidR="00E84C31" w:rsidRPr="0070393B" w:rsidRDefault="00E84C31" w:rsidP="00FF4CBA">
            <w:pPr>
              <w:spacing w:line="360" w:lineRule="auto"/>
              <w:jc w:val="both"/>
              <w:rPr>
                <w:rFonts w:ascii="Times New Roman" w:hAnsi="Times New Roman" w:cs="Times New Roman"/>
                <w:sz w:val="24"/>
                <w:szCs w:val="28"/>
              </w:rPr>
            </w:pP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Количество учащихся</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Процентное соотношение</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Количество учащихся</w:t>
            </w:r>
          </w:p>
        </w:tc>
        <w:tc>
          <w:tcPr>
            <w:tcW w:w="1915" w:type="dxa"/>
          </w:tcPr>
          <w:p w:rsidR="00E84C31" w:rsidRPr="0070393B" w:rsidRDefault="00E84C31" w:rsidP="00FF4CBA">
            <w:pPr>
              <w:spacing w:line="360" w:lineRule="auto"/>
              <w:jc w:val="both"/>
              <w:rPr>
                <w:rFonts w:ascii="Times New Roman" w:hAnsi="Times New Roman" w:cs="Times New Roman"/>
                <w:sz w:val="24"/>
                <w:szCs w:val="28"/>
              </w:rPr>
            </w:pPr>
            <w:r w:rsidRPr="0070393B">
              <w:rPr>
                <w:rFonts w:ascii="Times New Roman" w:hAnsi="Times New Roman" w:cs="Times New Roman"/>
                <w:sz w:val="24"/>
                <w:szCs w:val="28"/>
              </w:rPr>
              <w:t>Процентное соотношение</w:t>
            </w:r>
          </w:p>
        </w:tc>
      </w:tr>
      <w:tr w:rsidR="00E84C31" w:rsidRPr="0070393B" w:rsidTr="00FF4CBA">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5</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2</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8%</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8</w:t>
            </w:r>
          </w:p>
        </w:tc>
        <w:tc>
          <w:tcPr>
            <w:tcW w:w="1915"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32%</w:t>
            </w:r>
          </w:p>
        </w:tc>
      </w:tr>
      <w:tr w:rsidR="00E84C31" w:rsidRPr="0070393B" w:rsidTr="00FF4CBA">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4</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8</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32%</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11</w:t>
            </w:r>
          </w:p>
        </w:tc>
        <w:tc>
          <w:tcPr>
            <w:tcW w:w="1915"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44%</w:t>
            </w:r>
          </w:p>
        </w:tc>
      </w:tr>
      <w:tr w:rsidR="00E84C31" w:rsidRPr="0070393B" w:rsidTr="00FF4CBA">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3</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11</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44%</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6</w:t>
            </w:r>
          </w:p>
        </w:tc>
        <w:tc>
          <w:tcPr>
            <w:tcW w:w="1915"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24%</w:t>
            </w:r>
          </w:p>
        </w:tc>
      </w:tr>
      <w:tr w:rsidR="00E84C31" w:rsidRPr="0070393B" w:rsidTr="00FF4CBA">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2</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4</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16%</w:t>
            </w:r>
          </w:p>
        </w:tc>
        <w:tc>
          <w:tcPr>
            <w:tcW w:w="1914"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0</w:t>
            </w:r>
          </w:p>
        </w:tc>
        <w:tc>
          <w:tcPr>
            <w:tcW w:w="1915" w:type="dxa"/>
          </w:tcPr>
          <w:p w:rsidR="00E84C31" w:rsidRPr="0070393B" w:rsidRDefault="00E84C31" w:rsidP="00FF4CBA">
            <w:pPr>
              <w:spacing w:line="360" w:lineRule="auto"/>
              <w:jc w:val="both"/>
              <w:rPr>
                <w:rFonts w:ascii="Times New Roman" w:hAnsi="Times New Roman" w:cs="Times New Roman"/>
                <w:sz w:val="24"/>
                <w:szCs w:val="28"/>
              </w:rPr>
            </w:pPr>
            <w:r>
              <w:rPr>
                <w:rFonts w:ascii="Times New Roman" w:hAnsi="Times New Roman" w:cs="Times New Roman"/>
                <w:sz w:val="24"/>
                <w:szCs w:val="28"/>
              </w:rPr>
              <w:t>0%</w:t>
            </w:r>
          </w:p>
        </w:tc>
      </w:tr>
    </w:tbl>
    <w:p w:rsidR="001E5F37" w:rsidRDefault="00E84C31"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1E5F37">
        <w:rPr>
          <w:rFonts w:ascii="Times New Roman" w:hAnsi="Times New Roman" w:cs="Times New Roman"/>
          <w:sz w:val="28"/>
          <w:szCs w:val="28"/>
        </w:rPr>
        <w:t xml:space="preserve">то свидетельствует о том, что использование ролевых игр в учебном процессе способствует повышению качества образования. </w:t>
      </w:r>
    </w:p>
    <w:p w:rsidR="001E5F37" w:rsidRDefault="001E5F37" w:rsidP="001E5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проведенного эксперимента были разработаны рекомендации, которые будут полезны не только учителям</w:t>
      </w:r>
      <w:r w:rsidR="00E84C31">
        <w:rPr>
          <w:rFonts w:ascii="Times New Roman" w:hAnsi="Times New Roman" w:cs="Times New Roman"/>
          <w:sz w:val="28"/>
          <w:szCs w:val="28"/>
        </w:rPr>
        <w:t xml:space="preserve"> начальных классов</w:t>
      </w:r>
      <w:r>
        <w:rPr>
          <w:rFonts w:ascii="Times New Roman" w:hAnsi="Times New Roman" w:cs="Times New Roman"/>
          <w:sz w:val="28"/>
          <w:szCs w:val="28"/>
        </w:rPr>
        <w:t xml:space="preserve">, но и преподавателям </w:t>
      </w:r>
      <w:r w:rsidR="00E84C31">
        <w:rPr>
          <w:rFonts w:ascii="Times New Roman" w:hAnsi="Times New Roman" w:cs="Times New Roman"/>
          <w:sz w:val="28"/>
          <w:szCs w:val="28"/>
        </w:rPr>
        <w:t>средней и старшей школы</w:t>
      </w:r>
      <w:r>
        <w:rPr>
          <w:rFonts w:ascii="Times New Roman" w:hAnsi="Times New Roman" w:cs="Times New Roman"/>
          <w:sz w:val="28"/>
          <w:szCs w:val="28"/>
        </w:rPr>
        <w:t xml:space="preserve">. </w:t>
      </w:r>
    </w:p>
    <w:p w:rsidR="00185010" w:rsidRDefault="00185010" w:rsidP="0018501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0B40E7">
        <w:rPr>
          <w:rFonts w:ascii="Times New Roman" w:hAnsi="Times New Roman" w:cs="Times New Roman"/>
          <w:sz w:val="28"/>
          <w:szCs w:val="28"/>
        </w:rPr>
        <w:t xml:space="preserve">о время игры не следует злоупотреблять </w:t>
      </w:r>
      <w:r>
        <w:rPr>
          <w:rFonts w:ascii="Times New Roman" w:hAnsi="Times New Roman" w:cs="Times New Roman"/>
          <w:sz w:val="28"/>
          <w:szCs w:val="28"/>
        </w:rPr>
        <w:t>использованием</w:t>
      </w:r>
      <w:r w:rsidRPr="000B40E7">
        <w:rPr>
          <w:rFonts w:ascii="Times New Roman" w:hAnsi="Times New Roman" w:cs="Times New Roman"/>
          <w:sz w:val="28"/>
          <w:szCs w:val="28"/>
        </w:rPr>
        <w:t xml:space="preserve"> соревновательных моментов,</w:t>
      </w:r>
      <w:r>
        <w:rPr>
          <w:rFonts w:ascii="Times New Roman" w:hAnsi="Times New Roman" w:cs="Times New Roman"/>
          <w:sz w:val="28"/>
          <w:szCs w:val="28"/>
        </w:rPr>
        <w:t xml:space="preserve"> так как выбор победивших и проигравших может </w:t>
      </w:r>
      <w:r>
        <w:rPr>
          <w:rFonts w:ascii="Times New Roman" w:hAnsi="Times New Roman" w:cs="Times New Roman"/>
          <w:sz w:val="28"/>
          <w:szCs w:val="28"/>
        </w:rPr>
        <w:lastRenderedPageBreak/>
        <w:t xml:space="preserve">негативно отразиться на мотивационной стороне школьников; в целом, при возможности, вообще лучше отказаться от </w:t>
      </w:r>
      <w:r w:rsidRPr="000B40E7">
        <w:rPr>
          <w:rFonts w:ascii="Times New Roman" w:hAnsi="Times New Roman" w:cs="Times New Roman"/>
          <w:sz w:val="28"/>
          <w:szCs w:val="28"/>
        </w:rPr>
        <w:t>соревнова</w:t>
      </w:r>
      <w:r>
        <w:rPr>
          <w:rFonts w:ascii="Times New Roman" w:hAnsi="Times New Roman" w:cs="Times New Roman"/>
          <w:sz w:val="28"/>
          <w:szCs w:val="28"/>
        </w:rPr>
        <w:t>ний;</w:t>
      </w:r>
    </w:p>
    <w:p w:rsidR="00185010" w:rsidRPr="000B40E7" w:rsidRDefault="00185010" w:rsidP="0018501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0B40E7">
        <w:rPr>
          <w:rFonts w:ascii="Times New Roman" w:hAnsi="Times New Roman" w:cs="Times New Roman"/>
          <w:sz w:val="28"/>
          <w:szCs w:val="28"/>
        </w:rPr>
        <w:t>гры должны вызывать интерес;</w:t>
      </w:r>
    </w:p>
    <w:p w:rsidR="00185010" w:rsidRDefault="00185010" w:rsidP="00185010">
      <w:pPr>
        <w:widowControl w:val="0"/>
        <w:spacing w:after="0" w:line="360" w:lineRule="auto"/>
        <w:ind w:firstLine="709"/>
        <w:jc w:val="both"/>
        <w:rPr>
          <w:rFonts w:ascii="Times New Roman" w:hAnsi="Times New Roman" w:cs="Times New Roman"/>
          <w:sz w:val="28"/>
          <w:szCs w:val="28"/>
        </w:rPr>
      </w:pPr>
      <w:r w:rsidRPr="000B40E7">
        <w:rPr>
          <w:rFonts w:ascii="Times New Roman" w:hAnsi="Times New Roman" w:cs="Times New Roman"/>
          <w:sz w:val="28"/>
          <w:szCs w:val="28"/>
        </w:rPr>
        <w:t xml:space="preserve">- </w:t>
      </w:r>
      <w:r>
        <w:rPr>
          <w:rFonts w:ascii="Times New Roman" w:hAnsi="Times New Roman" w:cs="Times New Roman"/>
          <w:sz w:val="28"/>
          <w:szCs w:val="28"/>
        </w:rPr>
        <w:t>и</w:t>
      </w:r>
      <w:r w:rsidRPr="000B40E7">
        <w:rPr>
          <w:rFonts w:ascii="Times New Roman" w:hAnsi="Times New Roman" w:cs="Times New Roman"/>
          <w:sz w:val="28"/>
          <w:szCs w:val="28"/>
        </w:rPr>
        <w:t>гра должна выполнять опре</w:t>
      </w:r>
      <w:r>
        <w:rPr>
          <w:rFonts w:ascii="Times New Roman" w:hAnsi="Times New Roman" w:cs="Times New Roman"/>
          <w:sz w:val="28"/>
          <w:szCs w:val="28"/>
        </w:rPr>
        <w:t>деленные образовательные задачи;</w:t>
      </w:r>
    </w:p>
    <w:p w:rsidR="00185010" w:rsidRDefault="00185010" w:rsidP="0018501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полученные во время игры знания и умения должны быть полезны в жизни;</w:t>
      </w:r>
    </w:p>
    <w:p w:rsidR="00185010" w:rsidRPr="000B40E7" w:rsidRDefault="00185010" w:rsidP="00185010">
      <w:pPr>
        <w:widowControl w:val="0"/>
        <w:spacing w:after="0" w:line="360" w:lineRule="auto"/>
        <w:ind w:firstLine="709"/>
        <w:jc w:val="both"/>
        <w:rPr>
          <w:rFonts w:ascii="Times New Roman" w:hAnsi="Times New Roman" w:cs="Times New Roman"/>
          <w:sz w:val="28"/>
          <w:szCs w:val="28"/>
        </w:rPr>
      </w:pPr>
      <w:r w:rsidRPr="000B40E7">
        <w:rPr>
          <w:rFonts w:ascii="Times New Roman" w:hAnsi="Times New Roman" w:cs="Times New Roman"/>
          <w:sz w:val="28"/>
          <w:szCs w:val="28"/>
        </w:rPr>
        <w:t>-</w:t>
      </w:r>
      <w:r>
        <w:rPr>
          <w:rFonts w:ascii="Times New Roman" w:hAnsi="Times New Roman" w:cs="Times New Roman"/>
          <w:sz w:val="28"/>
          <w:szCs w:val="28"/>
        </w:rPr>
        <w:t xml:space="preserve"> любая игра предполагает определенную свободу в ходе развития сюжета, к этому надо быть готовым и, в случае необходимости, продумать способы направления игры;</w:t>
      </w:r>
    </w:p>
    <w:p w:rsidR="00185010" w:rsidRDefault="00185010" w:rsidP="00185010">
      <w:pPr>
        <w:widowControl w:val="0"/>
        <w:spacing w:after="0" w:line="360" w:lineRule="auto"/>
        <w:ind w:firstLine="709"/>
        <w:jc w:val="both"/>
        <w:rPr>
          <w:rFonts w:ascii="Times New Roman" w:hAnsi="Times New Roman" w:cs="Times New Roman"/>
          <w:sz w:val="28"/>
          <w:szCs w:val="28"/>
        </w:rPr>
      </w:pPr>
      <w:r w:rsidRPr="000B40E7">
        <w:rPr>
          <w:rFonts w:ascii="Times New Roman" w:hAnsi="Times New Roman" w:cs="Times New Roman"/>
          <w:sz w:val="28"/>
          <w:szCs w:val="28"/>
        </w:rPr>
        <w:t xml:space="preserve">- </w:t>
      </w:r>
      <w:r>
        <w:rPr>
          <w:rFonts w:ascii="Times New Roman" w:hAnsi="Times New Roman" w:cs="Times New Roman"/>
          <w:sz w:val="28"/>
          <w:szCs w:val="28"/>
        </w:rPr>
        <w:t>и</w:t>
      </w:r>
      <w:r w:rsidRPr="000B40E7">
        <w:rPr>
          <w:rFonts w:ascii="Times New Roman" w:hAnsi="Times New Roman" w:cs="Times New Roman"/>
          <w:sz w:val="28"/>
          <w:szCs w:val="28"/>
        </w:rPr>
        <w:t>гры</w:t>
      </w:r>
      <w:r>
        <w:rPr>
          <w:rFonts w:ascii="Times New Roman" w:hAnsi="Times New Roman" w:cs="Times New Roman"/>
          <w:sz w:val="28"/>
          <w:szCs w:val="28"/>
        </w:rPr>
        <w:t xml:space="preserve"> должны</w:t>
      </w:r>
      <w:r w:rsidRPr="000B40E7">
        <w:rPr>
          <w:rFonts w:ascii="Times New Roman" w:hAnsi="Times New Roman" w:cs="Times New Roman"/>
          <w:sz w:val="28"/>
          <w:szCs w:val="28"/>
        </w:rPr>
        <w:t xml:space="preserve"> соответствуют стандартам в области </w:t>
      </w:r>
      <w:r>
        <w:rPr>
          <w:rFonts w:ascii="Times New Roman" w:hAnsi="Times New Roman" w:cs="Times New Roman"/>
          <w:sz w:val="28"/>
          <w:szCs w:val="28"/>
        </w:rPr>
        <w:t>коммуникации и сотрудничества (игра – коллективная деятельность);</w:t>
      </w:r>
    </w:p>
    <w:p w:rsidR="00185010" w:rsidRDefault="00185010" w:rsidP="00185010">
      <w:pPr>
        <w:widowControl w:val="0"/>
        <w:spacing w:after="0" w:line="360" w:lineRule="auto"/>
        <w:ind w:firstLine="709"/>
        <w:jc w:val="both"/>
        <w:rPr>
          <w:rFonts w:ascii="Times New Roman" w:hAnsi="Times New Roman" w:cs="Times New Roman"/>
          <w:sz w:val="28"/>
          <w:szCs w:val="28"/>
        </w:rPr>
      </w:pPr>
      <w:r w:rsidRPr="000B40E7">
        <w:rPr>
          <w:rFonts w:ascii="Times New Roman" w:hAnsi="Times New Roman" w:cs="Times New Roman"/>
          <w:sz w:val="28"/>
          <w:szCs w:val="28"/>
        </w:rPr>
        <w:t xml:space="preserve">- </w:t>
      </w:r>
      <w:r>
        <w:rPr>
          <w:rFonts w:ascii="Times New Roman" w:hAnsi="Times New Roman" w:cs="Times New Roman"/>
          <w:sz w:val="28"/>
          <w:szCs w:val="28"/>
        </w:rPr>
        <w:t>в</w:t>
      </w:r>
      <w:r w:rsidRPr="000B40E7">
        <w:rPr>
          <w:rFonts w:ascii="Times New Roman" w:hAnsi="Times New Roman" w:cs="Times New Roman"/>
          <w:sz w:val="28"/>
          <w:szCs w:val="28"/>
        </w:rPr>
        <w:t xml:space="preserve"> игру необходимо играть в соответствии с существующими правилами,</w:t>
      </w:r>
      <w:r>
        <w:rPr>
          <w:rFonts w:ascii="Times New Roman" w:hAnsi="Times New Roman" w:cs="Times New Roman"/>
          <w:sz w:val="28"/>
          <w:szCs w:val="28"/>
        </w:rPr>
        <w:t xml:space="preserve"> поэтому следует четко продумать правила и ознакомить с ними школьников до начала игры.</w:t>
      </w:r>
    </w:p>
    <w:p w:rsidR="00185010" w:rsidRDefault="00185010" w:rsidP="0018501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разработке ролевой игры следует учитывать возраст учащихся.</w:t>
      </w:r>
    </w:p>
    <w:p w:rsidR="00E84C31" w:rsidRDefault="00185010" w:rsidP="0018501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эксперимент, проведенный на базе </w:t>
      </w:r>
      <w:r w:rsidR="00E84C31" w:rsidRPr="00E84C31">
        <w:rPr>
          <w:rFonts w:ascii="Times New Roman" w:hAnsi="Times New Roman" w:cs="Times New Roman"/>
          <w:sz w:val="28"/>
          <w:szCs w:val="28"/>
        </w:rPr>
        <w:t xml:space="preserve">МАОУ «Полилингвальная гимназия «Адымнар-Альметьевск»» города Альметьевск Республике Татарстан </w:t>
      </w:r>
      <w:r>
        <w:rPr>
          <w:rFonts w:ascii="Times New Roman" w:hAnsi="Times New Roman" w:cs="Times New Roman"/>
          <w:sz w:val="28"/>
          <w:szCs w:val="28"/>
        </w:rPr>
        <w:t xml:space="preserve">был успешен и </w:t>
      </w:r>
      <w:r w:rsidR="00E84C31">
        <w:rPr>
          <w:rFonts w:ascii="Times New Roman" w:hAnsi="Times New Roman" w:cs="Times New Roman"/>
          <w:sz w:val="28"/>
          <w:szCs w:val="28"/>
        </w:rPr>
        <w:t>показал эффективность использования ролевых игр для повышения качества образования.</w:t>
      </w:r>
    </w:p>
    <w:p w:rsidR="00E84C31" w:rsidRDefault="00E84C31" w:rsidP="00185010">
      <w:pPr>
        <w:widowControl w:val="0"/>
        <w:spacing w:after="0" w:line="360" w:lineRule="auto"/>
        <w:ind w:firstLine="709"/>
        <w:jc w:val="both"/>
        <w:rPr>
          <w:rFonts w:ascii="Times New Roman" w:hAnsi="Times New Roman" w:cs="Times New Roman"/>
          <w:sz w:val="28"/>
          <w:szCs w:val="28"/>
        </w:rPr>
      </w:pPr>
    </w:p>
    <w:p w:rsidR="00E84C31" w:rsidRDefault="00E84C31" w:rsidP="00185010">
      <w:pPr>
        <w:widowControl w:val="0"/>
        <w:spacing w:after="0" w:line="360" w:lineRule="auto"/>
        <w:ind w:firstLine="709"/>
        <w:jc w:val="both"/>
        <w:rPr>
          <w:rFonts w:ascii="Times New Roman" w:hAnsi="Times New Roman" w:cs="Times New Roman"/>
          <w:b/>
          <w:sz w:val="28"/>
          <w:szCs w:val="28"/>
        </w:rPr>
      </w:pPr>
      <w:r w:rsidRPr="00E84C31">
        <w:rPr>
          <w:rFonts w:ascii="Times New Roman" w:hAnsi="Times New Roman" w:cs="Times New Roman"/>
          <w:b/>
          <w:sz w:val="28"/>
          <w:szCs w:val="28"/>
        </w:rPr>
        <w:t>Список литературы:</w:t>
      </w:r>
    </w:p>
    <w:p w:rsidR="00995D27" w:rsidRPr="00995D27" w:rsidRDefault="00995D27" w:rsidP="00995D27">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1. </w:t>
      </w:r>
      <w:r w:rsidRPr="00995D27">
        <w:rPr>
          <w:rFonts w:ascii="Times New Roman" w:hAnsi="Times New Roman" w:cs="Times New Roman"/>
          <w:i/>
          <w:sz w:val="28"/>
          <w:szCs w:val="28"/>
        </w:rPr>
        <w:t>Байрамукова С.М. Дидактическая игра как средство формирования логических универсальных учебных действий // Внедрение результатов инновационных разработок : проблемы и перспективы : сб. ст. Междунар. науч.-практ. конф. : в 4 ч. Ч. 2. – Уфа, 2018. – С. 66-68</w:t>
      </w:r>
    </w:p>
    <w:p w:rsidR="00995D27" w:rsidRPr="00995D27" w:rsidRDefault="00995D27" w:rsidP="00995D27">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2.</w:t>
      </w:r>
      <w:r w:rsidRPr="00995D27">
        <w:rPr>
          <w:rFonts w:ascii="Times New Roman" w:hAnsi="Times New Roman" w:cs="Times New Roman"/>
          <w:i/>
          <w:sz w:val="28"/>
          <w:szCs w:val="28"/>
        </w:rPr>
        <w:t xml:space="preserve">  Бесщекова, З.В. Использование игровых технологий в системе дополнительного образования детей // Сборник материалов единого методического дня «Дополнительное образование: технологии, содержание, качество» / Центр дополнительного образования детей; ред.-сост.: И.С. Блинкова. – Тамбов : МБУДО ЦДОД, 2017. – С. 30-33.</w:t>
      </w:r>
    </w:p>
    <w:p w:rsidR="00995D27" w:rsidRPr="00995D27" w:rsidRDefault="00995D27" w:rsidP="00995D27">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3.</w:t>
      </w:r>
      <w:r w:rsidRPr="00995D27">
        <w:rPr>
          <w:rFonts w:ascii="Times New Roman" w:hAnsi="Times New Roman" w:cs="Times New Roman"/>
          <w:i/>
          <w:sz w:val="28"/>
          <w:szCs w:val="28"/>
        </w:rPr>
        <w:t xml:space="preserve">  Борзова, Л.П. Игры на уроках истории. – М.: Владос-пресс, 2021. – 209 с.</w:t>
      </w:r>
    </w:p>
    <w:p w:rsidR="00995D27" w:rsidRPr="00995D27" w:rsidRDefault="00995D27" w:rsidP="00995D27">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4.</w:t>
      </w:r>
      <w:r w:rsidRPr="00995D27">
        <w:rPr>
          <w:rFonts w:ascii="Times New Roman" w:hAnsi="Times New Roman" w:cs="Times New Roman"/>
          <w:i/>
          <w:sz w:val="28"/>
          <w:szCs w:val="28"/>
        </w:rPr>
        <w:t xml:space="preserve">  Веселая, А.А., Мухортова, А.В. Нетрадиционный урок – экономическая квест-игра «Деньги, Денежки, Деньжата» // Вестн. Таганрог. ин-та. – 2020. – № 1. – С. 14-18.</w:t>
      </w:r>
    </w:p>
    <w:p w:rsidR="00995D27" w:rsidRPr="00995D27" w:rsidRDefault="00995D27" w:rsidP="00995D27">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5.</w:t>
      </w:r>
      <w:r w:rsidRPr="00995D27">
        <w:rPr>
          <w:rFonts w:ascii="Times New Roman" w:hAnsi="Times New Roman" w:cs="Times New Roman"/>
          <w:i/>
          <w:sz w:val="28"/>
          <w:szCs w:val="28"/>
        </w:rPr>
        <w:t xml:space="preserve">  Гринявичене, Н.Т. Игра и новый подход к организации предметно-игровой среды. – М.: АСТ, 2019. – 311 с.</w:t>
      </w:r>
    </w:p>
    <w:p w:rsidR="00E84C31" w:rsidRPr="00995D27" w:rsidRDefault="00995D27" w:rsidP="00995D27">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6.</w:t>
      </w:r>
      <w:r w:rsidRPr="00995D27">
        <w:rPr>
          <w:rFonts w:ascii="Times New Roman" w:hAnsi="Times New Roman" w:cs="Times New Roman"/>
          <w:i/>
          <w:sz w:val="28"/>
          <w:szCs w:val="28"/>
        </w:rPr>
        <w:t xml:space="preserve">  Емельянова, Т.В., Медяник, Г.А. Игровые технологии в образовании. – URL: https://innostud.am/application/library/23dbe287.pdf </w:t>
      </w:r>
    </w:p>
    <w:p w:rsidR="00E84C31" w:rsidRDefault="00E84C31" w:rsidP="00185010">
      <w:pPr>
        <w:widowControl w:val="0"/>
        <w:spacing w:after="0" w:line="360" w:lineRule="auto"/>
        <w:ind w:firstLine="709"/>
        <w:jc w:val="both"/>
        <w:rPr>
          <w:rFonts w:ascii="Times New Roman" w:hAnsi="Times New Roman" w:cs="Times New Roman"/>
          <w:sz w:val="28"/>
          <w:szCs w:val="28"/>
        </w:rPr>
      </w:pPr>
    </w:p>
    <w:p w:rsidR="00E84C31" w:rsidRDefault="00E84C31" w:rsidP="00185010">
      <w:pPr>
        <w:widowControl w:val="0"/>
        <w:spacing w:after="0" w:line="360" w:lineRule="auto"/>
        <w:ind w:firstLine="709"/>
        <w:jc w:val="both"/>
        <w:rPr>
          <w:rFonts w:ascii="Times New Roman" w:hAnsi="Times New Roman" w:cs="Times New Roman"/>
          <w:sz w:val="28"/>
          <w:szCs w:val="28"/>
        </w:rPr>
      </w:pPr>
    </w:p>
    <w:p w:rsidR="00E84C31" w:rsidRDefault="00E84C31" w:rsidP="00185010">
      <w:pPr>
        <w:widowControl w:val="0"/>
        <w:spacing w:after="0" w:line="360" w:lineRule="auto"/>
        <w:ind w:firstLine="709"/>
        <w:jc w:val="both"/>
        <w:rPr>
          <w:rFonts w:ascii="Times New Roman" w:hAnsi="Times New Roman" w:cs="Times New Roman"/>
          <w:sz w:val="28"/>
          <w:szCs w:val="28"/>
        </w:rPr>
      </w:pPr>
    </w:p>
    <w:sectPr w:rsidR="00E84C31" w:rsidSect="00E84C31">
      <w:footnotePr>
        <w:numRestart w:val="eachPage"/>
      </w:foot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0E4" w:rsidRDefault="009730E4" w:rsidP="00744246">
      <w:pPr>
        <w:spacing w:after="0" w:line="240" w:lineRule="auto"/>
      </w:pPr>
      <w:r>
        <w:separator/>
      </w:r>
    </w:p>
  </w:endnote>
  <w:endnote w:type="continuationSeparator" w:id="0">
    <w:p w:rsidR="009730E4" w:rsidRDefault="009730E4" w:rsidP="0074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0E4" w:rsidRDefault="009730E4" w:rsidP="00744246">
      <w:pPr>
        <w:spacing w:after="0" w:line="240" w:lineRule="auto"/>
      </w:pPr>
      <w:r>
        <w:separator/>
      </w:r>
    </w:p>
  </w:footnote>
  <w:footnote w:type="continuationSeparator" w:id="0">
    <w:p w:rsidR="009730E4" w:rsidRDefault="009730E4" w:rsidP="00744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093"/>
    <w:multiLevelType w:val="hybridMultilevel"/>
    <w:tmpl w:val="B6405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A6726"/>
    <w:multiLevelType w:val="singleLevel"/>
    <w:tmpl w:val="A8A42930"/>
    <w:lvl w:ilvl="0">
      <w:start w:val="1"/>
      <w:numFmt w:val="decimal"/>
      <w:lvlText w:val="%1)"/>
      <w:legacy w:legacy="1" w:legacySpace="0" w:legacyIndent="0"/>
      <w:lvlJc w:val="left"/>
      <w:rPr>
        <w:rFonts w:ascii="Times New Roman" w:hAnsi="Times New Roman" w:cs="Times New Roman" w:hint="default"/>
      </w:rPr>
    </w:lvl>
  </w:abstractNum>
  <w:abstractNum w:abstractNumId="2">
    <w:nsid w:val="0A7A23FA"/>
    <w:multiLevelType w:val="hybridMultilevel"/>
    <w:tmpl w:val="E1D8A654"/>
    <w:lvl w:ilvl="0" w:tplc="5768B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D4752"/>
    <w:multiLevelType w:val="hybridMultilevel"/>
    <w:tmpl w:val="C936987C"/>
    <w:lvl w:ilvl="0" w:tplc="D9D44A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06823E3"/>
    <w:multiLevelType w:val="hybridMultilevel"/>
    <w:tmpl w:val="E8606312"/>
    <w:lvl w:ilvl="0" w:tplc="D9D44A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436083C"/>
    <w:multiLevelType w:val="singleLevel"/>
    <w:tmpl w:val="18A617C6"/>
    <w:lvl w:ilvl="0">
      <w:start w:val="1"/>
      <w:numFmt w:val="decimal"/>
      <w:lvlText w:val="%1."/>
      <w:legacy w:legacy="1" w:legacySpace="0" w:legacyIndent="0"/>
      <w:lvlJc w:val="left"/>
      <w:rPr>
        <w:rFonts w:ascii="Times New Roman" w:hAnsi="Times New Roman" w:cs="Times New Roman" w:hint="default"/>
      </w:rPr>
    </w:lvl>
  </w:abstractNum>
  <w:abstractNum w:abstractNumId="6">
    <w:nsid w:val="1665436C"/>
    <w:multiLevelType w:val="hybridMultilevel"/>
    <w:tmpl w:val="37F86E0C"/>
    <w:lvl w:ilvl="0" w:tplc="0419000F">
      <w:start w:val="1"/>
      <w:numFmt w:val="decimal"/>
      <w:lvlText w:val="%1."/>
      <w:lvlJc w:val="left"/>
      <w:pPr>
        <w:tabs>
          <w:tab w:val="num" w:pos="1380"/>
        </w:tabs>
        <w:ind w:left="1380" w:hanging="360"/>
      </w:pPr>
    </w:lvl>
    <w:lvl w:ilvl="1" w:tplc="12580574">
      <w:start w:val="1"/>
      <w:numFmt w:val="bullet"/>
      <w:lvlText w:val=""/>
      <w:lvlJc w:val="left"/>
      <w:pPr>
        <w:tabs>
          <w:tab w:val="num" w:pos="2100"/>
        </w:tabs>
        <w:ind w:left="2100" w:hanging="360"/>
      </w:pPr>
      <w:rPr>
        <w:rFonts w:ascii="Symbol" w:hAnsi="Symbol" w:hint="default"/>
      </w:r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16B72695"/>
    <w:multiLevelType w:val="singleLevel"/>
    <w:tmpl w:val="20D85B62"/>
    <w:lvl w:ilvl="0">
      <w:start w:val="2"/>
      <w:numFmt w:val="decimal"/>
      <w:lvlText w:val="%1."/>
      <w:legacy w:legacy="1" w:legacySpace="0" w:legacyIndent="0"/>
      <w:lvlJc w:val="left"/>
      <w:rPr>
        <w:rFonts w:ascii="Times New Roman" w:hAnsi="Times New Roman" w:cs="Times New Roman" w:hint="default"/>
      </w:rPr>
    </w:lvl>
  </w:abstractNum>
  <w:abstractNum w:abstractNumId="8">
    <w:nsid w:val="17972C1A"/>
    <w:multiLevelType w:val="singleLevel"/>
    <w:tmpl w:val="55C2783E"/>
    <w:lvl w:ilvl="0">
      <w:start w:val="4"/>
      <w:numFmt w:val="decimal"/>
      <w:lvlText w:val="%1."/>
      <w:legacy w:legacy="1" w:legacySpace="0" w:legacyIndent="0"/>
      <w:lvlJc w:val="left"/>
      <w:rPr>
        <w:rFonts w:ascii="Times New Roman CYR" w:hAnsi="Times New Roman CYR" w:cs="Times New Roman CYR" w:hint="default"/>
      </w:rPr>
    </w:lvl>
  </w:abstractNum>
  <w:abstractNum w:abstractNumId="9">
    <w:nsid w:val="195D3329"/>
    <w:multiLevelType w:val="hybridMultilevel"/>
    <w:tmpl w:val="6A4408C4"/>
    <w:lvl w:ilvl="0" w:tplc="3DCC0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AE67D0"/>
    <w:multiLevelType w:val="hybridMultilevel"/>
    <w:tmpl w:val="94B43FEC"/>
    <w:lvl w:ilvl="0" w:tplc="CAFCA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E8298C"/>
    <w:multiLevelType w:val="hybridMultilevel"/>
    <w:tmpl w:val="875C3644"/>
    <w:lvl w:ilvl="0" w:tplc="3956060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913768F"/>
    <w:multiLevelType w:val="singleLevel"/>
    <w:tmpl w:val="5FEEC456"/>
    <w:lvl w:ilvl="0">
      <w:start w:val="2"/>
      <w:numFmt w:val="decimal"/>
      <w:lvlText w:val="%1)"/>
      <w:legacy w:legacy="1" w:legacySpace="0" w:legacyIndent="0"/>
      <w:lvlJc w:val="left"/>
      <w:rPr>
        <w:rFonts w:ascii="Times New Roman" w:hAnsi="Times New Roman" w:cs="Times New Roman" w:hint="default"/>
      </w:rPr>
    </w:lvl>
  </w:abstractNum>
  <w:abstractNum w:abstractNumId="13">
    <w:nsid w:val="2A8C7973"/>
    <w:multiLevelType w:val="singleLevel"/>
    <w:tmpl w:val="20D85B62"/>
    <w:lvl w:ilvl="0">
      <w:start w:val="2"/>
      <w:numFmt w:val="decimal"/>
      <w:lvlText w:val="%1."/>
      <w:legacy w:legacy="1" w:legacySpace="0" w:legacyIndent="0"/>
      <w:lvlJc w:val="left"/>
      <w:rPr>
        <w:rFonts w:ascii="Times New Roman" w:hAnsi="Times New Roman" w:cs="Times New Roman" w:hint="default"/>
      </w:rPr>
    </w:lvl>
  </w:abstractNum>
  <w:abstractNum w:abstractNumId="14">
    <w:nsid w:val="2FD54815"/>
    <w:multiLevelType w:val="singleLevel"/>
    <w:tmpl w:val="5FEEC456"/>
    <w:lvl w:ilvl="0">
      <w:start w:val="2"/>
      <w:numFmt w:val="decimal"/>
      <w:lvlText w:val="%1)"/>
      <w:legacy w:legacy="1" w:legacySpace="0" w:legacyIndent="0"/>
      <w:lvlJc w:val="left"/>
      <w:rPr>
        <w:rFonts w:ascii="Times New Roman" w:hAnsi="Times New Roman" w:cs="Times New Roman" w:hint="default"/>
      </w:rPr>
    </w:lvl>
  </w:abstractNum>
  <w:abstractNum w:abstractNumId="15">
    <w:nsid w:val="3C972C28"/>
    <w:multiLevelType w:val="hybridMultilevel"/>
    <w:tmpl w:val="D3E45798"/>
    <w:lvl w:ilvl="0" w:tplc="16D89B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25555"/>
    <w:multiLevelType w:val="hybridMultilevel"/>
    <w:tmpl w:val="B5027C1C"/>
    <w:lvl w:ilvl="0" w:tplc="1F521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A30102"/>
    <w:multiLevelType w:val="hybridMultilevel"/>
    <w:tmpl w:val="C7B4D5F2"/>
    <w:lvl w:ilvl="0" w:tplc="4BB4BA8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D87762"/>
    <w:multiLevelType w:val="singleLevel"/>
    <w:tmpl w:val="B796A3E2"/>
    <w:lvl w:ilvl="0">
      <w:start w:val="3"/>
      <w:numFmt w:val="decimal"/>
      <w:lvlText w:val="%1."/>
      <w:legacy w:legacy="1" w:legacySpace="0" w:legacyIndent="0"/>
      <w:lvlJc w:val="left"/>
      <w:rPr>
        <w:rFonts w:ascii="Times New Roman" w:hAnsi="Times New Roman" w:cs="Times New Roman" w:hint="default"/>
      </w:rPr>
    </w:lvl>
  </w:abstractNum>
  <w:abstractNum w:abstractNumId="19">
    <w:nsid w:val="4424665C"/>
    <w:multiLevelType w:val="singleLevel"/>
    <w:tmpl w:val="20D85B62"/>
    <w:lvl w:ilvl="0">
      <w:start w:val="2"/>
      <w:numFmt w:val="decimal"/>
      <w:lvlText w:val="%1."/>
      <w:legacy w:legacy="1" w:legacySpace="0" w:legacyIndent="0"/>
      <w:lvlJc w:val="left"/>
      <w:rPr>
        <w:rFonts w:ascii="Times New Roman" w:hAnsi="Times New Roman" w:cs="Times New Roman" w:hint="default"/>
      </w:rPr>
    </w:lvl>
  </w:abstractNum>
  <w:abstractNum w:abstractNumId="20">
    <w:nsid w:val="47DF7157"/>
    <w:multiLevelType w:val="multilevel"/>
    <w:tmpl w:val="B750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861D2C"/>
    <w:multiLevelType w:val="singleLevel"/>
    <w:tmpl w:val="B796A3E2"/>
    <w:lvl w:ilvl="0">
      <w:start w:val="3"/>
      <w:numFmt w:val="decimal"/>
      <w:lvlText w:val="%1."/>
      <w:legacy w:legacy="1" w:legacySpace="0" w:legacyIndent="0"/>
      <w:lvlJc w:val="left"/>
      <w:rPr>
        <w:rFonts w:ascii="Times New Roman" w:hAnsi="Times New Roman" w:cs="Times New Roman" w:hint="default"/>
      </w:rPr>
    </w:lvl>
  </w:abstractNum>
  <w:abstractNum w:abstractNumId="22">
    <w:nsid w:val="524F623D"/>
    <w:multiLevelType w:val="singleLevel"/>
    <w:tmpl w:val="18A617C6"/>
    <w:lvl w:ilvl="0">
      <w:start w:val="1"/>
      <w:numFmt w:val="decimal"/>
      <w:lvlText w:val="%1."/>
      <w:legacy w:legacy="1" w:legacySpace="0" w:legacyIndent="0"/>
      <w:lvlJc w:val="left"/>
      <w:rPr>
        <w:rFonts w:ascii="Times New Roman" w:hAnsi="Times New Roman" w:cs="Times New Roman" w:hint="default"/>
      </w:rPr>
    </w:lvl>
  </w:abstractNum>
  <w:abstractNum w:abstractNumId="23">
    <w:nsid w:val="52F42ACD"/>
    <w:multiLevelType w:val="hybridMultilevel"/>
    <w:tmpl w:val="5FC6C852"/>
    <w:lvl w:ilvl="0" w:tplc="E53849B6">
      <w:start w:val="1"/>
      <w:numFmt w:val="decimal"/>
      <w:lvlText w:val="2.%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3E390D"/>
    <w:multiLevelType w:val="singleLevel"/>
    <w:tmpl w:val="A8A42930"/>
    <w:lvl w:ilvl="0">
      <w:start w:val="1"/>
      <w:numFmt w:val="decimal"/>
      <w:lvlText w:val="%1)"/>
      <w:legacy w:legacy="1" w:legacySpace="0" w:legacyIndent="0"/>
      <w:lvlJc w:val="left"/>
      <w:rPr>
        <w:rFonts w:ascii="Times New Roman" w:hAnsi="Times New Roman" w:cs="Times New Roman" w:hint="default"/>
      </w:rPr>
    </w:lvl>
  </w:abstractNum>
  <w:abstractNum w:abstractNumId="25">
    <w:nsid w:val="5E12223F"/>
    <w:multiLevelType w:val="singleLevel"/>
    <w:tmpl w:val="20D85B62"/>
    <w:lvl w:ilvl="0">
      <w:start w:val="2"/>
      <w:numFmt w:val="decimal"/>
      <w:lvlText w:val="%1."/>
      <w:legacy w:legacy="1" w:legacySpace="0" w:legacyIndent="0"/>
      <w:lvlJc w:val="left"/>
      <w:rPr>
        <w:rFonts w:ascii="Times New Roman" w:hAnsi="Times New Roman" w:cs="Times New Roman" w:hint="default"/>
      </w:rPr>
    </w:lvl>
  </w:abstractNum>
  <w:abstractNum w:abstractNumId="26">
    <w:nsid w:val="6BA85C1A"/>
    <w:multiLevelType w:val="hybridMultilevel"/>
    <w:tmpl w:val="5E4CF29A"/>
    <w:lvl w:ilvl="0" w:tplc="4148E6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750EAA"/>
    <w:multiLevelType w:val="hybridMultilevel"/>
    <w:tmpl w:val="CCC65104"/>
    <w:lvl w:ilvl="0" w:tplc="3250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4FE7E87"/>
    <w:multiLevelType w:val="hybridMultilevel"/>
    <w:tmpl w:val="08E20964"/>
    <w:lvl w:ilvl="0" w:tplc="242E825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4FF2D51"/>
    <w:multiLevelType w:val="hybridMultilevel"/>
    <w:tmpl w:val="7B8C3F26"/>
    <w:lvl w:ilvl="0" w:tplc="12580574">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0">
    <w:nsid w:val="768F0DBA"/>
    <w:multiLevelType w:val="hybridMultilevel"/>
    <w:tmpl w:val="CCC65104"/>
    <w:lvl w:ilvl="0" w:tplc="3250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8925B9D"/>
    <w:multiLevelType w:val="hybridMultilevel"/>
    <w:tmpl w:val="83F0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F9615B"/>
    <w:multiLevelType w:val="hybridMultilevel"/>
    <w:tmpl w:val="4B42B4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D50478"/>
    <w:multiLevelType w:val="singleLevel"/>
    <w:tmpl w:val="55C2783E"/>
    <w:lvl w:ilvl="0">
      <w:start w:val="4"/>
      <w:numFmt w:val="decimal"/>
      <w:lvlText w:val="%1."/>
      <w:legacy w:legacy="1" w:legacySpace="0" w:legacyIndent="0"/>
      <w:lvlJc w:val="left"/>
      <w:rPr>
        <w:rFonts w:ascii="Times New Roman CYR" w:hAnsi="Times New Roman CYR" w:cs="Times New Roman CYR" w:hint="default"/>
      </w:rPr>
    </w:lvl>
  </w:abstractNum>
  <w:num w:numId="1">
    <w:abstractNumId w:val="2"/>
  </w:num>
  <w:num w:numId="2">
    <w:abstractNumId w:val="3"/>
  </w:num>
  <w:num w:numId="3">
    <w:abstractNumId w:val="4"/>
  </w:num>
  <w:num w:numId="4">
    <w:abstractNumId w:val="6"/>
  </w:num>
  <w:num w:numId="5">
    <w:abstractNumId w:val="29"/>
  </w:num>
  <w:num w:numId="6">
    <w:abstractNumId w:val="17"/>
  </w:num>
  <w:num w:numId="7">
    <w:abstractNumId w:val="10"/>
  </w:num>
  <w:num w:numId="8">
    <w:abstractNumId w:val="22"/>
  </w:num>
  <w:num w:numId="9">
    <w:abstractNumId w:val="13"/>
  </w:num>
  <w:num w:numId="10">
    <w:abstractNumId w:val="8"/>
  </w:num>
  <w:num w:numId="11">
    <w:abstractNumId w:val="12"/>
  </w:num>
  <w:num w:numId="12">
    <w:abstractNumId w:val="25"/>
  </w:num>
  <w:num w:numId="13">
    <w:abstractNumId w:val="21"/>
  </w:num>
  <w:num w:numId="14">
    <w:abstractNumId w:val="24"/>
  </w:num>
  <w:num w:numId="15">
    <w:abstractNumId w:val="5"/>
  </w:num>
  <w:num w:numId="16">
    <w:abstractNumId w:val="19"/>
  </w:num>
  <w:num w:numId="17">
    <w:abstractNumId w:val="33"/>
  </w:num>
  <w:num w:numId="18">
    <w:abstractNumId w:val="14"/>
  </w:num>
  <w:num w:numId="19">
    <w:abstractNumId w:val="7"/>
  </w:num>
  <w:num w:numId="20">
    <w:abstractNumId w:val="18"/>
  </w:num>
  <w:num w:numId="21">
    <w:abstractNumId w:val="1"/>
  </w:num>
  <w:num w:numId="22">
    <w:abstractNumId w:val="31"/>
  </w:num>
  <w:num w:numId="23">
    <w:abstractNumId w:val="26"/>
  </w:num>
  <w:num w:numId="24">
    <w:abstractNumId w:val="28"/>
  </w:num>
  <w:num w:numId="25">
    <w:abstractNumId w:val="11"/>
  </w:num>
  <w:num w:numId="26">
    <w:abstractNumId w:val="20"/>
    <w:lvlOverride w:ilvl="0">
      <w:startOverride w:val="1"/>
    </w:lvlOverride>
  </w:num>
  <w:num w:numId="27">
    <w:abstractNumId w:val="16"/>
  </w:num>
  <w:num w:numId="28">
    <w:abstractNumId w:val="9"/>
  </w:num>
  <w:num w:numId="29">
    <w:abstractNumId w:val="0"/>
  </w:num>
  <w:num w:numId="30">
    <w:abstractNumId w:val="30"/>
  </w:num>
  <w:num w:numId="31">
    <w:abstractNumId w:val="15"/>
  </w:num>
  <w:num w:numId="32">
    <w:abstractNumId w:val="27"/>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92"/>
    <w:rsid w:val="00020188"/>
    <w:rsid w:val="0002228A"/>
    <w:rsid w:val="00050F37"/>
    <w:rsid w:val="000544C4"/>
    <w:rsid w:val="00064C66"/>
    <w:rsid w:val="00080ADA"/>
    <w:rsid w:val="000B40E7"/>
    <w:rsid w:val="000E3435"/>
    <w:rsid w:val="00103838"/>
    <w:rsid w:val="00104C92"/>
    <w:rsid w:val="00113338"/>
    <w:rsid w:val="00115570"/>
    <w:rsid w:val="00163182"/>
    <w:rsid w:val="00172DB8"/>
    <w:rsid w:val="00175647"/>
    <w:rsid w:val="001820D8"/>
    <w:rsid w:val="00185010"/>
    <w:rsid w:val="001921FB"/>
    <w:rsid w:val="001A1C83"/>
    <w:rsid w:val="001B3BF8"/>
    <w:rsid w:val="001E5F37"/>
    <w:rsid w:val="001F6C43"/>
    <w:rsid w:val="0020215A"/>
    <w:rsid w:val="00213670"/>
    <w:rsid w:val="00227E83"/>
    <w:rsid w:val="0023001C"/>
    <w:rsid w:val="002341A5"/>
    <w:rsid w:val="00247B37"/>
    <w:rsid w:val="002816A4"/>
    <w:rsid w:val="002B07F3"/>
    <w:rsid w:val="002D1CEF"/>
    <w:rsid w:val="00324B01"/>
    <w:rsid w:val="00326ECB"/>
    <w:rsid w:val="003477B4"/>
    <w:rsid w:val="00353AFF"/>
    <w:rsid w:val="00356CC3"/>
    <w:rsid w:val="0037298C"/>
    <w:rsid w:val="00376513"/>
    <w:rsid w:val="003916C4"/>
    <w:rsid w:val="00392D1A"/>
    <w:rsid w:val="003B45A6"/>
    <w:rsid w:val="003B6294"/>
    <w:rsid w:val="003C1960"/>
    <w:rsid w:val="003D6058"/>
    <w:rsid w:val="003D7938"/>
    <w:rsid w:val="003F1D28"/>
    <w:rsid w:val="003F2633"/>
    <w:rsid w:val="004007E6"/>
    <w:rsid w:val="00401447"/>
    <w:rsid w:val="00401585"/>
    <w:rsid w:val="0040603B"/>
    <w:rsid w:val="004163A3"/>
    <w:rsid w:val="0044527C"/>
    <w:rsid w:val="00454BA0"/>
    <w:rsid w:val="0047665C"/>
    <w:rsid w:val="0049061C"/>
    <w:rsid w:val="004A4D58"/>
    <w:rsid w:val="004A5C6C"/>
    <w:rsid w:val="0056476B"/>
    <w:rsid w:val="00586836"/>
    <w:rsid w:val="00586B8F"/>
    <w:rsid w:val="0059479C"/>
    <w:rsid w:val="0059567C"/>
    <w:rsid w:val="005B0EC4"/>
    <w:rsid w:val="005B51E9"/>
    <w:rsid w:val="005B66DD"/>
    <w:rsid w:val="005E1442"/>
    <w:rsid w:val="005E428F"/>
    <w:rsid w:val="00601260"/>
    <w:rsid w:val="00602238"/>
    <w:rsid w:val="00602ABC"/>
    <w:rsid w:val="00604531"/>
    <w:rsid w:val="006232EC"/>
    <w:rsid w:val="006348B5"/>
    <w:rsid w:val="00661C1A"/>
    <w:rsid w:val="0067643D"/>
    <w:rsid w:val="00677EEE"/>
    <w:rsid w:val="006931E3"/>
    <w:rsid w:val="00697511"/>
    <w:rsid w:val="006B34D3"/>
    <w:rsid w:val="006D0F05"/>
    <w:rsid w:val="0070393B"/>
    <w:rsid w:val="00716B61"/>
    <w:rsid w:val="007207E7"/>
    <w:rsid w:val="00721291"/>
    <w:rsid w:val="0072666B"/>
    <w:rsid w:val="00732CC2"/>
    <w:rsid w:val="00740DEE"/>
    <w:rsid w:val="00744246"/>
    <w:rsid w:val="00755280"/>
    <w:rsid w:val="00781C19"/>
    <w:rsid w:val="00797E3D"/>
    <w:rsid w:val="007D187A"/>
    <w:rsid w:val="007D6891"/>
    <w:rsid w:val="007E20D2"/>
    <w:rsid w:val="00802EEF"/>
    <w:rsid w:val="00812FEB"/>
    <w:rsid w:val="00817C66"/>
    <w:rsid w:val="008366FC"/>
    <w:rsid w:val="008452D8"/>
    <w:rsid w:val="00846DED"/>
    <w:rsid w:val="00854B79"/>
    <w:rsid w:val="008858A2"/>
    <w:rsid w:val="00885F62"/>
    <w:rsid w:val="008C1A2E"/>
    <w:rsid w:val="008C7077"/>
    <w:rsid w:val="008D1288"/>
    <w:rsid w:val="008D4C43"/>
    <w:rsid w:val="00905E00"/>
    <w:rsid w:val="0093079F"/>
    <w:rsid w:val="0094441D"/>
    <w:rsid w:val="0095215E"/>
    <w:rsid w:val="009730E4"/>
    <w:rsid w:val="009744C0"/>
    <w:rsid w:val="0097454A"/>
    <w:rsid w:val="00982A6D"/>
    <w:rsid w:val="009876AD"/>
    <w:rsid w:val="00995D27"/>
    <w:rsid w:val="0099744C"/>
    <w:rsid w:val="009A4116"/>
    <w:rsid w:val="009B454F"/>
    <w:rsid w:val="009C0124"/>
    <w:rsid w:val="009C6097"/>
    <w:rsid w:val="009C76E2"/>
    <w:rsid w:val="00A117D5"/>
    <w:rsid w:val="00A31CA9"/>
    <w:rsid w:val="00A36C9E"/>
    <w:rsid w:val="00A707FD"/>
    <w:rsid w:val="00A71124"/>
    <w:rsid w:val="00A74FC9"/>
    <w:rsid w:val="00A87091"/>
    <w:rsid w:val="00A92E56"/>
    <w:rsid w:val="00AB03E5"/>
    <w:rsid w:val="00AD5B1A"/>
    <w:rsid w:val="00AE0C14"/>
    <w:rsid w:val="00AE3292"/>
    <w:rsid w:val="00AE4231"/>
    <w:rsid w:val="00AE5C77"/>
    <w:rsid w:val="00AF7369"/>
    <w:rsid w:val="00B07F0B"/>
    <w:rsid w:val="00B13E0A"/>
    <w:rsid w:val="00B341CD"/>
    <w:rsid w:val="00B413BC"/>
    <w:rsid w:val="00B63F04"/>
    <w:rsid w:val="00B65393"/>
    <w:rsid w:val="00B65C1E"/>
    <w:rsid w:val="00B75295"/>
    <w:rsid w:val="00B9019E"/>
    <w:rsid w:val="00B94CB8"/>
    <w:rsid w:val="00BA558B"/>
    <w:rsid w:val="00BA6FB9"/>
    <w:rsid w:val="00BB0E8C"/>
    <w:rsid w:val="00BC2052"/>
    <w:rsid w:val="00BE445C"/>
    <w:rsid w:val="00BE740B"/>
    <w:rsid w:val="00BF278B"/>
    <w:rsid w:val="00BF296E"/>
    <w:rsid w:val="00BF7685"/>
    <w:rsid w:val="00C23F62"/>
    <w:rsid w:val="00C276EA"/>
    <w:rsid w:val="00C37E72"/>
    <w:rsid w:val="00C43F59"/>
    <w:rsid w:val="00C45E30"/>
    <w:rsid w:val="00C45FA4"/>
    <w:rsid w:val="00C83C33"/>
    <w:rsid w:val="00CA12C7"/>
    <w:rsid w:val="00CA228D"/>
    <w:rsid w:val="00CA5297"/>
    <w:rsid w:val="00CB04CB"/>
    <w:rsid w:val="00CB7432"/>
    <w:rsid w:val="00CE3A69"/>
    <w:rsid w:val="00CF5138"/>
    <w:rsid w:val="00CF67AB"/>
    <w:rsid w:val="00D26C9D"/>
    <w:rsid w:val="00D33493"/>
    <w:rsid w:val="00D44D7F"/>
    <w:rsid w:val="00D73049"/>
    <w:rsid w:val="00D810C3"/>
    <w:rsid w:val="00D814A0"/>
    <w:rsid w:val="00DA3CD7"/>
    <w:rsid w:val="00DB46AC"/>
    <w:rsid w:val="00DC4193"/>
    <w:rsid w:val="00DE2E26"/>
    <w:rsid w:val="00E30B36"/>
    <w:rsid w:val="00E356CA"/>
    <w:rsid w:val="00E37B6B"/>
    <w:rsid w:val="00E45762"/>
    <w:rsid w:val="00E50C5B"/>
    <w:rsid w:val="00E5553B"/>
    <w:rsid w:val="00E71E2D"/>
    <w:rsid w:val="00E75C14"/>
    <w:rsid w:val="00E75EF4"/>
    <w:rsid w:val="00E81118"/>
    <w:rsid w:val="00E841C0"/>
    <w:rsid w:val="00E84C31"/>
    <w:rsid w:val="00EA4418"/>
    <w:rsid w:val="00EB3C86"/>
    <w:rsid w:val="00F41628"/>
    <w:rsid w:val="00F606DF"/>
    <w:rsid w:val="00F73D00"/>
    <w:rsid w:val="00F77B5F"/>
    <w:rsid w:val="00F82654"/>
    <w:rsid w:val="00F8547C"/>
    <w:rsid w:val="00F902EF"/>
    <w:rsid w:val="00FB398A"/>
    <w:rsid w:val="00FC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7A246-90BB-4559-9832-F331AF6B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744246"/>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744246"/>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5">
    <w:name w:val="heading 5"/>
    <w:basedOn w:val="a"/>
    <w:link w:val="50"/>
    <w:uiPriority w:val="9"/>
    <w:qFormat/>
    <w:rsid w:val="009B454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246"/>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744246"/>
    <w:rPr>
      <w:rFonts w:ascii="Times New Roman" w:eastAsia="Calibri" w:hAnsi="Times New Roman" w:cs="Times New Roman"/>
      <w:b/>
      <w:bCs/>
      <w:sz w:val="36"/>
      <w:szCs w:val="36"/>
      <w:lang w:eastAsia="ru-RU"/>
    </w:rPr>
  </w:style>
  <w:style w:type="paragraph" w:styleId="a3">
    <w:name w:val="Normal (Web)"/>
    <w:basedOn w:val="a"/>
    <w:uiPriority w:val="99"/>
    <w:qFormat/>
    <w:rsid w:val="0074424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Абзац списка1"/>
    <w:basedOn w:val="a"/>
    <w:rsid w:val="00744246"/>
    <w:pPr>
      <w:ind w:left="720"/>
      <w:contextualSpacing/>
    </w:pPr>
    <w:rPr>
      <w:rFonts w:ascii="Calibri" w:eastAsia="Times New Roman" w:hAnsi="Calibri" w:cs="Times New Roman"/>
    </w:rPr>
  </w:style>
  <w:style w:type="paragraph" w:styleId="a4">
    <w:name w:val="footnote text"/>
    <w:basedOn w:val="a"/>
    <w:link w:val="a5"/>
    <w:rsid w:val="00744246"/>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744246"/>
    <w:rPr>
      <w:rFonts w:ascii="Calibri" w:eastAsia="Times New Roman" w:hAnsi="Calibri" w:cs="Times New Roman"/>
      <w:sz w:val="20"/>
      <w:szCs w:val="20"/>
    </w:rPr>
  </w:style>
  <w:style w:type="character" w:styleId="a6">
    <w:name w:val="footnote reference"/>
    <w:rsid w:val="00744246"/>
    <w:rPr>
      <w:rFonts w:cs="Times New Roman"/>
      <w:vertAlign w:val="superscript"/>
    </w:rPr>
  </w:style>
  <w:style w:type="paragraph" w:styleId="a7">
    <w:name w:val="List Paragraph"/>
    <w:basedOn w:val="a"/>
    <w:link w:val="a8"/>
    <w:uiPriority w:val="34"/>
    <w:qFormat/>
    <w:rsid w:val="0095215E"/>
    <w:pPr>
      <w:ind w:left="720"/>
      <w:contextualSpacing/>
    </w:pPr>
  </w:style>
  <w:style w:type="character" w:customStyle="1" w:styleId="a8">
    <w:name w:val="Абзац списка Знак"/>
    <w:link w:val="a7"/>
    <w:uiPriority w:val="34"/>
    <w:locked/>
    <w:rsid w:val="0095215E"/>
  </w:style>
  <w:style w:type="paragraph" w:styleId="a9">
    <w:name w:val="No Spacing"/>
    <w:uiPriority w:val="1"/>
    <w:qFormat/>
    <w:rsid w:val="0095215E"/>
    <w:pPr>
      <w:spacing w:after="0" w:line="240" w:lineRule="auto"/>
    </w:pPr>
    <w:rPr>
      <w:rFonts w:ascii="Calibri" w:eastAsia="Calibri" w:hAnsi="Calibri" w:cs="Times New Roman"/>
      <w:lang w:eastAsia="ru-RU"/>
    </w:rPr>
  </w:style>
  <w:style w:type="character" w:styleId="aa">
    <w:name w:val="Hyperlink"/>
    <w:basedOn w:val="a0"/>
    <w:uiPriority w:val="99"/>
    <w:semiHidden/>
    <w:unhideWhenUsed/>
    <w:rsid w:val="00716B61"/>
    <w:rPr>
      <w:color w:val="0000FF"/>
      <w:u w:val="single"/>
    </w:rPr>
  </w:style>
  <w:style w:type="character" w:customStyle="1" w:styleId="apple-converted-space">
    <w:name w:val="apple-converted-space"/>
    <w:basedOn w:val="a0"/>
    <w:rsid w:val="001A1C83"/>
  </w:style>
  <w:style w:type="paragraph" w:customStyle="1" w:styleId="c15">
    <w:name w:val="c15"/>
    <w:basedOn w:val="a"/>
    <w:rsid w:val="001A1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1A1C83"/>
  </w:style>
  <w:style w:type="character" w:customStyle="1" w:styleId="c2">
    <w:name w:val="c2"/>
    <w:rsid w:val="001A1C83"/>
  </w:style>
  <w:style w:type="paragraph" w:customStyle="1" w:styleId="c10">
    <w:name w:val="c10"/>
    <w:basedOn w:val="a"/>
    <w:rsid w:val="001A1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392D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2D1A"/>
  </w:style>
  <w:style w:type="paragraph" w:styleId="ad">
    <w:name w:val="footer"/>
    <w:basedOn w:val="a"/>
    <w:link w:val="ae"/>
    <w:uiPriority w:val="99"/>
    <w:unhideWhenUsed/>
    <w:rsid w:val="00392D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2D1A"/>
  </w:style>
  <w:style w:type="character" w:customStyle="1" w:styleId="50">
    <w:name w:val="Заголовок 5 Знак"/>
    <w:basedOn w:val="a0"/>
    <w:link w:val="5"/>
    <w:uiPriority w:val="9"/>
    <w:rsid w:val="009B454F"/>
    <w:rPr>
      <w:rFonts w:ascii="Times New Roman" w:eastAsia="Times New Roman" w:hAnsi="Times New Roman" w:cs="Times New Roman"/>
      <w:b/>
      <w:bCs/>
      <w:sz w:val="20"/>
      <w:szCs w:val="20"/>
      <w:lang w:eastAsia="ru-RU"/>
    </w:rPr>
  </w:style>
  <w:style w:type="table" w:styleId="af">
    <w:name w:val="Table Grid"/>
    <w:basedOn w:val="a1"/>
    <w:uiPriority w:val="59"/>
    <w:rsid w:val="00703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232E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232EC"/>
    <w:rPr>
      <w:rFonts w:ascii="Tahoma" w:hAnsi="Tahoma" w:cs="Tahoma"/>
      <w:sz w:val="16"/>
      <w:szCs w:val="16"/>
    </w:rPr>
  </w:style>
  <w:style w:type="paragraph" w:styleId="af2">
    <w:name w:val="TOC Heading"/>
    <w:basedOn w:val="1"/>
    <w:next w:val="a"/>
    <w:uiPriority w:val="39"/>
    <w:semiHidden/>
    <w:unhideWhenUsed/>
    <w:qFormat/>
    <w:rsid w:val="00982A6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5122">
      <w:bodyDiv w:val="1"/>
      <w:marLeft w:val="0"/>
      <w:marRight w:val="0"/>
      <w:marTop w:val="0"/>
      <w:marBottom w:val="0"/>
      <w:divBdr>
        <w:top w:val="none" w:sz="0" w:space="0" w:color="auto"/>
        <w:left w:val="none" w:sz="0" w:space="0" w:color="auto"/>
        <w:bottom w:val="none" w:sz="0" w:space="0" w:color="auto"/>
        <w:right w:val="none" w:sz="0" w:space="0" w:color="auto"/>
      </w:divBdr>
    </w:div>
    <w:div w:id="1671179325">
      <w:bodyDiv w:val="1"/>
      <w:marLeft w:val="0"/>
      <w:marRight w:val="0"/>
      <w:marTop w:val="0"/>
      <w:marBottom w:val="0"/>
      <w:divBdr>
        <w:top w:val="none" w:sz="0" w:space="0" w:color="auto"/>
        <w:left w:val="none" w:sz="0" w:space="0" w:color="auto"/>
        <w:bottom w:val="none" w:sz="0" w:space="0" w:color="auto"/>
        <w:right w:val="none" w:sz="0" w:space="0" w:color="auto"/>
      </w:divBdr>
      <w:divsChild>
        <w:div w:id="1911766861">
          <w:marLeft w:val="0"/>
          <w:marRight w:val="0"/>
          <w:marTop w:val="0"/>
          <w:marBottom w:val="0"/>
          <w:divBdr>
            <w:top w:val="none" w:sz="0" w:space="0" w:color="auto"/>
            <w:left w:val="none" w:sz="0" w:space="0" w:color="auto"/>
            <w:bottom w:val="none" w:sz="0" w:space="0" w:color="auto"/>
            <w:right w:val="none" w:sz="0" w:space="0" w:color="auto"/>
          </w:divBdr>
        </w:div>
        <w:div w:id="1625118985">
          <w:marLeft w:val="0"/>
          <w:marRight w:val="0"/>
          <w:marTop w:val="0"/>
          <w:marBottom w:val="0"/>
          <w:divBdr>
            <w:top w:val="none" w:sz="0" w:space="0" w:color="auto"/>
            <w:left w:val="none" w:sz="0" w:space="0" w:color="auto"/>
            <w:bottom w:val="none" w:sz="0" w:space="0" w:color="auto"/>
            <w:right w:val="none" w:sz="0" w:space="0" w:color="auto"/>
          </w:divBdr>
          <w:divsChild>
            <w:div w:id="1001662733">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D211-3E86-453E-84CD-8A604E97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 Новикова</dc:creator>
  <cp:lastModifiedBy>Кабинет 205</cp:lastModifiedBy>
  <cp:revision>2</cp:revision>
  <dcterms:created xsi:type="dcterms:W3CDTF">2023-09-02T07:14:00Z</dcterms:created>
  <dcterms:modified xsi:type="dcterms:W3CDTF">2023-09-02T07:14:00Z</dcterms:modified>
</cp:coreProperties>
</file>