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7C" w:rsidRPr="003F0F7C" w:rsidRDefault="003F0F7C" w:rsidP="003F0F7C">
      <w:pPr>
        <w:pStyle w:val="a3"/>
        <w:spacing w:before="0" w:beforeAutospacing="0" w:after="0"/>
        <w:jc w:val="center"/>
      </w:pPr>
      <w:bookmarkStart w:id="0" w:name="_GoBack"/>
      <w:r w:rsidRPr="003F0F7C">
        <w:rPr>
          <w:b/>
          <w:bCs/>
        </w:rPr>
        <w:t>К</w:t>
      </w:r>
      <w:r w:rsidRPr="003F0F7C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0" t="0" r="9525" b="0"/>
            <wp:wrapSquare wrapText="bothSides"/>
            <wp:docPr id="1" name="Рисунок 1" descr="Прямоугольн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оугольни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7C">
        <w:rPr>
          <w:b/>
          <w:bCs/>
        </w:rPr>
        <w:t xml:space="preserve">онспект по математическому развитию </w:t>
      </w:r>
    </w:p>
    <w:p w:rsidR="003F0F7C" w:rsidRDefault="003F0F7C" w:rsidP="003F0F7C">
      <w:pPr>
        <w:pStyle w:val="a3"/>
        <w:spacing w:before="0" w:beforeAutospacing="0" w:after="0"/>
        <w:jc w:val="center"/>
        <w:rPr>
          <w:b/>
          <w:bCs/>
        </w:rPr>
      </w:pPr>
      <w:r w:rsidRPr="003F0F7C">
        <w:rPr>
          <w:b/>
          <w:bCs/>
        </w:rPr>
        <w:t>«Зайчик Гоша и Курочка Даша»</w:t>
      </w:r>
    </w:p>
    <w:bookmarkEnd w:id="0"/>
    <w:p w:rsidR="003F0F7C" w:rsidRDefault="003F0F7C" w:rsidP="003F0F7C"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>Подготовила:</w:t>
      </w:r>
    </w:p>
    <w:p w:rsidR="003F0F7C" w:rsidRDefault="003F0F7C" w:rsidP="003F0F7C"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>Воспитатель</w:t>
      </w:r>
    </w:p>
    <w:p w:rsidR="003F0F7C" w:rsidRPr="003F0F7C" w:rsidRDefault="003F0F7C" w:rsidP="003F0F7C">
      <w:pPr>
        <w:pStyle w:val="a3"/>
        <w:spacing w:before="0" w:beforeAutospacing="0" w:after="0"/>
      </w:pPr>
      <w:proofErr w:type="spellStart"/>
      <w:r>
        <w:rPr>
          <w:b/>
          <w:bCs/>
        </w:rPr>
        <w:t>Соловец</w:t>
      </w:r>
      <w:proofErr w:type="spellEnd"/>
      <w:r>
        <w:rPr>
          <w:b/>
          <w:bCs/>
        </w:rPr>
        <w:t xml:space="preserve"> О В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rPr>
          <w:b/>
          <w:bCs/>
          <w:color w:val="111111"/>
        </w:rPr>
        <w:t>Цель:</w:t>
      </w:r>
      <w:r w:rsidRPr="003F0F7C">
        <w:rPr>
          <w:color w:val="111111"/>
        </w:rPr>
        <w:t xml:space="preserve"> Совершенствовать умение различать и называть знакомые геометрические фигуры: круг, квадрат, треугольник, овал, прямоугольник, </w:t>
      </w:r>
      <w:proofErr w:type="gramStart"/>
      <w:r w:rsidRPr="003F0F7C">
        <w:rPr>
          <w:color w:val="111111"/>
        </w:rPr>
        <w:t>Изучить</w:t>
      </w:r>
      <w:proofErr w:type="gramEnd"/>
      <w:r w:rsidRPr="003F0F7C">
        <w:rPr>
          <w:color w:val="111111"/>
        </w:rPr>
        <w:t xml:space="preserve"> новые фигуры: ромб и трапеция. Учить воспроизводить заданное количество предметов по образцу (без счета).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rPr>
          <w:b/>
          <w:bCs/>
        </w:rPr>
        <w:t>Задачи:</w:t>
      </w:r>
    </w:p>
    <w:p w:rsidR="003F0F7C" w:rsidRPr="003F0F7C" w:rsidRDefault="003F0F7C" w:rsidP="003F0F7C">
      <w:pPr>
        <w:pStyle w:val="a3"/>
        <w:numPr>
          <w:ilvl w:val="0"/>
          <w:numId w:val="1"/>
        </w:numPr>
        <w:spacing w:before="0" w:beforeAutospacing="0" w:after="0"/>
      </w:pPr>
      <w:r w:rsidRPr="003F0F7C">
        <w:t>Учить воспроизводить заданное количество предметов (без счета).</w:t>
      </w:r>
    </w:p>
    <w:p w:rsidR="003F0F7C" w:rsidRPr="003F0F7C" w:rsidRDefault="003F0F7C" w:rsidP="003F0F7C">
      <w:pPr>
        <w:pStyle w:val="a3"/>
        <w:numPr>
          <w:ilvl w:val="0"/>
          <w:numId w:val="1"/>
        </w:numPr>
        <w:spacing w:before="0" w:beforeAutospacing="0" w:after="0"/>
      </w:pPr>
      <w:r w:rsidRPr="003F0F7C">
        <w:rPr>
          <w:color w:val="111111"/>
        </w:rPr>
        <w:t>Совершенствовать умение различать и называть знакомые геометрические фигуры: круг, квадрат, треугольник, овал, прямоугольник, трапеция и цвета.</w:t>
      </w:r>
    </w:p>
    <w:p w:rsidR="003F0F7C" w:rsidRPr="003F0F7C" w:rsidRDefault="003F0F7C" w:rsidP="003F0F7C">
      <w:pPr>
        <w:pStyle w:val="a3"/>
        <w:numPr>
          <w:ilvl w:val="0"/>
          <w:numId w:val="1"/>
        </w:numPr>
        <w:spacing w:before="0" w:beforeAutospacing="0" w:after="0"/>
      </w:pPr>
      <w:r w:rsidRPr="003F0F7C">
        <w:t>Развивать память, внимание, восприятие, воображение.</w:t>
      </w:r>
    </w:p>
    <w:p w:rsidR="003F0F7C" w:rsidRPr="003F0F7C" w:rsidRDefault="003F0F7C" w:rsidP="003F0F7C">
      <w:pPr>
        <w:pStyle w:val="a3"/>
        <w:numPr>
          <w:ilvl w:val="0"/>
          <w:numId w:val="1"/>
        </w:numPr>
        <w:spacing w:before="0" w:beforeAutospacing="0" w:after="0"/>
      </w:pPr>
      <w:r w:rsidRPr="003F0F7C">
        <w:rPr>
          <w:color w:val="111111"/>
        </w:rPr>
        <w:t>Изучить новые фигуры: ромб и трапеция.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rPr>
          <w:b/>
          <w:bCs/>
        </w:rPr>
        <w:t>Тип занятия:</w:t>
      </w:r>
      <w:r w:rsidRPr="003F0F7C">
        <w:t xml:space="preserve"> занятие совершенствования знаний, умений, навыков.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rPr>
          <w:b/>
          <w:bCs/>
        </w:rPr>
        <w:t>Форма занятия</w:t>
      </w:r>
      <w:r w:rsidRPr="003F0F7C">
        <w:t>: комбинированное занятие.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rPr>
          <w:b/>
          <w:bCs/>
        </w:rPr>
        <w:t xml:space="preserve">Продолжительность: 20 </w:t>
      </w:r>
      <w:r w:rsidRPr="003F0F7C">
        <w:t>минут.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rPr>
          <w:b/>
          <w:bCs/>
        </w:rPr>
        <w:t>Участники:</w:t>
      </w:r>
      <w:r w:rsidRPr="003F0F7C">
        <w:t xml:space="preserve"> дети второй младшей группы в ДОУ.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rPr>
          <w:b/>
          <w:bCs/>
        </w:rPr>
        <w:t>Возраст обучающихся:</w:t>
      </w:r>
      <w:r w:rsidRPr="003F0F7C">
        <w:t xml:space="preserve"> 3-4 года.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rPr>
          <w:b/>
          <w:bCs/>
        </w:rPr>
        <w:t>Оборудование и материалы:</w:t>
      </w:r>
      <w:r w:rsidRPr="003F0F7C">
        <w:t xml:space="preserve"> разноцветные фигуры, карточки заданий, карточки с изображением зайчика Гоши и курочки Даши.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b/>
          <w:bCs/>
        </w:rPr>
        <w:t>Предварительная подготовка</w:t>
      </w:r>
      <w:r w:rsidRPr="003F0F7C">
        <w:t>: беседа дидактическая игры «Назови форму», «Назови цвет».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b/>
          <w:bCs/>
        </w:rPr>
        <w:t xml:space="preserve">Методы и приемы работы с детьми: </w:t>
      </w:r>
      <w:r w:rsidRPr="003F0F7C">
        <w:t>показ, игровая ситуация, объяснение, вопросы к детям.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rPr>
          <w:b/>
          <w:bCs/>
        </w:rPr>
        <w:t>Структура занятия: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rPr>
          <w:color w:val="000000"/>
        </w:rPr>
        <w:t>Подведение итогов занятия. Поиск предметов в группе</w:t>
      </w:r>
      <w:r w:rsidRPr="003F0F7C">
        <w:rPr>
          <w:color w:val="000000"/>
          <w:shd w:val="clear" w:color="auto" w:fill="FFFFFF"/>
        </w:rPr>
        <w:t xml:space="preserve"> круглой, прямоугольной, овальной, квадратной формы, и назвать их. 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t>5 минут</w:t>
      </w:r>
    </w:p>
    <w:p w:rsidR="003F0F7C" w:rsidRPr="003F0F7C" w:rsidRDefault="003F0F7C" w:rsidP="003F0F7C">
      <w:pPr>
        <w:pStyle w:val="a3"/>
        <w:spacing w:before="0" w:beforeAutospacing="0" w:after="0"/>
      </w:pPr>
      <w:r w:rsidRPr="003F0F7C">
        <w:rPr>
          <w:b/>
          <w:bCs/>
        </w:rPr>
        <w:t>Ход занятия: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 xml:space="preserve">Воспитатель. </w:t>
      </w:r>
      <w:r w:rsidRPr="003F0F7C">
        <w:rPr>
          <w:color w:val="000000"/>
          <w:shd w:val="clear" w:color="auto" w:fill="FFFFFF"/>
        </w:rPr>
        <w:t>Ребята, нам прислали письмо! Давайте прочитаем его: «Ребята, пишут вам зайчик Гоша и курочка Даша, мы потеряли морковку и яйца в виде геометрических фигур. Помогите нам их найти.  Поможет вам путешествовать ваш ковёр-самолёт».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shd w:val="clear" w:color="auto" w:fill="FFFFFF"/>
        </w:rPr>
        <w:t>Что же ребята делать?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Дети. </w:t>
      </w:r>
      <w:r w:rsidRPr="003F0F7C">
        <w:rPr>
          <w:i/>
          <w:iCs/>
          <w:color w:val="111111"/>
        </w:rPr>
        <w:t>Помочь зайчику Гоше и курочке Даше.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 xml:space="preserve">Воспитатель. </w:t>
      </w:r>
      <w:r w:rsidRPr="003F0F7C">
        <w:rPr>
          <w:color w:val="000000"/>
        </w:rPr>
        <w:t xml:space="preserve"> «Надо сесть на ковёр-самолёт, взяться за него, </w:t>
      </w:r>
      <w:proofErr w:type="gramStart"/>
      <w:r w:rsidRPr="003F0F7C">
        <w:rPr>
          <w:color w:val="000000"/>
        </w:rPr>
        <w:t>сказать  заклинание</w:t>
      </w:r>
      <w:proofErr w:type="gramEnd"/>
      <w:r w:rsidRPr="003F0F7C">
        <w:rPr>
          <w:color w:val="000000"/>
        </w:rPr>
        <w:t>: Наш ковер-самолет! Отправляйся в полет!»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000000"/>
        </w:rPr>
        <w:t>Пролетаем город, над полями мы летим. Держим ковер крепко. Можно упасть, если мы его отпустим.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000000"/>
        </w:rPr>
        <w:t>-Вот попали мы на волшебную поляну к зайчику Гоше. Тут у него растет морковка в виде геометрических фигур.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000000"/>
        </w:rPr>
        <w:t>Дети, какие фигуры вы знаете?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000000"/>
        </w:rPr>
        <w:t xml:space="preserve">Дети. </w:t>
      </w:r>
      <w:r w:rsidRPr="003F0F7C">
        <w:rPr>
          <w:i/>
          <w:iCs/>
          <w:color w:val="000000"/>
        </w:rPr>
        <w:t>Круг, овал, квадрат, треугольник.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Воспитатель. А теперь поможем зайчику Гоше найти морковку.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Игра «Зайчик Гоша».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 xml:space="preserve">Смотрите ребятки, на листочке изображен зайчик Гоша и образы морковок какие он любит. А вот здесь у нас морковки в виде разных геометрических фигур. Давайте разложим фигуры по образам (приложение 1). 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Какие образы геометрических фигур вы видите?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 xml:space="preserve">Дети. </w:t>
      </w:r>
      <w:r w:rsidRPr="003F0F7C">
        <w:rPr>
          <w:i/>
          <w:iCs/>
          <w:color w:val="111111"/>
        </w:rPr>
        <w:t>Квадрат, треугольник, звезда.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Воспитатель. Вы забыли про ромб. Это новая для вас фигура. Как вы думаете, на что похож ромб?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 xml:space="preserve">Дети. </w:t>
      </w:r>
      <w:r w:rsidRPr="003F0F7C">
        <w:rPr>
          <w:i/>
          <w:iCs/>
          <w:color w:val="111111"/>
        </w:rPr>
        <w:t>На развернутый квадрат</w:t>
      </w:r>
      <w:r w:rsidRPr="003F0F7C">
        <w:rPr>
          <w:color w:val="111111"/>
        </w:rPr>
        <w:t>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Воспитатель. Правильно дети, ромб похож на развернутый квадрат или на два совмещенных треугольника.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lastRenderedPageBreak/>
        <w:t>Молодцы ребята, мы помогли зайчику Гоше.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 xml:space="preserve">Мы </w:t>
      </w:r>
      <w:proofErr w:type="gramStart"/>
      <w:r w:rsidRPr="003F0F7C">
        <w:rPr>
          <w:color w:val="111111"/>
        </w:rPr>
        <w:t>хорошо потрудились</w:t>
      </w:r>
      <w:proofErr w:type="gramEnd"/>
      <w:r w:rsidRPr="003F0F7C">
        <w:rPr>
          <w:color w:val="111111"/>
        </w:rPr>
        <w:t xml:space="preserve"> и пора нам устроить физкультминутку.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Физкультминутка «Жили-были зайчики».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t>Жили-были зайчики (Показывают руками заячьи уши)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t>На лесной опушке, (Разводят руками)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t>Жили-были зайчики (Приседают и показывают руками над головой крышу дома)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t>В маленькой избушке,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t>Мыли свои ушки, (Трут ушки)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t>Мыли свои лапочки (Поглаживающие движения рук)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t>Наряжались зайчики, (Руки на пояс, повороты вправо-влево)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000000"/>
        </w:rPr>
        <w:t>Надевали тапочки. (Поочерёдно выставляют ноги на пяточки).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Воспитатель. А теперь ребятки садимся на наш ковер-самолет и летим помогать искать курочке Даше ее яйца.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Вот смотрите, здесь живет курочка Даша.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На столе лежит листочек с изображением курочки Даши, яйца, вырезанные из фотобумаги разных цветов и с изображением геометрических фигур. Выбираем карточки с изображением яиц, которые потеряла курочка, и собираем на листе изображенные яйца (приложение 2).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 xml:space="preserve">Воспитатель. Смотрите дети, курочка Даша с помощью карточек подсказывает нам, какие яички она потеряла. Давайте назовем, какого цвета яйца (или цветные фигуры) она потеряла. 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 xml:space="preserve">Дети. </w:t>
      </w:r>
      <w:r w:rsidRPr="003F0F7C">
        <w:rPr>
          <w:i/>
          <w:iCs/>
          <w:color w:val="111111"/>
        </w:rPr>
        <w:t>Черный, розовый, синий, зеленый, квадрат, круг, овал.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Воспитатель. Смотрите дети, вы знаете, что это за фигура (</w:t>
      </w:r>
      <w:r w:rsidRPr="003F0F7C">
        <w:rPr>
          <w:i/>
          <w:iCs/>
          <w:color w:val="111111"/>
        </w:rPr>
        <w:t>трапеция</w:t>
      </w:r>
      <w:r w:rsidRPr="003F0F7C">
        <w:rPr>
          <w:color w:val="111111"/>
        </w:rPr>
        <w:t>)?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 xml:space="preserve">Дети. </w:t>
      </w:r>
      <w:r w:rsidRPr="003F0F7C">
        <w:rPr>
          <w:i/>
          <w:iCs/>
          <w:color w:val="111111"/>
        </w:rPr>
        <w:t>Нет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 xml:space="preserve">Воспитатель. Это трапеция. У нее 2 прямые линии и 2 наклонные. 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Дети раскладывают необходимые яйца.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Воспитатель. Ребята вы сегодня большие молодцы, Вы не только знаете цвета и фигуры, но еще очень добры и спешите друг другу на помощь.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111111"/>
        </w:rPr>
        <w:t>Сегодня мы помогли зайчику Гоше и курочке Даше найти то, что они потеряли.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000000"/>
          <w:shd w:val="clear" w:color="auto" w:fill="FFFFFF"/>
        </w:rPr>
        <w:t xml:space="preserve">Воспитатель предлагает детям найти в группе </w:t>
      </w:r>
    </w:p>
    <w:p w:rsidR="003F0F7C" w:rsidRPr="003F0F7C" w:rsidRDefault="003F0F7C" w:rsidP="003F0F7C">
      <w:pPr>
        <w:pStyle w:val="a3"/>
        <w:shd w:val="clear" w:color="auto" w:fill="FFFFFF"/>
        <w:spacing w:before="0" w:beforeAutospacing="0" w:after="0"/>
      </w:pPr>
      <w:r w:rsidRPr="003F0F7C">
        <w:rPr>
          <w:color w:val="000000"/>
          <w:shd w:val="clear" w:color="auto" w:fill="FFFFFF"/>
        </w:rPr>
        <w:t>предметы круглой, прямоугольной, овальной, квадратной формы, и назвать их.</w:t>
      </w:r>
    </w:p>
    <w:p w:rsidR="00374BB9" w:rsidRPr="003F0F7C" w:rsidRDefault="00374BB9" w:rsidP="003F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4BB9" w:rsidRPr="003F0F7C" w:rsidSect="003F0F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36B5"/>
    <w:multiLevelType w:val="multilevel"/>
    <w:tmpl w:val="EBE2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26"/>
    <w:rsid w:val="00093626"/>
    <w:rsid w:val="00374BB9"/>
    <w:rsid w:val="003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A7E0"/>
  <w15:chartTrackingRefBased/>
  <w15:docId w15:val="{A6D257BF-EBC4-436C-93C7-05D29672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2023-09-09T17:42:00Z</dcterms:created>
  <dcterms:modified xsi:type="dcterms:W3CDTF">2023-09-09T17:44:00Z</dcterms:modified>
</cp:coreProperties>
</file>