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75" w:rsidRDefault="00A964CD" w:rsidP="00A964CD">
      <w:pPr>
        <w:ind w:firstLine="0"/>
        <w:jc w:val="center"/>
        <w:rPr>
          <w:b/>
        </w:rPr>
      </w:pPr>
      <w:r w:rsidRPr="00A964CD">
        <w:rPr>
          <w:b/>
        </w:rPr>
        <w:t>СОВЕРШЕНСТВОВАНИЕ ПРОЦЕССУАЛЬНОЙ ДЕЯТЕЛЬНОСТИ СЛЕДОВАТЕЛЯ В УСЛОВИЯХ ЦИФРОВИЗАЦИИ УГОЛОВНОГО ПРОЦЕССА</w:t>
      </w:r>
    </w:p>
    <w:p w:rsidR="00A964CD" w:rsidRDefault="00A964CD" w:rsidP="00A964CD">
      <w:pPr>
        <w:ind w:firstLine="0"/>
        <w:jc w:val="center"/>
        <w:rPr>
          <w:b/>
        </w:rPr>
      </w:pPr>
    </w:p>
    <w:p w:rsidR="00A964CD" w:rsidRDefault="00A964CD" w:rsidP="00A964CD">
      <w:pPr>
        <w:ind w:firstLine="0"/>
        <w:jc w:val="center"/>
        <w:rPr>
          <w:b/>
        </w:rPr>
      </w:pPr>
    </w:p>
    <w:p w:rsidR="00237F7E" w:rsidRDefault="00237F7E" w:rsidP="00237F7E">
      <w:r>
        <w:t xml:space="preserve">В условиях </w:t>
      </w:r>
      <w:proofErr w:type="spellStart"/>
      <w:r>
        <w:t>цифровизации</w:t>
      </w:r>
      <w:proofErr w:type="spellEnd"/>
      <w:r>
        <w:t xml:space="preserve"> уголовного судопроизводства процессуальная деятельность следователя претерпела значительные изменения. Переход к цифровым технологиям привел к появлению инновационных методов и технологий, направленных на рационализацию и оптимизацию процесса расследования, что в конечном итоге повышает эффективность и результативнос</w:t>
      </w:r>
      <w:r>
        <w:t>ть расследования уголовных дел.</w:t>
      </w:r>
    </w:p>
    <w:p w:rsidR="00237F7E" w:rsidRDefault="00237F7E" w:rsidP="00237F7E">
      <w:proofErr w:type="spellStart"/>
      <w:r>
        <w:t>Цифровизация</w:t>
      </w:r>
      <w:proofErr w:type="spellEnd"/>
      <w:r>
        <w:t xml:space="preserve"> произвела революцию в различных аспектах работы следователя. Одним из ключевых направлений изменений является порядок работы с доказательствами и материалами дела. Вместо того чтобы полагаться только на традиционные бумажные документы, следователи теперь имеют доступ к электронным базам данных, цифровым записям и онлайн-ресурсам. Это позволяет быстрее находить информацию, эффективно использовать перекрестные ссылки, улучшать организацию доказательств, что в конечном итоге </w:t>
      </w:r>
      <w:r>
        <w:t>ускоряет процесс расследования.</w:t>
      </w:r>
    </w:p>
    <w:p w:rsidR="00237F7E" w:rsidRDefault="00237F7E" w:rsidP="00237F7E">
      <w:r>
        <w:t>С переходом на цифровые технологии значительно улучшилась коммуникация и взаимодействие между различными заинтересованными сторонами. Следователи теперь могут общаться с коллегами, экспертами-юристами и другими заинтересованными сторонами через защищенные онлайн-платформы и средства видеоконференций. Это ускорило обмен информацией и принятие решений независ</w:t>
      </w:r>
      <w:r>
        <w:t>имо от географических барьеров</w:t>
      </w:r>
      <w:r w:rsidRPr="00237F7E">
        <w:t xml:space="preserve"> [1, 17]</w:t>
      </w:r>
      <w:r>
        <w:t>.</w:t>
      </w:r>
    </w:p>
    <w:p w:rsidR="00237F7E" w:rsidRDefault="00237F7E" w:rsidP="00237F7E">
      <w:r>
        <w:t xml:space="preserve">Внедрение цифровых технологий также изменило порядок проведения допросов и бесед. Технологии видеоконференцсвязи и записи позволяют проводить удаленные допросы, облегчая допрос свидетелей и подозреваемых, </w:t>
      </w:r>
      <w:r>
        <w:lastRenderedPageBreak/>
        <w:t>которые могут находиться в разных районах. Эти цифровые взаимодействия могут быть надежно записаны и сохра</w:t>
      </w:r>
      <w:r>
        <w:t>нены как часть материалов дела.</w:t>
      </w:r>
    </w:p>
    <w:p w:rsidR="00237F7E" w:rsidRDefault="00237F7E" w:rsidP="00237F7E">
      <w:r>
        <w:t>Кроме того, использование аналитики данных и искусственного интеллекта произвело революцию в анализе сложных массивов данных. Теперь следователи могут более эффективно обрабатывать и анализировать большие объемы данных, открывая для себя ценные сведения, которые было бы сложно выявить с помощью ручных методов. Это особенно полезно при выявлении закономерностей, связей и потенциал</w:t>
      </w:r>
      <w:r>
        <w:t>ьных зацепок в уголовных делах</w:t>
      </w:r>
      <w:r w:rsidRPr="00237F7E">
        <w:t xml:space="preserve"> [2</w:t>
      </w:r>
      <w:r w:rsidR="00306F01" w:rsidRPr="00306F01">
        <w:t xml:space="preserve">, </w:t>
      </w:r>
      <w:r w:rsidR="00306F01">
        <w:rPr>
          <w:lang w:val="en-US"/>
        </w:rPr>
        <w:t>c</w:t>
      </w:r>
      <w:r w:rsidR="00306F01" w:rsidRPr="00306F01">
        <w:t>. 97]</w:t>
      </w:r>
      <w:r>
        <w:t>.</w:t>
      </w:r>
    </w:p>
    <w:p w:rsidR="00237F7E" w:rsidRDefault="00237F7E" w:rsidP="00237F7E">
      <w:r>
        <w:t xml:space="preserve">Однако наряду с преимуществами </w:t>
      </w:r>
      <w:proofErr w:type="spellStart"/>
      <w:r>
        <w:t>цифровизация</w:t>
      </w:r>
      <w:proofErr w:type="spellEnd"/>
      <w:r>
        <w:t xml:space="preserve"> порождает и новые проблемы. Важнейшими вопросами становятся обеспечение безопасности данных, защита частной жизни и предотвращение несанкционированного доступа. Следственные действия должны проводиться в соответствии со строгими протоколами, позволяющими сохранить целостность цифровых доказательств и предотвратить любые нарушения.</w:t>
      </w:r>
    </w:p>
    <w:p w:rsidR="00237F7E" w:rsidRDefault="00237F7E" w:rsidP="00237F7E">
      <w:proofErr w:type="spellStart"/>
      <w:r>
        <w:t>Ц</w:t>
      </w:r>
      <w:r>
        <w:t>ифровизация</w:t>
      </w:r>
      <w:proofErr w:type="spellEnd"/>
      <w:r>
        <w:t xml:space="preserve"> уголовного судопроизводства коренным образом изменила работу следователей. Появились новые инструменты, методы и возможности, повышающие общую эффективность, точность и взаимодействие при расследовании уголовных дел. Тем не менее необходимо тщательно соблюдать баланс между преимуществами </w:t>
      </w:r>
      <w:proofErr w:type="spellStart"/>
      <w:r>
        <w:t>цифровизации</w:t>
      </w:r>
      <w:proofErr w:type="spellEnd"/>
      <w:r>
        <w:t xml:space="preserve"> и защитой прав личности и правовых норм.</w:t>
      </w:r>
    </w:p>
    <w:p w:rsidR="00D642F4" w:rsidRPr="00D642F4" w:rsidRDefault="00D642F4" w:rsidP="00D642F4">
      <w:r w:rsidRPr="00D642F4">
        <w:t>Современный этап развития человечества характеризуется возможностью быстрой транспортировки людей и грузов, а также сверхскоростной передачи информации</w:t>
      </w:r>
      <w:r w:rsidR="00306F01" w:rsidRPr="00306F01">
        <w:t xml:space="preserve"> [3, </w:t>
      </w:r>
      <w:r w:rsidR="00306F01">
        <w:rPr>
          <w:lang w:val="en-US"/>
        </w:rPr>
        <w:t>c</w:t>
      </w:r>
      <w:r w:rsidR="00306F01" w:rsidRPr="00306F01">
        <w:t>. 90]</w:t>
      </w:r>
      <w:r w:rsidRPr="00D642F4">
        <w:t>. Повсеместная интеграция информационно-коммуникационных технологий в различные сферы жизни общества, включая взаимодействие человека и государства, требует соответствующих решений и в облас</w:t>
      </w:r>
      <w:r>
        <w:t>ти уголовного судопроизводства.</w:t>
      </w:r>
    </w:p>
    <w:p w:rsidR="00D642F4" w:rsidRPr="00D642F4" w:rsidRDefault="00D642F4" w:rsidP="00D642F4">
      <w:r w:rsidRPr="00D642F4">
        <w:t xml:space="preserve">Важнейшим направлением развития уголовно-процессуального законодательства должна стать </w:t>
      </w:r>
      <w:proofErr w:type="spellStart"/>
      <w:r w:rsidRPr="00D642F4">
        <w:t>цифровизация</w:t>
      </w:r>
      <w:proofErr w:type="spellEnd"/>
      <w:r w:rsidRPr="00D642F4">
        <w:t xml:space="preserve"> уголовного судопроизводства. До сих пор эта </w:t>
      </w:r>
      <w:proofErr w:type="spellStart"/>
      <w:r w:rsidRPr="00D642F4">
        <w:t>цифровизация</w:t>
      </w:r>
      <w:proofErr w:type="spellEnd"/>
      <w:r w:rsidRPr="00D642F4">
        <w:t xml:space="preserve"> носила ограниченный характер и касалась в </w:t>
      </w:r>
      <w:r w:rsidRPr="00D642F4">
        <w:lastRenderedPageBreak/>
        <w:t>основном судебных стадий. В конце 2021 года была реализована законодательная инициатива, направленная на модернизацию стадии предварительного расследования путем дополнения Уголовно-процессуального кодекса РФ статьей 1891. Данная статья регламентирует порядок допроса, опознания и проведения опознания с использованием систем видеоконференцсвязи. Данное положение привлекло значительное в</w:t>
      </w:r>
      <w:r>
        <w:t>нимание научной общественности.</w:t>
      </w:r>
    </w:p>
    <w:p w:rsidR="00D642F4" w:rsidRPr="00D642F4" w:rsidRDefault="00D642F4" w:rsidP="00D642F4">
      <w:r w:rsidRPr="00D642F4">
        <w:t>Хотя в данной статье не дается оценка самой законодательной нормы, в ней подчеркивается, что намеченный путь еще не пройден, но имеет значительный потенциал, особенно на досудебных стадиях уголовного процесса. Корректировка положений Уголовно-процессуального кодекса, изначально рассчитанных на бумажный документооборот, требует комплексного подхода к переводу процессуальной деятельности в цифровой формат.</w:t>
      </w:r>
    </w:p>
    <w:p w:rsidR="00D642F4" w:rsidRPr="00D642F4" w:rsidRDefault="00D642F4" w:rsidP="00D642F4">
      <w:r w:rsidRPr="00D642F4">
        <w:t>Учитывая необходимость оптимизации государственных расходов, рассмотрение данного вопроса в контексте уголовного судопроизводства должно быть разумным с учетом как финансовой, так и процессуальной эффективности. На начальном этапе таких работ значительные преимущества могут быть достигнуты за счет интеграции цифровых технологий в пр</w:t>
      </w:r>
      <w:r>
        <w:t>оцессуальные задачи, такие как:</w:t>
      </w:r>
    </w:p>
    <w:p w:rsidR="00D642F4" w:rsidRPr="00D642F4" w:rsidRDefault="00D642F4" w:rsidP="00D642F4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 w:rsidRPr="00D642F4">
        <w:t>Отправка уведомлений и копий процессуальных документов.</w:t>
      </w:r>
    </w:p>
    <w:p w:rsidR="00D642F4" w:rsidRPr="00D642F4" w:rsidRDefault="00D642F4" w:rsidP="00D642F4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 w:rsidRPr="00D642F4">
        <w:t>Передача копий обвинительных заключений (актов, постановлений) с приложениями.</w:t>
      </w:r>
    </w:p>
    <w:p w:rsidR="00D642F4" w:rsidRPr="00D642F4" w:rsidRDefault="00D642F4" w:rsidP="00D642F4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 w:rsidRPr="00D642F4">
        <w:t>Предоставление участникам уголовного судопроизводства доступа к материалам дела</w:t>
      </w:r>
      <w:r w:rsidR="00306F01" w:rsidRPr="00306F01">
        <w:t xml:space="preserve"> [4, </w:t>
      </w:r>
      <w:r w:rsidR="00306F01">
        <w:rPr>
          <w:lang w:val="en-US"/>
        </w:rPr>
        <w:t>c</w:t>
      </w:r>
      <w:r w:rsidR="00306F01" w:rsidRPr="00306F01">
        <w:t>. 33]</w:t>
      </w:r>
      <w:r w:rsidRPr="00D642F4">
        <w:t>.</w:t>
      </w:r>
    </w:p>
    <w:p w:rsidR="00D642F4" w:rsidRPr="00D642F4" w:rsidRDefault="00D642F4" w:rsidP="00D642F4">
      <w:r w:rsidRPr="00D642F4">
        <w:t>Однако важно понимать, что стремление к экономической выгоде не должно затмевать главную цель - перевод этих процессуальных действий на цифровые платформы. Основной целью такого перехода является обеспечение разумных сроков уголовного судопроизводства, защита прав и законных интер</w:t>
      </w:r>
      <w:r>
        <w:t>есов всех его участников путем:</w:t>
      </w:r>
    </w:p>
    <w:p w:rsidR="00D642F4" w:rsidRPr="00D642F4" w:rsidRDefault="00D642F4" w:rsidP="00D642F4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D642F4">
        <w:lastRenderedPageBreak/>
        <w:t>Своевременной доставки повесток, вызовов, извещений и копий процессуальных документов.</w:t>
      </w:r>
    </w:p>
    <w:p w:rsidR="00D642F4" w:rsidRPr="00D642F4" w:rsidRDefault="00D642F4" w:rsidP="00D642F4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D642F4">
        <w:t>Ускорения процесса ознакомления участников процесса с материалами дела.</w:t>
      </w:r>
    </w:p>
    <w:p w:rsidR="00D642F4" w:rsidRPr="00D642F4" w:rsidRDefault="00D642F4" w:rsidP="00D642F4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D642F4">
        <w:t>Сокращения объема дублирования процессуальных документов на бумажных носителях и их рассылки.</w:t>
      </w:r>
    </w:p>
    <w:p w:rsidR="00D642F4" w:rsidRPr="00D642F4" w:rsidRDefault="00D642F4" w:rsidP="00D642F4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D642F4">
        <w:t>Обеспечение возможности ознакомления участников с материалами дела в удобное для них время и в удобном месте, в том числе в нерабочее время, без непосредственного присутствия следователей и дознавателей.</w:t>
      </w:r>
    </w:p>
    <w:p w:rsidR="00D642F4" w:rsidRPr="00D642F4" w:rsidRDefault="00D642F4" w:rsidP="00D642F4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D642F4">
        <w:t>Снижение риска преднамеренного уничтожения оригиналов материалов дела</w:t>
      </w:r>
      <w:r w:rsidR="00306F01" w:rsidRPr="00306F01">
        <w:t xml:space="preserve"> [5, </w:t>
      </w:r>
      <w:r w:rsidR="00306F01">
        <w:rPr>
          <w:lang w:val="en-US"/>
        </w:rPr>
        <w:t>c</w:t>
      </w:r>
      <w:r w:rsidR="00306F01" w:rsidRPr="00306F01">
        <w:t>. 103]</w:t>
      </w:r>
      <w:r w:rsidRPr="00D642F4">
        <w:t>.</w:t>
      </w:r>
    </w:p>
    <w:p w:rsidR="00D642F4" w:rsidRDefault="00D642F4" w:rsidP="00D642F4">
      <w:r>
        <w:t xml:space="preserve">В рамках действующей системы информирования участников уголовного судопроизводства значительный объем документов в обязательном порядке передается в бумажном виде. К ним относятся уведомления о принятии процессуальных решений, таких как возбуждение уголовных дел, отказ в возбуждении уголовных дел, передача расследования преступления по </w:t>
      </w:r>
      <w:proofErr w:type="spellStart"/>
      <w:r>
        <w:t>подследственности</w:t>
      </w:r>
      <w:proofErr w:type="spellEnd"/>
      <w:r>
        <w:t>, уведомления о приостановлении предварительного следствия, копии постановлений о прекращении уголовных дел и уголовного преследования, а также различные ходатайства участников уголовного судопроизводс</w:t>
      </w:r>
      <w:r>
        <w:t>тва, затрагивающие их интересы.</w:t>
      </w:r>
    </w:p>
    <w:p w:rsidR="00D642F4" w:rsidRDefault="00D642F4" w:rsidP="00D642F4">
      <w:r>
        <w:t xml:space="preserve">В соответствии с УПК РФ отдельные процессуальные документы (или их копии) должны направляться незамедлительно. Например, постановления об отказе в прекращении уголовного преследования, постановления органов следствия и прокуратуры по жалобам на действия (или бездействие) должностных лиц, участвующих в уголовном процессе. Копии постановлений о возбуждении уголовных дел и постановлений прокуроров о признании возбуждения уголовных дел незаконным и необоснованным должны быть направлены в течение 24 часов, если речь идет о передаче расследуемого преступления по </w:t>
      </w:r>
      <w:proofErr w:type="spellStart"/>
      <w:r>
        <w:t>подследственности</w:t>
      </w:r>
      <w:proofErr w:type="spellEnd"/>
      <w:r>
        <w:t xml:space="preserve">, согласно ст. 151 УПК РФ. По уголовным </w:t>
      </w:r>
      <w:r>
        <w:lastRenderedPageBreak/>
        <w:t>делам частного обвинения эти документы должны быть направлены в суд в</w:t>
      </w:r>
      <w:r>
        <w:t xml:space="preserve"> соответствии со ст. 20 УПК РФ.</w:t>
      </w:r>
    </w:p>
    <w:p w:rsidR="00D642F4" w:rsidRDefault="00D642F4" w:rsidP="00D642F4">
      <w:r>
        <w:t xml:space="preserve">Существующая практика доставки процессуальных документов и их копий в бумажном виде имеет свои недостатки, такие как задержки в получении и возможность утраты при рассылке, что приводит к обоснованным жалобам. Кроме того, время, затрачиваемое на получение этих документов, пропорционально ограничивает возможности участников процесса по обжалованию решений, сбору дополнительных доказательств, заявлению ходатайств о процессуальных действиях, принятию </w:t>
      </w:r>
      <w:r>
        <w:t>процессуальных решений</w:t>
      </w:r>
      <w:r w:rsidR="00306F01" w:rsidRPr="00306F01">
        <w:t xml:space="preserve"> [6, </w:t>
      </w:r>
      <w:r w:rsidR="00306F01">
        <w:rPr>
          <w:lang w:val="en-US"/>
        </w:rPr>
        <w:t>c</w:t>
      </w:r>
      <w:r w:rsidR="00306F01" w:rsidRPr="00306F01">
        <w:t>. 77]</w:t>
      </w:r>
      <w:r>
        <w:t>.</w:t>
      </w:r>
    </w:p>
    <w:p w:rsidR="00D642F4" w:rsidRDefault="00D642F4" w:rsidP="00D642F4">
      <w:r>
        <w:t xml:space="preserve">Реализация концепции доставки участникам уголовного судопроизводства электронных версий процессуальных документов вместо их бумажных аналогов могла бы существенно упростить и ускорить производство по уголовному делу. Данную точку зрения разделяют и другие ученые. Так, например, Е.Е. Иванов отмечает, что преимущества информационных технологий по-настоящему проявляются при доведении значимой информации до участников судопроизводства. А.В. </w:t>
      </w:r>
      <w:proofErr w:type="spellStart"/>
      <w:r>
        <w:t>Победкин</w:t>
      </w:r>
      <w:proofErr w:type="spellEnd"/>
      <w:r>
        <w:t xml:space="preserve"> указывает, что внедрение цифровых технологий для ускоренного доведения информации о процессуальных действиях и решениях до уполномоченных участников уголовного п</w:t>
      </w:r>
      <w:r>
        <w:t>роцесса не вызывает возражений</w:t>
      </w:r>
      <w:r w:rsidR="00306F01" w:rsidRPr="00306F01">
        <w:t xml:space="preserve"> [5, </w:t>
      </w:r>
      <w:r w:rsidR="00306F01">
        <w:rPr>
          <w:lang w:val="en-US"/>
        </w:rPr>
        <w:t>c</w:t>
      </w:r>
      <w:r w:rsidR="00306F01">
        <w:t xml:space="preserve">. 106; </w:t>
      </w:r>
      <w:r w:rsidR="007538D8" w:rsidRPr="007538D8">
        <w:t>7</w:t>
      </w:r>
      <w:r w:rsidR="00306F01" w:rsidRPr="00306F01">
        <w:t xml:space="preserve">, </w:t>
      </w:r>
      <w:r w:rsidR="00306F01">
        <w:rPr>
          <w:lang w:val="en-US"/>
        </w:rPr>
        <w:t>c</w:t>
      </w:r>
      <w:r w:rsidR="00306F01" w:rsidRPr="00306F01">
        <w:t>. 79]</w:t>
      </w:r>
      <w:r>
        <w:t>.</w:t>
      </w:r>
    </w:p>
    <w:p w:rsidR="00A964CD" w:rsidRDefault="00D642F4" w:rsidP="00D642F4">
      <w:r>
        <w:t>Попытки внедрения электронного документооборота, в том числе предоставления участникам уголовного судопроизводства электронных версий материалов дела, что в настоящее время не предусмотрено УПК РФ, предсказуемо наталкиваются на трудности и неудачи. Например, дела возвращаются прокурорам, когда вместо бумажных копий обвинительных заключений обвиняемым предоставляются электронные копии, как того требует ст. 222 УПК РФ. Это наблюдается даже в условиях ограничений, наложенных в связи с неблагоприятными эпидемиологическими обстоятельствами.</w:t>
      </w:r>
    </w:p>
    <w:p w:rsidR="00E87B0D" w:rsidRDefault="00E87B0D" w:rsidP="00E87B0D">
      <w:r>
        <w:lastRenderedPageBreak/>
        <w:t>Однако суды считают допустимым предоставление электронных копий процессуальных решений участникам уголовного судопроизводства. При этом они рассматриваются как вспомогательный способ передачи наряду с основными способами доставки, такими как вручение бумажных копий. На это замечание справедливо обращает внимание Д.А. Воронов</w:t>
      </w:r>
      <w:r w:rsidR="007538D8" w:rsidRPr="007538D8">
        <w:t xml:space="preserve"> [3, </w:t>
      </w:r>
      <w:r w:rsidR="007538D8">
        <w:rPr>
          <w:lang w:val="en-US"/>
        </w:rPr>
        <w:t>c</w:t>
      </w:r>
      <w:r w:rsidR="007538D8" w:rsidRPr="007538D8">
        <w:t>. 90]</w:t>
      </w:r>
      <w:r>
        <w:t>.</w:t>
      </w:r>
    </w:p>
    <w:p w:rsidR="00E87B0D" w:rsidRDefault="00E87B0D" w:rsidP="00E87B0D">
      <w:r>
        <w:t>Использование бумажных документов для ознакомления участников уголовного судопроизводства с обширными материалами дела в сочетании с процессуальными несовершенствами процесса ознакомления, предполагающего последовательное предъявление оригиналов материалов дела потерпевшим, гражданским истцом, каждым из обвиняемых и их защитниками, приводит к затягиванию процесса ознакомления. Этим могут злоупотреблять отдельные участники уголовного процесса, что в конечном итоге приводит к нарушению разумных сроков угол</w:t>
      </w:r>
      <w:r>
        <w:t>овного судопроизводства</w:t>
      </w:r>
      <w:r w:rsidR="007538D8" w:rsidRPr="007538D8">
        <w:t xml:space="preserve"> [8, </w:t>
      </w:r>
      <w:r w:rsidR="007538D8">
        <w:t xml:space="preserve">с. </w:t>
      </w:r>
      <w:r w:rsidR="007538D8" w:rsidRPr="007538D8">
        <w:t>163]</w:t>
      </w:r>
      <w:r>
        <w:t>.</w:t>
      </w:r>
    </w:p>
    <w:p w:rsidR="00E87B0D" w:rsidRDefault="00E87B0D" w:rsidP="00E87B0D">
      <w:r>
        <w:t>Длительная процедура последовательного предъявления одних и тех же материалов дела нескольким обвиняемым, часть из которых находится под стражей, особенно по сложным уголовным делам, может привести к ущемлению прав и законных интересов этих лиц. Уголовно-процессуальный кодекс допускает увеличение максимального срока содержания под стражей (18 месяцев), если хотя бы одному из обвиняемых требуется более 30 суток для о</w:t>
      </w:r>
      <w:r>
        <w:t>знакомления с материалами дела.</w:t>
      </w:r>
    </w:p>
    <w:p w:rsidR="00E87B0D" w:rsidRDefault="00E87B0D" w:rsidP="00E87B0D">
      <w:r>
        <w:t>Кроме того, порядок ознакомления участников уголовного судопроизводства с материалами дела предполагает обязательное присутствие при этом следователя или дознавателя, либо уполномоченного должностного лица органа расследования. Такое отвлечение внимания следователя или дознавателя от работы по другим уголовным делам, находящимся в их производстве, ставит под угрозу своевременный доступ участников этих уголовных дел к правосудию, что вытекает из принципа разумных срок</w:t>
      </w:r>
      <w:r>
        <w:t>ов уголовного судопроизводства</w:t>
      </w:r>
      <w:r w:rsidR="007538D8" w:rsidRPr="007538D8">
        <w:t xml:space="preserve"> [9, </w:t>
      </w:r>
      <w:r w:rsidR="007538D8">
        <w:rPr>
          <w:lang w:val="en-US"/>
        </w:rPr>
        <w:t>c</w:t>
      </w:r>
      <w:r w:rsidR="007538D8" w:rsidRPr="007538D8">
        <w:t>. 140]</w:t>
      </w:r>
      <w:r>
        <w:t>.</w:t>
      </w:r>
    </w:p>
    <w:p w:rsidR="00E87B0D" w:rsidRDefault="00E87B0D" w:rsidP="00E87B0D">
      <w:r>
        <w:lastRenderedPageBreak/>
        <w:t>Закрепление в УПК РФ возможности ознакомления участников уголовного судопроизводства с электронными версиями материалов дела позволит снизить риск в</w:t>
      </w:r>
      <w:r>
        <w:t>озникновения указанных проблем.</w:t>
      </w:r>
    </w:p>
    <w:p w:rsidR="00E87B0D" w:rsidRDefault="00E87B0D" w:rsidP="00E87B0D">
      <w:r>
        <w:t xml:space="preserve">В уголовно-процессуальном законодательстве ряда зарубежных стран уже предусмотрена доставка извещений и повесток участникам судопроизводства посредством электронной почты, SMS-сообщений и других информационных систем. Например, в уголовно-процессуальных кодексах Республики Молдова (ч. 1 и 11 ст. 236), Эстонской Республики (ч. 4 и 41 ст. 165), а также в Инструкции о ведении уголовного судопроизводства в электронном виде, утвержденной приказом Генерального прокурора Республики Казахстан от </w:t>
      </w:r>
      <w:r>
        <w:t>3 января 2018 года (п. 5 и 24).</w:t>
      </w:r>
    </w:p>
    <w:p w:rsidR="008B6008" w:rsidRDefault="00E87B0D" w:rsidP="007538D8">
      <w:r>
        <w:t>Согласно Уголовно-процессуальному кодексу Эстонской Республики, доступ защитника к материалам дела осуществляется, как правило, через предоставленную ему электронную копию (ч. 1 ст. 224). Затем защитник знакомит обвиняемого с электронной копией (ч. 1 ст. 2241). Если участие защитника не является обязательным, то способ ознакомления с материалами дела определяет прокурор (ч. 11 ст. 224).</w:t>
      </w:r>
    </w:p>
    <w:p w:rsidR="008B6008" w:rsidRDefault="008B6008" w:rsidP="007538D8">
      <w:r>
        <w:t>Реализация инновационного подхода, предполагающего использование информационных технологий при проведении указанных процессуальных действий, может быть достигнута путем внесения соответствующих изменений в Уголовно-процессуал</w:t>
      </w:r>
      <w:r w:rsidR="007538D8">
        <w:t>ьный кодекс (УПК).</w:t>
      </w:r>
    </w:p>
    <w:p w:rsidR="008B6008" w:rsidRDefault="008B6008" w:rsidP="007538D8">
      <w:r>
        <w:t>Для обеспечения единообразия судебной практики необходимо определить в ст. 5 УПК понятие "образ электронного документа". Под этим термином следует понимать электронную копию бумажного документа, переведенную в электронный вид путем сканирования с сохранением его атрибутов. Он также должен быть заверен квалифицированной электронной подписью в соответствии с законода</w:t>
      </w:r>
      <w:r w:rsidR="007538D8">
        <w:t>тельством Российской Федерации.</w:t>
      </w:r>
    </w:p>
    <w:p w:rsidR="008B6008" w:rsidRDefault="008B6008" w:rsidP="008B6008">
      <w:r>
        <w:t xml:space="preserve">Крайне важно сделать обязательным подписание электронных версий процессуальных документов квалифицированной электронной подписью. Такая подпись служит гарантией подлинности документа и предотвращает </w:t>
      </w:r>
      <w:r>
        <w:lastRenderedPageBreak/>
        <w:t>несанкционированные изменения. При этом заверение бумажных копий процессуальных документов в настоящее время не требуется. Квалифицированная электронная подпись, по сути, позволяет обнаружить изменения, внесенные в электронный документ после его подписания. Следовательно, такой документ приравнивается к бумажному (ч. 3 п. 3 и ч. 4 ст. 5, ч. 1 ст. 6 Федерального закона от 6 апреля 2011 г. № 63-ФЗ "Об эл</w:t>
      </w:r>
      <w:r>
        <w:t>ектронной подписи").</w:t>
      </w:r>
    </w:p>
    <w:p w:rsidR="008B6008" w:rsidRDefault="008B6008" w:rsidP="008B6008">
      <w:r>
        <w:t xml:space="preserve">Крайне важно закрепить общее положение, подтверждающее допустимость направления электронных версий процессуальных решений и иных документов участникам уголовного судопроизводства. Аналогичным образом, доступ к материалам дела по окончании предварительного расследования должен осуществляться только с согласия участников и при наличии технической возможности. Таким образом, можно исключить любые возможные негативные последствия для </w:t>
      </w:r>
      <w:r>
        <w:t>участников уголовного процесса.</w:t>
      </w:r>
    </w:p>
    <w:p w:rsidR="008B6008" w:rsidRDefault="008B6008" w:rsidP="008B6008">
      <w:r>
        <w:t>Имеющиеся технологические возможности передачи информации, в том числе электронных образов документов, различными способами обусловливают необходимость включения их вариативности в УПК - либо с помощью технических средств, либо по электронной почте. Такой гибкий подход позволяет учитывать различные обстоятельства, например, наличие (или отсутствие) функциональных технических средств передачи информации или возмо</w:t>
      </w:r>
      <w:r>
        <w:t>жности подключения к Интернету</w:t>
      </w:r>
      <w:r w:rsidR="007538D8" w:rsidRPr="007538D8">
        <w:t xml:space="preserve"> [10, </w:t>
      </w:r>
      <w:r w:rsidR="007538D8">
        <w:rPr>
          <w:lang w:val="en-US"/>
        </w:rPr>
        <w:t>c</w:t>
      </w:r>
      <w:r w:rsidR="007538D8" w:rsidRPr="007538D8">
        <w:t>. 121]</w:t>
      </w:r>
      <w:r>
        <w:t>.</w:t>
      </w:r>
    </w:p>
    <w:p w:rsidR="008B6008" w:rsidRDefault="008B6008" w:rsidP="008B6008">
      <w:r>
        <w:t xml:space="preserve">Предлагаемая норма позволит "разносторонне" распространять электронные изображения по электронной почте или одновременно предоставлять их с помощью технических средств (например, электронных </w:t>
      </w:r>
      <w:proofErr w:type="spellStart"/>
      <w:r>
        <w:t>ридеров</w:t>
      </w:r>
      <w:proofErr w:type="spellEnd"/>
      <w:r>
        <w:t xml:space="preserve"> и других электронных носителей информации) участникам уголовного судопроизводства. При отсутствии у конкретного участника указанных технических средств электронные образы документов могут быть предъявлены для ознакомления следователю (дознавателю) непосредственно на месте прове</w:t>
      </w:r>
      <w:r>
        <w:t>дения процессуального действия.</w:t>
      </w:r>
    </w:p>
    <w:p w:rsidR="008B6008" w:rsidRDefault="008B6008" w:rsidP="008B6008">
      <w:r>
        <w:lastRenderedPageBreak/>
        <w:t>По нашему мнению, лицам, содержащимся под стражей, электронные образы документов должны предъявляться с использованием технических средств, принадлежащих администрации места содержания под стражей или органу предварительного расследования. Факт предоставления электронных образов документов с использованием технических средств всегда должен подтверждаться распиской, подписанной соответствующим участником уголовного судопроизводства. Эти правила должны применяться и к предоставлению электронных версий обвинительных заключений (актов, постановлений). Такой подход позволит существенно ускорить процессуальные процедуры, в том числе одновременное ознакомление участников уголовного судопроизводства с материалами дела.</w:t>
      </w:r>
    </w:p>
    <w:p w:rsidR="00237F7E" w:rsidRDefault="00237F7E" w:rsidP="00237F7E"/>
    <w:p w:rsidR="00237F7E" w:rsidRDefault="00237F7E" w:rsidP="00237F7E">
      <w:r>
        <w:t xml:space="preserve">В заключение следует отметить, что развитие процессуальной деятельности следователей в условиях </w:t>
      </w:r>
      <w:proofErr w:type="spellStart"/>
      <w:r>
        <w:t>цифровизации</w:t>
      </w:r>
      <w:proofErr w:type="spellEnd"/>
      <w:r>
        <w:t xml:space="preserve"> уголовного судопроизводства привело к коренным изменениям в методике проведения расследований. Интеграция цифровых средств, технологий и методов привела к повышению эффективности, расширению взаимодействия и доступа к информации. Следователи получили возможность работать с доказательствами, общаться и анализировать да</w:t>
      </w:r>
      <w:r>
        <w:t>нные в немыслимых ранее формах.</w:t>
      </w:r>
    </w:p>
    <w:p w:rsidR="00237F7E" w:rsidRDefault="00237F7E" w:rsidP="00237F7E">
      <w:r>
        <w:t xml:space="preserve">Преимущества </w:t>
      </w:r>
      <w:proofErr w:type="spellStart"/>
      <w:r>
        <w:t>цифровизации</w:t>
      </w:r>
      <w:proofErr w:type="spellEnd"/>
      <w:r>
        <w:t xml:space="preserve"> проявляются в различных аспектах следственной работы: от оптимизации работы с доказательствами и проведения удаленных допросов до анализа данных и улучшения взаимодействия между заинтересованными сторонами. Однако эти достижения сопровождаются ответственностью за обеспечение безопасности данных, соблюдение прав личности и сохр</w:t>
      </w:r>
      <w:r>
        <w:t>анность цифровых доказательств.</w:t>
      </w:r>
    </w:p>
    <w:p w:rsidR="00237F7E" w:rsidRDefault="00237F7E" w:rsidP="00237F7E">
      <w:r>
        <w:t xml:space="preserve">В условиях развития уголовного судопроизводства в цифровую эпоху крайне важно найти баланс между использованием потенциала технологий и сохранением правовых норм. Постоянное совершенствование процессуальной деятельности следователей в условиях </w:t>
      </w:r>
      <w:proofErr w:type="spellStart"/>
      <w:r>
        <w:t>цифровизации</w:t>
      </w:r>
      <w:proofErr w:type="spellEnd"/>
      <w:r>
        <w:t xml:space="preserve"> уголовного </w:t>
      </w:r>
      <w:r>
        <w:lastRenderedPageBreak/>
        <w:t>судопроизводства, несомненно, определит будущее правоохранительной деятельности и в конечном итоге приведет к более эффективному и справедливому разрешению уголовных дел.</w:t>
      </w:r>
    </w:p>
    <w:p w:rsidR="00237F7E" w:rsidRDefault="00237F7E" w:rsidP="00237F7E">
      <w:r>
        <w:t xml:space="preserve">Кроме того, интеграция цифровых инструментов и технологий не только ускорила процесс расследования, но и создала новые проблемы, требующие тщательного рассмотрения. Обеспечение подлинности и допустимости цифровых доказательств, защита конфиденциальной информации от </w:t>
      </w:r>
      <w:proofErr w:type="spellStart"/>
      <w:r>
        <w:t>киберугроз</w:t>
      </w:r>
      <w:proofErr w:type="spellEnd"/>
      <w:r>
        <w:t>, устранение возможных погрешностей при анализе данных - все эти вопросы необходимо решать по мере адаптации процессуальных д</w:t>
      </w:r>
      <w:r>
        <w:t>ействий к цифровым условиям.</w:t>
      </w:r>
    </w:p>
    <w:p w:rsidR="00237F7E" w:rsidRDefault="00237F7E" w:rsidP="00237F7E">
      <w:r>
        <w:t xml:space="preserve">Для разработки комплексных основ, соответствующих как правовым нормам, так и технологическим возможностям, необходимо взаимодействие юристов, технологов и специалистов правоохранительных органов. По мере развития </w:t>
      </w:r>
      <w:proofErr w:type="spellStart"/>
      <w:r>
        <w:t>цифровизации</w:t>
      </w:r>
      <w:proofErr w:type="spellEnd"/>
      <w:r>
        <w:t xml:space="preserve"> уголовного судопроизводства необходимо найти гармоничный баланс между внедрением инноваций и сохранением принципов надлежащей право</w:t>
      </w:r>
      <w:r>
        <w:t>вой процедуры и справедливости.</w:t>
      </w:r>
    </w:p>
    <w:p w:rsidR="00237F7E" w:rsidRDefault="00237F7E" w:rsidP="00237F7E">
      <w:r>
        <w:t xml:space="preserve">В заключение следует отметить, что развитие процессуальной деятельности следователей в условиях </w:t>
      </w:r>
      <w:proofErr w:type="spellStart"/>
      <w:r>
        <w:t>цифровизации</w:t>
      </w:r>
      <w:proofErr w:type="spellEnd"/>
      <w:r>
        <w:t xml:space="preserve"> уголовного судопроизводства знаменует собой существенный сдвиг в способах осуществления и достижения правосудия. Эта трансформация сулит повышение эффективности, прозрачности и доступности системы уголовного правосудия. На этом цифровом рубеже необходимо сохранять бдительность, отстаивая принципы правосудия и используя потенциал технологий для совершенствования следственной практики и, в конечном счете, в интересах справедливого и равн</w:t>
      </w:r>
      <w:bookmarkStart w:id="0" w:name="_GoBack"/>
      <w:bookmarkEnd w:id="0"/>
      <w:r>
        <w:t>оправного общества.</w:t>
      </w:r>
      <w:r>
        <w:br w:type="page"/>
      </w:r>
    </w:p>
    <w:p w:rsidR="00237F7E" w:rsidRDefault="00237F7E" w:rsidP="00237F7E">
      <w:pPr>
        <w:ind w:firstLine="0"/>
        <w:jc w:val="center"/>
        <w:rPr>
          <w:b/>
        </w:rPr>
      </w:pPr>
      <w:r w:rsidRPr="00237F7E">
        <w:rPr>
          <w:b/>
        </w:rPr>
        <w:lastRenderedPageBreak/>
        <w:t>СПИСОК ИСПОЛЬЗОВАННЫХ ИСТОЧНИКОВ</w:t>
      </w:r>
    </w:p>
    <w:p w:rsidR="00237F7E" w:rsidRDefault="00237F7E" w:rsidP="00237F7E">
      <w:pPr>
        <w:ind w:firstLine="0"/>
        <w:jc w:val="center"/>
        <w:rPr>
          <w:b/>
        </w:rPr>
      </w:pPr>
    </w:p>
    <w:p w:rsidR="007538D8" w:rsidRDefault="007538D8" w:rsidP="007538D8">
      <w:r>
        <w:t xml:space="preserve">1. </w:t>
      </w:r>
      <w:proofErr w:type="spellStart"/>
      <w:r>
        <w:t>Арестова</w:t>
      </w:r>
      <w:proofErr w:type="spellEnd"/>
      <w:r>
        <w:t xml:space="preserve"> Е. Н., </w:t>
      </w:r>
      <w:proofErr w:type="spellStart"/>
      <w:r>
        <w:t>Борбат</w:t>
      </w:r>
      <w:proofErr w:type="spellEnd"/>
      <w:r>
        <w:t xml:space="preserve"> А. В. Цифровые технологии в уголовном судопроизводстве: проблемы внедрения // Российский следоват</w:t>
      </w:r>
      <w:r>
        <w:t>ель. - 2021. - № 7. - С. 16-20.</w:t>
      </w:r>
    </w:p>
    <w:p w:rsidR="007538D8" w:rsidRDefault="007538D8" w:rsidP="007538D8">
      <w:r>
        <w:t xml:space="preserve">2. </w:t>
      </w:r>
      <w:proofErr w:type="spellStart"/>
      <w:r>
        <w:t>Воскобитова</w:t>
      </w:r>
      <w:proofErr w:type="spellEnd"/>
      <w:r>
        <w:t xml:space="preserve"> Л. А. Уголовное судопроизводство и цифровые технологии: проблемы совместимости // </w:t>
      </w:r>
      <w:proofErr w:type="spellStart"/>
      <w:r>
        <w:t>Lex</w:t>
      </w:r>
      <w:proofErr w:type="spellEnd"/>
      <w:r>
        <w:t xml:space="preserve"> </w:t>
      </w:r>
      <w:proofErr w:type="spellStart"/>
      <w:r>
        <w:t>Russi</w:t>
      </w:r>
      <w:r>
        <w:t>ca</w:t>
      </w:r>
      <w:proofErr w:type="spellEnd"/>
      <w:r>
        <w:t>. - 2019. - № 5. - С. 91-104.</w:t>
      </w:r>
    </w:p>
    <w:p w:rsidR="007538D8" w:rsidRDefault="007538D8" w:rsidP="007538D8">
      <w:r>
        <w:t>3. Воронов Д. А. Электронное информирование участников процесса в досудебном производстве // Уголовный проц</w:t>
      </w:r>
      <w:r>
        <w:t>есс. - 2020. - № 4. - С. 88-94.</w:t>
      </w:r>
    </w:p>
    <w:p w:rsidR="007538D8" w:rsidRDefault="007538D8" w:rsidP="007538D8">
      <w:r>
        <w:t>4. Гришина Е. П. К вопросу об использовании электронных доказательств в уголовном судопроизводстве // Администратор с</w:t>
      </w:r>
      <w:r>
        <w:t>уда. - 2020. - № 3. - С. 31-34.</w:t>
      </w:r>
    </w:p>
    <w:p w:rsidR="007538D8" w:rsidRDefault="007538D8" w:rsidP="007538D8">
      <w:r>
        <w:t xml:space="preserve">5. Иванов Е. Е. Уведомление участников судопроизводства на досудебных стадиях: усилить гарантии // Актуальные проблемы российского права. - 2020. - Т. 15. - № 4 (113). - С. 99-109. - </w:t>
      </w:r>
      <w:proofErr w:type="spellStart"/>
      <w:r>
        <w:t>doi</w:t>
      </w:r>
      <w:proofErr w:type="spellEnd"/>
      <w:r>
        <w:t xml:space="preserve"> 10</w:t>
      </w:r>
      <w:r>
        <w:t>.17803/1994-1471.2020.113.4.099</w:t>
      </w:r>
    </w:p>
    <w:p w:rsidR="007538D8" w:rsidRDefault="007538D8" w:rsidP="007538D8">
      <w:r>
        <w:t xml:space="preserve">6. Ищенко П. П. Современные подходы к </w:t>
      </w:r>
      <w:proofErr w:type="spellStart"/>
      <w:r>
        <w:t>цифровизации</w:t>
      </w:r>
      <w:proofErr w:type="spellEnd"/>
      <w:r>
        <w:t xml:space="preserve"> досудебного производства по уголовным делам // </w:t>
      </w:r>
      <w:proofErr w:type="spellStart"/>
      <w:r>
        <w:t>Lex</w:t>
      </w:r>
      <w:proofErr w:type="spellEnd"/>
      <w:r>
        <w:t xml:space="preserve"> </w:t>
      </w:r>
      <w:proofErr w:type="spellStart"/>
      <w:r>
        <w:t>russi</w:t>
      </w:r>
      <w:r>
        <w:t>ca</w:t>
      </w:r>
      <w:proofErr w:type="spellEnd"/>
      <w:r>
        <w:t>. - 2019. - № 12. - С. 68-79.</w:t>
      </w:r>
    </w:p>
    <w:p w:rsidR="00464BF9" w:rsidRDefault="00464BF9" w:rsidP="00464BF9">
      <w:r w:rsidRPr="00464BF9">
        <w:t>7</w:t>
      </w:r>
      <w:r>
        <w:t xml:space="preserve">. </w:t>
      </w:r>
      <w:proofErr w:type="spellStart"/>
      <w:r>
        <w:t>Победкин</w:t>
      </w:r>
      <w:proofErr w:type="spellEnd"/>
      <w:r>
        <w:t xml:space="preserve"> А. В. Производство следственных действий с использованием систем видео-кон-</w:t>
      </w:r>
      <w:proofErr w:type="spellStart"/>
      <w:r>
        <w:t>ференц</w:t>
      </w:r>
      <w:proofErr w:type="spellEnd"/>
      <w:r>
        <w:t xml:space="preserve">-связи на досудебном производстве: </w:t>
      </w:r>
      <w:proofErr w:type="spellStart"/>
      <w:r>
        <w:t>рамочность</w:t>
      </w:r>
      <w:proofErr w:type="spellEnd"/>
      <w:r>
        <w:t xml:space="preserve"> процессуальных гарантий // Вестник Уфимского юридического института МВД Рос</w:t>
      </w:r>
      <w:r>
        <w:t>сии. - 2022. - № 1. - С. 77-83.</w:t>
      </w:r>
    </w:p>
    <w:p w:rsidR="007538D8" w:rsidRDefault="00464BF9" w:rsidP="007538D8">
      <w:r w:rsidRPr="00464BF9">
        <w:t>8</w:t>
      </w:r>
      <w:r w:rsidR="007538D8">
        <w:t>. Макарова О. В. Совершенствование судопроизводства путем внедрения электронной формы уголовного дела // Журнал российского прав</w:t>
      </w:r>
      <w:r w:rsidR="007538D8">
        <w:t>а. - 2019. - № 2. - С. 159-168.</w:t>
      </w:r>
    </w:p>
    <w:p w:rsidR="007538D8" w:rsidRDefault="00464BF9" w:rsidP="007538D8">
      <w:r w:rsidRPr="00464BF9">
        <w:t>9</w:t>
      </w:r>
      <w:r w:rsidR="007538D8">
        <w:t xml:space="preserve">. Масленникова Л. Н. Трансформация досудебного производства в начальный этап уголовного судопроизводства, обеспечивающий доступ к правосудию в эру </w:t>
      </w:r>
      <w:proofErr w:type="spellStart"/>
      <w:r w:rsidR="007538D8">
        <w:t>Industry</w:t>
      </w:r>
      <w:proofErr w:type="spellEnd"/>
      <w:r w:rsidR="007538D8">
        <w:t xml:space="preserve"> 4.0 // Актуальные проблемы российского прав</w:t>
      </w:r>
      <w:r w:rsidR="007538D8">
        <w:t>а. - 2019. - № 6. - С. 137-146.</w:t>
      </w:r>
    </w:p>
    <w:p w:rsidR="00237F7E" w:rsidRPr="007538D8" w:rsidRDefault="007538D8" w:rsidP="007538D8">
      <w:r>
        <w:lastRenderedPageBreak/>
        <w:t xml:space="preserve">10. Шереметьев И. И. Использование цифровых технологий при рассмотрении уголовных дел в суде: реальность и перспективы // </w:t>
      </w:r>
      <w:proofErr w:type="spellStart"/>
      <w:r>
        <w:t>Lex</w:t>
      </w:r>
      <w:proofErr w:type="spellEnd"/>
      <w:r>
        <w:t xml:space="preserve"> </w:t>
      </w:r>
      <w:proofErr w:type="spellStart"/>
      <w:r>
        <w:t>russica</w:t>
      </w:r>
      <w:proofErr w:type="spellEnd"/>
      <w:r>
        <w:t>. - 2019. - № 5. - С. 117-131.</w:t>
      </w:r>
    </w:p>
    <w:sectPr w:rsidR="00237F7E" w:rsidRPr="007538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0A" w:rsidRDefault="00282F0A" w:rsidP="00464BF9">
      <w:pPr>
        <w:spacing w:line="240" w:lineRule="auto"/>
      </w:pPr>
      <w:r>
        <w:separator/>
      </w:r>
    </w:p>
  </w:endnote>
  <w:endnote w:type="continuationSeparator" w:id="0">
    <w:p w:rsidR="00282F0A" w:rsidRDefault="00282F0A" w:rsidP="00464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468087"/>
      <w:docPartObj>
        <w:docPartGallery w:val="Page Numbers (Bottom of Page)"/>
        <w:docPartUnique/>
      </w:docPartObj>
    </w:sdtPr>
    <w:sdtContent>
      <w:p w:rsidR="00464BF9" w:rsidRDefault="00464BF9" w:rsidP="00464B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0A" w:rsidRDefault="00282F0A" w:rsidP="00464BF9">
      <w:pPr>
        <w:spacing w:line="240" w:lineRule="auto"/>
      </w:pPr>
      <w:r>
        <w:separator/>
      </w:r>
    </w:p>
  </w:footnote>
  <w:footnote w:type="continuationSeparator" w:id="0">
    <w:p w:rsidR="00282F0A" w:rsidRDefault="00282F0A" w:rsidP="00464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A6B"/>
    <w:multiLevelType w:val="hybridMultilevel"/>
    <w:tmpl w:val="A34415E0"/>
    <w:lvl w:ilvl="0" w:tplc="EEE46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C7D8E"/>
    <w:multiLevelType w:val="hybridMultilevel"/>
    <w:tmpl w:val="9ECC8082"/>
    <w:lvl w:ilvl="0" w:tplc="A268E3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0A5BE1"/>
    <w:multiLevelType w:val="hybridMultilevel"/>
    <w:tmpl w:val="094AA0E2"/>
    <w:lvl w:ilvl="0" w:tplc="EEE46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BC"/>
    <w:rsid w:val="001B7CE4"/>
    <w:rsid w:val="00237F7E"/>
    <w:rsid w:val="00282F0A"/>
    <w:rsid w:val="00306F01"/>
    <w:rsid w:val="00464BF9"/>
    <w:rsid w:val="006F301D"/>
    <w:rsid w:val="007538D8"/>
    <w:rsid w:val="008B6008"/>
    <w:rsid w:val="00A964CD"/>
    <w:rsid w:val="00AF5375"/>
    <w:rsid w:val="00BA75BC"/>
    <w:rsid w:val="00D642F4"/>
    <w:rsid w:val="00E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8CC"/>
  <w15:chartTrackingRefBased/>
  <w15:docId w15:val="{40AA3105-B212-42FC-91A7-B0A045A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64C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F301D"/>
    <w:pPr>
      <w:numPr>
        <w:numId w:val="1"/>
      </w:numPr>
      <w:ind w:left="0" w:firstLine="709"/>
    </w:pPr>
  </w:style>
  <w:style w:type="paragraph" w:styleId="a4">
    <w:name w:val="header"/>
    <w:basedOn w:val="a0"/>
    <w:link w:val="a5"/>
    <w:uiPriority w:val="99"/>
    <w:unhideWhenUsed/>
    <w:rsid w:val="00464B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64BF9"/>
    <w:rPr>
      <w:rFonts w:ascii="Times New Roman" w:hAnsi="Times New Roman" w:cs="Times New Roman"/>
      <w:sz w:val="28"/>
    </w:rPr>
  </w:style>
  <w:style w:type="paragraph" w:styleId="a6">
    <w:name w:val="footer"/>
    <w:basedOn w:val="a0"/>
    <w:link w:val="a7"/>
    <w:uiPriority w:val="99"/>
    <w:unhideWhenUsed/>
    <w:rsid w:val="00464B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64BF9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12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2023-08-23T21:15:00Z</dcterms:created>
  <dcterms:modified xsi:type="dcterms:W3CDTF">2023-08-24T05:34:00Z</dcterms:modified>
</cp:coreProperties>
</file>