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03" w:rsidRPr="00E43303" w:rsidRDefault="00E43303" w:rsidP="00E43303">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E43303">
        <w:rPr>
          <w:rFonts w:ascii="Trebuchet MS" w:eastAsia="Times New Roman" w:hAnsi="Trebuchet MS" w:cs="Times New Roman"/>
          <w:color w:val="7A7977"/>
          <w:kern w:val="36"/>
          <w:sz w:val="38"/>
          <w:szCs w:val="38"/>
        </w:rPr>
        <w:t>Нетрадиционные техники рисования как средство развития творческих способностей детей раннего возраста</w:t>
      </w:r>
    </w:p>
    <w:p w:rsidR="00E43303" w:rsidRPr="00E43303" w:rsidRDefault="00E43303" w:rsidP="00E43303">
      <w:pPr>
        <w:shd w:val="clear" w:color="auto" w:fill="FFFFFF"/>
        <w:spacing w:before="90" w:after="90" w:line="315" w:lineRule="atLeast"/>
        <w:jc w:val="right"/>
        <w:rPr>
          <w:rFonts w:ascii="Verdana" w:eastAsia="Times New Roman" w:hAnsi="Verdana" w:cs="Times New Roman"/>
          <w:color w:val="303F50"/>
          <w:sz w:val="21"/>
          <w:szCs w:val="21"/>
        </w:rPr>
      </w:pPr>
      <w:r w:rsidRPr="00E43303">
        <w:rPr>
          <w:rFonts w:ascii="Verdana" w:eastAsia="Times New Roman" w:hAnsi="Verdana" w:cs="Times New Roman"/>
          <w:i/>
          <w:iCs/>
          <w:color w:val="303F50"/>
          <w:sz w:val="21"/>
        </w:rPr>
        <w:t>«Художник хочет рисовать.</w:t>
      </w:r>
    </w:p>
    <w:p w:rsidR="00E43303" w:rsidRPr="00E43303" w:rsidRDefault="00E43303" w:rsidP="00E43303">
      <w:pPr>
        <w:shd w:val="clear" w:color="auto" w:fill="FFFFFF"/>
        <w:spacing w:before="90" w:after="90" w:line="315" w:lineRule="atLeast"/>
        <w:jc w:val="right"/>
        <w:rPr>
          <w:rFonts w:ascii="Verdana" w:eastAsia="Times New Roman" w:hAnsi="Verdana" w:cs="Times New Roman"/>
          <w:color w:val="303F50"/>
          <w:sz w:val="21"/>
          <w:szCs w:val="21"/>
        </w:rPr>
      </w:pPr>
      <w:r w:rsidRPr="00E43303">
        <w:rPr>
          <w:rFonts w:ascii="Verdana" w:eastAsia="Times New Roman" w:hAnsi="Verdana" w:cs="Times New Roman"/>
          <w:i/>
          <w:iCs/>
          <w:color w:val="303F50"/>
          <w:sz w:val="21"/>
        </w:rPr>
        <w:t>Пусть не дают ему тетрадь…</w:t>
      </w:r>
    </w:p>
    <w:p w:rsidR="00E43303" w:rsidRPr="00E43303" w:rsidRDefault="00E43303" w:rsidP="00E43303">
      <w:pPr>
        <w:shd w:val="clear" w:color="auto" w:fill="FFFFFF"/>
        <w:spacing w:before="90" w:after="90" w:line="315" w:lineRule="atLeast"/>
        <w:jc w:val="right"/>
        <w:rPr>
          <w:rFonts w:ascii="Verdana" w:eastAsia="Times New Roman" w:hAnsi="Verdana" w:cs="Times New Roman"/>
          <w:color w:val="303F50"/>
          <w:sz w:val="21"/>
          <w:szCs w:val="21"/>
        </w:rPr>
      </w:pPr>
      <w:r w:rsidRPr="00E43303">
        <w:rPr>
          <w:rFonts w:ascii="Verdana" w:eastAsia="Times New Roman" w:hAnsi="Verdana" w:cs="Times New Roman"/>
          <w:i/>
          <w:iCs/>
          <w:color w:val="303F50"/>
          <w:sz w:val="21"/>
        </w:rPr>
        <w:t>На то художник и художник-</w:t>
      </w:r>
    </w:p>
    <w:p w:rsidR="00E43303" w:rsidRPr="00E43303" w:rsidRDefault="00E43303" w:rsidP="00E43303">
      <w:pPr>
        <w:shd w:val="clear" w:color="auto" w:fill="FFFFFF"/>
        <w:spacing w:before="90" w:after="90" w:line="315" w:lineRule="atLeast"/>
        <w:jc w:val="right"/>
        <w:rPr>
          <w:rFonts w:ascii="Verdana" w:eastAsia="Times New Roman" w:hAnsi="Verdana" w:cs="Times New Roman"/>
          <w:color w:val="303F50"/>
          <w:sz w:val="21"/>
          <w:szCs w:val="21"/>
        </w:rPr>
      </w:pPr>
      <w:r w:rsidRPr="00E43303">
        <w:rPr>
          <w:rFonts w:ascii="Verdana" w:eastAsia="Times New Roman" w:hAnsi="Verdana" w:cs="Times New Roman"/>
          <w:i/>
          <w:iCs/>
          <w:color w:val="303F50"/>
          <w:sz w:val="21"/>
        </w:rPr>
        <w:t>Рисует он, где только может…»</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Известно, что рисование – одно и самых любимых детских занятий.</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xml:space="preserve">Формирование творческой личности – одна из важных задач педагогической теории и практики на современном этапе. С самого раннего возраста дети пытаются отразить свои впечатления об окружающем мире в своем изобразительном творчестве через визуальные ощущения. Вначале разработанные ребятами «картины», например, именуемые «каракули», понятны лишь только самим «художникам». На </w:t>
      </w:r>
      <w:proofErr w:type="spellStart"/>
      <w:r w:rsidRPr="00E43303">
        <w:rPr>
          <w:rFonts w:ascii="Verdana" w:eastAsia="Times New Roman" w:hAnsi="Verdana" w:cs="Times New Roman"/>
          <w:color w:val="303F50"/>
          <w:sz w:val="21"/>
          <w:szCs w:val="21"/>
        </w:rPr>
        <w:t>ранешном</w:t>
      </w:r>
      <w:proofErr w:type="spellEnd"/>
      <w:r w:rsidRPr="00E43303">
        <w:rPr>
          <w:rFonts w:ascii="Verdana" w:eastAsia="Times New Roman" w:hAnsi="Verdana" w:cs="Times New Roman"/>
          <w:color w:val="303F50"/>
          <w:sz w:val="21"/>
          <w:szCs w:val="21"/>
        </w:rPr>
        <w:t xml:space="preserve"> рубеже им временами не необходимы краски, кисточки и карандаши. Дети изображают пальчиками, ладошками на запотевшем стекле, палочкой на песке, мелом на асфальте. Дайте им вероятность они изрисовали бы всё кругом. Как лишь только ребёнок осмыслит, собственно, что карандаш, ручка оставляют отпечаток на бумаге, его жизнь делается краше и ярче. При данном малыши не лишь только отображают, собственно, что они лице зреют и испытывают, а еще знакомятся с различными по свойствам и качествам материалами, предметами.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xml:space="preserve">На первом рубеже изучения в процессе художественного творчества малыши обучаются, не опасаются, а это </w:t>
      </w:r>
      <w:proofErr w:type="gramStart"/>
      <w:r w:rsidRPr="00E43303">
        <w:rPr>
          <w:rFonts w:ascii="Verdana" w:eastAsia="Times New Roman" w:hAnsi="Verdana" w:cs="Times New Roman"/>
          <w:color w:val="303F50"/>
          <w:sz w:val="21"/>
          <w:szCs w:val="21"/>
        </w:rPr>
        <w:t>много значительный</w:t>
      </w:r>
      <w:proofErr w:type="gramEnd"/>
      <w:r w:rsidRPr="00E43303">
        <w:rPr>
          <w:rFonts w:ascii="Verdana" w:eastAsia="Times New Roman" w:hAnsi="Verdana" w:cs="Times New Roman"/>
          <w:color w:val="303F50"/>
          <w:sz w:val="21"/>
          <w:szCs w:val="21"/>
        </w:rPr>
        <w:t xml:space="preserve"> момент. Дрессировать этих ребят надо начиная с простых предметов помаленьку по мере покупки способностей и навыка. Переходя к рисованию больше трудных предметов. </w:t>
      </w:r>
      <w:proofErr w:type="gramStart"/>
      <w:r w:rsidRPr="00E43303">
        <w:rPr>
          <w:rFonts w:ascii="Verdana" w:eastAsia="Times New Roman" w:hAnsi="Verdana" w:cs="Times New Roman"/>
          <w:color w:val="303F50"/>
          <w:sz w:val="21"/>
          <w:szCs w:val="21"/>
        </w:rPr>
        <w:t>Не надобно</w:t>
      </w:r>
      <w:proofErr w:type="gramEnd"/>
      <w:r w:rsidRPr="00E43303">
        <w:rPr>
          <w:rFonts w:ascii="Verdana" w:eastAsia="Times New Roman" w:hAnsi="Verdana" w:cs="Times New Roman"/>
          <w:color w:val="303F50"/>
          <w:sz w:val="21"/>
          <w:szCs w:val="21"/>
        </w:rPr>
        <w:t xml:space="preserve"> настаивать на согласовании цвета, собственно, что имеет возможность смутить малыша и вполне вероятно воздействовать на его вожделение изображать.</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xml:space="preserve">Нестандартная техника рисования раскрывает способности становления у ребят </w:t>
      </w:r>
      <w:proofErr w:type="spellStart"/>
      <w:r w:rsidRPr="00E43303">
        <w:rPr>
          <w:rFonts w:ascii="Verdana" w:eastAsia="Times New Roman" w:hAnsi="Verdana" w:cs="Times New Roman"/>
          <w:color w:val="303F50"/>
          <w:sz w:val="21"/>
          <w:szCs w:val="21"/>
        </w:rPr>
        <w:t>креативных</w:t>
      </w:r>
      <w:proofErr w:type="spellEnd"/>
      <w:r w:rsidRPr="00E43303">
        <w:rPr>
          <w:rFonts w:ascii="Verdana" w:eastAsia="Times New Roman" w:hAnsi="Verdana" w:cs="Times New Roman"/>
          <w:color w:val="303F50"/>
          <w:sz w:val="21"/>
          <w:szCs w:val="21"/>
        </w:rPr>
        <w:t xml:space="preserve"> возможностей, воображении, фантазии. Лишь только неординарные и нетрадиционные способы творчества дают возможность любому ребенку больше много раскрыть собственные ощущения и возможности. При применении данных способов малыш обучается не опасаться показывать </w:t>
      </w:r>
      <w:proofErr w:type="gramStart"/>
      <w:r w:rsidRPr="00E43303">
        <w:rPr>
          <w:rFonts w:ascii="Verdana" w:eastAsia="Times New Roman" w:hAnsi="Verdana" w:cs="Times New Roman"/>
          <w:color w:val="303F50"/>
          <w:sz w:val="21"/>
          <w:szCs w:val="21"/>
        </w:rPr>
        <w:t>собственную</w:t>
      </w:r>
      <w:proofErr w:type="gramEnd"/>
      <w:r w:rsidRPr="00E43303">
        <w:rPr>
          <w:rFonts w:ascii="Verdana" w:eastAsia="Times New Roman" w:hAnsi="Verdana" w:cs="Times New Roman"/>
          <w:color w:val="303F50"/>
          <w:sz w:val="21"/>
          <w:szCs w:val="21"/>
        </w:rPr>
        <w:t xml:space="preserve"> воображение, например, как они не обращают малыша к эталону, не вводят его в некие рамки. Рисуя, малыш выделяет выход собственным эмоциям, желаниям, спасибо рисованию он познает, временами моделирует реальность, проще принимает больные для него образы и действия.</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xml:space="preserve">Есть большое количество техник нетрадиционного рисования, их необычность произведено в том, собственно, что они дают возможность ребятам проворно добиться желанного итога. К примеру, какому ребёнку станет неинтересно изображать пальчиками, создавать набросок личной ладошкой, назначать на </w:t>
      </w:r>
      <w:r w:rsidRPr="00E43303">
        <w:rPr>
          <w:rFonts w:ascii="Verdana" w:eastAsia="Times New Roman" w:hAnsi="Verdana" w:cs="Times New Roman"/>
          <w:color w:val="303F50"/>
          <w:sz w:val="21"/>
          <w:szCs w:val="21"/>
        </w:rPr>
        <w:lastRenderedPageBreak/>
        <w:t>бумаге кляксы и получать смешной набросок. Ребёнок предпочитает проворно достигать итога в собственной работе. Виды нетрадиционной техники рисования:</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proofErr w:type="gramStart"/>
      <w:r w:rsidRPr="00E43303">
        <w:rPr>
          <w:rFonts w:ascii="Verdana" w:eastAsia="Times New Roman" w:hAnsi="Verdana" w:cs="Times New Roman"/>
          <w:b/>
          <w:bCs/>
          <w:color w:val="303F50"/>
          <w:sz w:val="21"/>
          <w:szCs w:val="21"/>
        </w:rPr>
        <w:t>Тычок</w:t>
      </w:r>
      <w:proofErr w:type="gramEnd"/>
      <w:r w:rsidRPr="00E43303">
        <w:rPr>
          <w:rFonts w:ascii="Verdana" w:eastAsia="Times New Roman" w:hAnsi="Verdana" w:cs="Times New Roman"/>
          <w:b/>
          <w:bCs/>
          <w:color w:val="303F50"/>
          <w:sz w:val="21"/>
          <w:szCs w:val="21"/>
        </w:rPr>
        <w:t xml:space="preserve"> жесткой полусухой кистью.</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t>Материалы:</w:t>
      </w:r>
      <w:r w:rsidRPr="00E43303">
        <w:rPr>
          <w:rFonts w:ascii="Verdana" w:eastAsia="Times New Roman" w:hAnsi="Verdana" w:cs="Times New Roman"/>
          <w:color w:val="303F50"/>
          <w:sz w:val="21"/>
          <w:szCs w:val="21"/>
        </w:rPr>
        <w:t> жесткая кисть, гуашь, бумага любого цвета и формата, либо врезанный силуэт пушистого или колючего животного.</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r w:rsidRPr="00E43303">
        <w:rPr>
          <w:rFonts w:ascii="Verdana" w:eastAsia="Times New Roman" w:hAnsi="Verdana" w:cs="Times New Roman"/>
          <w:b/>
          <w:bCs/>
          <w:color w:val="303F50"/>
          <w:sz w:val="21"/>
          <w:szCs w:val="21"/>
        </w:rPr>
        <w:t>Рисование ватными палочками.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t>Материалы: </w:t>
      </w:r>
      <w:r w:rsidRPr="00E43303">
        <w:rPr>
          <w:rFonts w:ascii="Verdana" w:eastAsia="Times New Roman" w:hAnsi="Verdana" w:cs="Times New Roman"/>
          <w:color w:val="303F50"/>
          <w:sz w:val="21"/>
          <w:szCs w:val="21"/>
        </w:rPr>
        <w:t>Акварель или гуашь, палочки, вода, бумага, карандаш.</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Карандашом нанесите рисунок на бумагу. Каждую новую краску берите новой палочкой. Заполните точками сначала контур рисунка. Затем весь рисунок заполните точками. Работы, выполненные ватными палочками, очень похожи на рисунки, сделанные раздельными мазками.</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r w:rsidRPr="00E43303">
        <w:rPr>
          <w:rFonts w:ascii="Verdana" w:eastAsia="Times New Roman" w:hAnsi="Verdana" w:cs="Times New Roman"/>
          <w:b/>
          <w:bCs/>
          <w:color w:val="303F50"/>
          <w:sz w:val="21"/>
          <w:szCs w:val="21"/>
        </w:rPr>
        <w:t>Рисование пальчиками.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t>Материалы: </w:t>
      </w:r>
      <w:r w:rsidRPr="00E43303">
        <w:rPr>
          <w:rFonts w:ascii="Verdana" w:eastAsia="Times New Roman" w:hAnsi="Verdana" w:cs="Times New Roman"/>
          <w:color w:val="303F50"/>
          <w:sz w:val="21"/>
          <w:szCs w:val="21"/>
        </w:rPr>
        <w:t>миски с гуашью, плотная бумага любого цвета, небольшие листы, салфетки.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r w:rsidRPr="00E43303">
        <w:rPr>
          <w:rFonts w:ascii="Verdana" w:eastAsia="Times New Roman" w:hAnsi="Verdana" w:cs="Times New Roman"/>
          <w:b/>
          <w:bCs/>
          <w:color w:val="303F50"/>
          <w:sz w:val="21"/>
          <w:szCs w:val="21"/>
        </w:rPr>
        <w:t>Рисунки из ладошки.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t>Материалы:</w:t>
      </w:r>
      <w:r w:rsidRPr="00E43303">
        <w:rPr>
          <w:rFonts w:ascii="Verdana" w:eastAsia="Times New Roman" w:hAnsi="Verdana" w:cs="Times New Roman"/>
          <w:color w:val="303F50"/>
          <w:sz w:val="21"/>
          <w:szCs w:val="21"/>
        </w:rPr>
        <w:t> гуашь или акварель, кисть, простой карандаш, ладошка ребенка, любая бумага.</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r w:rsidRPr="00E43303">
        <w:rPr>
          <w:rFonts w:ascii="Verdana" w:eastAsia="Times New Roman" w:hAnsi="Verdana" w:cs="Times New Roman"/>
          <w:b/>
          <w:bCs/>
          <w:color w:val="303F50"/>
          <w:sz w:val="21"/>
          <w:szCs w:val="21"/>
        </w:rPr>
        <w:t>Отпечатки листьев.</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t>Материалы:</w:t>
      </w:r>
      <w:r w:rsidRPr="00E43303">
        <w:rPr>
          <w:rFonts w:ascii="Verdana" w:eastAsia="Times New Roman" w:hAnsi="Verdana" w:cs="Times New Roman"/>
          <w:color w:val="303F50"/>
          <w:sz w:val="21"/>
          <w:szCs w:val="21"/>
        </w:rPr>
        <w:t> бумага, листья разных деревьев, гуашь, кисти.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r w:rsidRPr="00E43303">
        <w:rPr>
          <w:rFonts w:ascii="Verdana" w:eastAsia="Times New Roman" w:hAnsi="Verdana" w:cs="Times New Roman"/>
          <w:b/>
          <w:bCs/>
          <w:color w:val="303F50"/>
          <w:sz w:val="21"/>
          <w:szCs w:val="21"/>
        </w:rPr>
        <w:t>Оттиск печатками из картофеля.</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t>Материалы:</w:t>
      </w:r>
      <w:r w:rsidRPr="00E43303">
        <w:rPr>
          <w:rFonts w:ascii="Verdana" w:eastAsia="Times New Roman" w:hAnsi="Verdana" w:cs="Times New Roman"/>
          <w:color w:val="303F50"/>
          <w:sz w:val="21"/>
          <w:szCs w:val="21"/>
        </w:rPr>
        <w:t>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Оттиск пробкой.</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u w:val="single"/>
        </w:rPr>
        <w:lastRenderedPageBreak/>
        <w:t>Материалы:</w:t>
      </w:r>
      <w:r w:rsidRPr="00E43303">
        <w:rPr>
          <w:rFonts w:ascii="Verdana" w:eastAsia="Times New Roman" w:hAnsi="Verdana" w:cs="Times New Roman"/>
          <w:color w:val="303F50"/>
          <w:sz w:val="21"/>
          <w:szCs w:val="21"/>
        </w:rPr>
        <w:t>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Ребенок прижимает пробку к штемпельной подушке с краской и наносит оттиск на бумагу. Для получения другого цвета меняется и мисочка, и пробка.</w:t>
      </w:r>
    </w:p>
    <w:p w:rsidR="00E43303" w:rsidRPr="00E43303" w:rsidRDefault="00E43303" w:rsidP="00E43303">
      <w:pPr>
        <w:shd w:val="clear" w:color="auto" w:fill="FFFFFF"/>
        <w:spacing w:before="90" w:after="90" w:line="315" w:lineRule="atLeast"/>
        <w:rPr>
          <w:rFonts w:ascii="Verdana" w:eastAsia="Times New Roman" w:hAnsi="Verdana" w:cs="Times New Roman"/>
          <w:b/>
          <w:bCs/>
          <w:color w:val="303F50"/>
          <w:sz w:val="21"/>
          <w:szCs w:val="21"/>
        </w:rPr>
      </w:pPr>
      <w:proofErr w:type="spellStart"/>
      <w:r w:rsidRPr="00E43303">
        <w:rPr>
          <w:rFonts w:ascii="Verdana" w:eastAsia="Times New Roman" w:hAnsi="Verdana" w:cs="Times New Roman"/>
          <w:b/>
          <w:bCs/>
          <w:color w:val="303F50"/>
          <w:sz w:val="21"/>
          <w:szCs w:val="21"/>
        </w:rPr>
        <w:t>Пластилинография</w:t>
      </w:r>
      <w:proofErr w:type="spellEnd"/>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Материал: пластилин, стеки, бумага</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Способ получения изображения: Используется картон, приёмом придавливания и сплющивания закрепляется пластилин на поверхности с предварительно нарисованным фоном и контуром.</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Маленькие дети с помощью взрослых могут освоить простые приёмы работы с пластилином:</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отщипывать кусочек пластилина от целого куска,</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раскатывать «колбаски» и «шарики»,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может сплющивать «лепёшки»,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слеплять детали друг с другом.</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Регулярно работая с пластилином, дети осваивают уже более сложные приёмы работы:</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 xml:space="preserve">соединяют части друг с другом путём </w:t>
      </w:r>
      <w:proofErr w:type="spellStart"/>
      <w:r w:rsidRPr="00E43303">
        <w:rPr>
          <w:rFonts w:ascii="Verdana" w:eastAsia="Times New Roman" w:hAnsi="Verdana" w:cs="Times New Roman"/>
          <w:color w:val="303F50"/>
          <w:sz w:val="21"/>
          <w:szCs w:val="21"/>
        </w:rPr>
        <w:t>примазывания</w:t>
      </w:r>
      <w:proofErr w:type="spellEnd"/>
      <w:r w:rsidRPr="00E43303">
        <w:rPr>
          <w:rFonts w:ascii="Verdana" w:eastAsia="Times New Roman" w:hAnsi="Verdana" w:cs="Times New Roman"/>
          <w:color w:val="303F50"/>
          <w:sz w:val="21"/>
          <w:szCs w:val="21"/>
        </w:rPr>
        <w:t xml:space="preserve"> одной части к другой.</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w:t>
      </w:r>
    </w:p>
    <w:p w:rsidR="00E43303" w:rsidRPr="00E43303" w:rsidRDefault="00E43303" w:rsidP="00E43303">
      <w:pPr>
        <w:shd w:val="clear" w:color="auto" w:fill="FFFFFF"/>
        <w:spacing w:before="90" w:after="90" w:line="315" w:lineRule="atLeast"/>
        <w:rPr>
          <w:rFonts w:ascii="Verdana" w:eastAsia="Times New Roman" w:hAnsi="Verdana" w:cs="Times New Roman"/>
          <w:color w:val="303F50"/>
          <w:sz w:val="21"/>
          <w:szCs w:val="21"/>
        </w:rPr>
      </w:pPr>
      <w:r w:rsidRPr="00E43303">
        <w:rPr>
          <w:rFonts w:ascii="Verdana" w:eastAsia="Times New Roman" w:hAnsi="Verdana" w:cs="Times New Roman"/>
          <w:color w:val="303F50"/>
          <w:sz w:val="21"/>
          <w:szCs w:val="21"/>
        </w:rPr>
        <w:t>Если мы сумеем сохранить и пронести детское восприятие мира через всю жизнь, не растеряв этот прекрасный дар, то сможем видеть всю красоту этой жизни, уметь радоваться ей и стремиться создавать её своими руками!</w:t>
      </w:r>
    </w:p>
    <w:p w:rsidR="00EC5557" w:rsidRDefault="00EC5557"/>
    <w:sectPr w:rsidR="00EC5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303"/>
    <w:rsid w:val="00E43303"/>
    <w:rsid w:val="00EC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30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433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43303"/>
    <w:rPr>
      <w:i/>
      <w:iCs/>
    </w:rPr>
  </w:style>
</w:styles>
</file>

<file path=word/webSettings.xml><?xml version="1.0" encoding="utf-8"?>
<w:webSettings xmlns:r="http://schemas.openxmlformats.org/officeDocument/2006/relationships" xmlns:w="http://schemas.openxmlformats.org/wordprocessingml/2006/main">
  <w:divs>
    <w:div w:id="10636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5108</Characters>
  <Application>Microsoft Office Word</Application>
  <DocSecurity>0</DocSecurity>
  <Lines>42</Lines>
  <Paragraphs>11</Paragraphs>
  <ScaleCrop>false</ScaleCrop>
  <Company>Microsoft</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2023-09-12T13:49:00Z</dcterms:created>
  <dcterms:modified xsi:type="dcterms:W3CDTF">2023-09-12T13:49:00Z</dcterms:modified>
</cp:coreProperties>
</file>