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8" w:rsidRDefault="00BD537E" w:rsidP="002B266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Style w:val="c11"/>
          <w:b/>
          <w:bCs/>
          <w:color w:val="000000"/>
          <w:sz w:val="40"/>
          <w:szCs w:val="40"/>
        </w:rPr>
        <w:t>Методическая разработка совместной деятельности</w:t>
      </w:r>
      <w:r w:rsidR="002B2668">
        <w:rPr>
          <w:rStyle w:val="c11"/>
          <w:b/>
          <w:bCs/>
          <w:color w:val="000000"/>
          <w:sz w:val="40"/>
          <w:szCs w:val="40"/>
        </w:rPr>
        <w:t xml:space="preserve"> по ФЭМП</w:t>
      </w:r>
    </w:p>
    <w:p w:rsidR="002B2668" w:rsidRDefault="002B2668" w:rsidP="002B266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в средней группе</w:t>
      </w:r>
      <w:r w:rsidR="00BD537E">
        <w:rPr>
          <w:rStyle w:val="c11"/>
          <w:b/>
          <w:bCs/>
          <w:color w:val="000000"/>
          <w:sz w:val="40"/>
          <w:szCs w:val="40"/>
        </w:rPr>
        <w:t xml:space="preserve"> «Геометрические фигуры»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2"/>
          <w:b/>
          <w:bCs/>
          <w:color w:val="111111"/>
          <w:u w:val="single"/>
        </w:rPr>
        <w:t>Цель</w:t>
      </w:r>
      <w:r w:rsidRPr="002B2668">
        <w:rPr>
          <w:rStyle w:val="c10"/>
          <w:b/>
          <w:bCs/>
          <w:color w:val="111111"/>
        </w:rPr>
        <w:t>: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формирование элементарных </w:t>
      </w:r>
      <w:r w:rsidRPr="002B2668">
        <w:rPr>
          <w:rStyle w:val="c10"/>
          <w:b/>
          <w:bCs/>
          <w:color w:val="111111"/>
        </w:rPr>
        <w:t>математических</w:t>
      </w:r>
      <w:r w:rsidRPr="002B2668">
        <w:rPr>
          <w:rStyle w:val="c1"/>
          <w:color w:val="111111"/>
        </w:rPr>
        <w:t> представлений у детей в совместной игровой деятельности.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2"/>
          <w:b/>
          <w:bCs/>
          <w:color w:val="111111"/>
          <w:u w:val="single"/>
        </w:rPr>
        <w:t>Задачи</w:t>
      </w:r>
      <w:r w:rsidRPr="002B2668">
        <w:rPr>
          <w:rStyle w:val="c10"/>
          <w:b/>
          <w:bCs/>
          <w:color w:val="111111"/>
        </w:rPr>
        <w:t>: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6"/>
          <w:i/>
          <w:iCs/>
          <w:color w:val="111111"/>
          <w:u w:val="single"/>
        </w:rPr>
        <w:t>Образовательные</w:t>
      </w:r>
      <w:r w:rsidRPr="002B2668">
        <w:rPr>
          <w:rStyle w:val="c9"/>
          <w:i/>
          <w:iCs/>
          <w:color w:val="111111"/>
        </w:rPr>
        <w:t>: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-Закрепить название геометрических фигур </w:t>
      </w:r>
      <w:r w:rsidRPr="002B2668">
        <w:rPr>
          <w:rStyle w:val="c9"/>
          <w:i/>
          <w:iCs/>
          <w:color w:val="111111"/>
        </w:rPr>
        <w:t>(круг, квадрат, овал, треугольник, прямоугольник)</w:t>
      </w:r>
      <w:r w:rsidRPr="002B2668">
        <w:rPr>
          <w:rStyle w:val="c1"/>
          <w:color w:val="111111"/>
        </w:rPr>
        <w:t>; выделить их свойства </w:t>
      </w:r>
      <w:r w:rsidRPr="002B2668">
        <w:rPr>
          <w:rStyle w:val="c9"/>
          <w:i/>
          <w:iCs/>
          <w:color w:val="111111"/>
        </w:rPr>
        <w:t>(форма, цвет, размер)</w:t>
      </w:r>
      <w:r w:rsidRPr="002B2668">
        <w:rPr>
          <w:rStyle w:val="c1"/>
          <w:color w:val="111111"/>
        </w:rPr>
        <w:t>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закреплять счетные умения в пределах 5;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упражнять в умении сравнивать две </w:t>
      </w:r>
      <w:r w:rsidRPr="002B2668">
        <w:rPr>
          <w:rStyle w:val="c10"/>
          <w:b/>
          <w:bCs/>
          <w:color w:val="111111"/>
        </w:rPr>
        <w:t>группы</w:t>
      </w:r>
      <w:r w:rsidRPr="002B2668">
        <w:rPr>
          <w:rStyle w:val="c1"/>
          <w:color w:val="111111"/>
        </w:rPr>
        <w:t> предметов и уравнивать их на основе счёта;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продолжать учить детей соотносить цифру с количеством предметов;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совершенствовать умение сравнивать предметы по величине;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-учить понимать поставленную задачу и решать ее самостоятельно.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6"/>
          <w:i/>
          <w:iCs/>
          <w:color w:val="111111"/>
          <w:u w:val="single"/>
        </w:rPr>
        <w:t>Развивающие</w:t>
      </w:r>
      <w:r w:rsidRPr="002B2668">
        <w:rPr>
          <w:rStyle w:val="c9"/>
          <w:i/>
          <w:iCs/>
          <w:color w:val="111111"/>
        </w:rPr>
        <w:t>:</w:t>
      </w:r>
      <w:r w:rsidRPr="002B2668">
        <w:rPr>
          <w:color w:val="111111"/>
        </w:rPr>
        <w:br/>
      </w:r>
      <w:r w:rsidRPr="002B2668">
        <w:rPr>
          <w:rStyle w:val="c1"/>
          <w:color w:val="111111"/>
        </w:rPr>
        <w:t>- Развивать пространственное представление о направлениях </w:t>
      </w:r>
      <w:r w:rsidRPr="002B2668">
        <w:rPr>
          <w:rStyle w:val="c9"/>
          <w:i/>
          <w:iCs/>
          <w:color w:val="111111"/>
        </w:rPr>
        <w:t>(верх-низ, лево - право)</w:t>
      </w:r>
      <w:r w:rsidRPr="002B2668">
        <w:rPr>
          <w:rStyle w:val="c1"/>
          <w:color w:val="111111"/>
        </w:rPr>
        <w:t>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развивать речь, наблюдательность, мыслительную активность, умение высказывать и обосновывать свои суждения;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развивать логическое мышление, память;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расширять представления детей о частях суток;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развивать внимание, выдержку.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6"/>
          <w:i/>
          <w:iCs/>
          <w:color w:val="111111"/>
          <w:u w:val="single"/>
        </w:rPr>
        <w:t>Воспитывающие</w:t>
      </w:r>
      <w:r w:rsidRPr="002B2668">
        <w:rPr>
          <w:rStyle w:val="c9"/>
          <w:i/>
          <w:iCs/>
          <w:color w:val="111111"/>
        </w:rPr>
        <w:t>: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воспитывать интерес к занятиям математикой</w:t>
      </w:r>
      <w:r w:rsidRPr="002B2668">
        <w:rPr>
          <w:rStyle w:val="c10"/>
          <w:b/>
          <w:bCs/>
          <w:color w:val="111111"/>
        </w:rPr>
        <w:t>;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- воспитывать усидчивость, самостоятельность.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0"/>
          <w:b/>
          <w:bCs/>
          <w:color w:val="111111"/>
        </w:rPr>
        <w:t>Материалы</w:t>
      </w:r>
      <w:r w:rsidRPr="002B2668">
        <w:rPr>
          <w:rStyle w:val="c1"/>
          <w:color w:val="111111"/>
        </w:rPr>
        <w:t>:</w:t>
      </w:r>
    </w:p>
    <w:p w:rsidR="002B2668" w:rsidRPr="002B2668" w:rsidRDefault="002B2668" w:rsidP="002B2668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B2668">
        <w:rPr>
          <w:rStyle w:val="c1"/>
          <w:color w:val="111111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11"/>
          <w:b/>
          <w:bCs/>
          <w:color w:val="000000"/>
        </w:rPr>
        <w:t>Ход Занятия: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Прикатилось колесо,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Ведь похожее оно,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Как наглядная натура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Лишь на круглую фигуру.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Догадался, милый друг?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Ну, конечно, это … (круг)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***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На фигуру посмотри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И в альбоме начерти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Три угла. Три стороны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Меж собой соедини.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Получился не угольник,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А красивый… (треугольник)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***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Я фигура – хоть куда,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Очень ровная всегда,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Все углы во мне равны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И четыре стороны.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lastRenderedPageBreak/>
        <w:t>Кубик – мой любимый брат,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Потому что я…. (квадрат)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***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Растянули мы квадрат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И представили на взгляд,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На кого он стал похожим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Или с чем-то очень схожим?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Не кирпич, не треугольник -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Стал квадрат… (прямоугольник).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***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А если лягу на бок, то становлюсь низким и толстым. Вот таким.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B2668">
        <w:rPr>
          <w:rStyle w:val="c0"/>
          <w:color w:val="000000"/>
        </w:rPr>
        <w:t>А ты всегда остаешься одинаковым</w:t>
      </w:r>
      <w:proofErr w:type="gramEnd"/>
      <w:r w:rsidRPr="002B2668">
        <w:rPr>
          <w:rStyle w:val="c0"/>
          <w:color w:val="000000"/>
        </w:rPr>
        <w:t>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</w:t>
      </w:r>
      <w:proofErr w:type="gramStart"/>
      <w:r w:rsidRPr="002B2668">
        <w:rPr>
          <w:rStyle w:val="c0"/>
          <w:color w:val="000000"/>
        </w:rPr>
        <w:t>? »</w:t>
      </w:r>
      <w:proofErr w:type="gramEnd"/>
      <w:r w:rsidRPr="002B2668">
        <w:rPr>
          <w:rStyle w:val="c0"/>
          <w:color w:val="000000"/>
        </w:rPr>
        <w:t xml:space="preserve"> Она забралась с начала на одну его сторону, но не чего не увидела из - </w:t>
      </w:r>
      <w:proofErr w:type="gramStart"/>
      <w:r w:rsidRPr="002B2668">
        <w:rPr>
          <w:rStyle w:val="c0"/>
          <w:color w:val="000000"/>
        </w:rPr>
        <w:t>за деревьев</w:t>
      </w:r>
      <w:proofErr w:type="gramEnd"/>
      <w:r w:rsidRPr="002B2668">
        <w:rPr>
          <w:rStyle w:val="c0"/>
          <w:color w:val="000000"/>
        </w:rPr>
        <w:t>, потом попросила Квадрата перевернуться, но и на этот раз ничего не увидела, поскольку все стороны квадрата равны. «Может быть я смогу помочь тебе</w:t>
      </w:r>
      <w:proofErr w:type="gramStart"/>
      <w:r w:rsidRPr="002B2668">
        <w:rPr>
          <w:rStyle w:val="c0"/>
          <w:color w:val="000000"/>
        </w:rPr>
        <w:t>? »</w:t>
      </w:r>
      <w:proofErr w:type="gramEnd"/>
      <w:r w:rsidRPr="002B2668">
        <w:rPr>
          <w:rStyle w:val="c0"/>
          <w:color w:val="000000"/>
        </w:rPr>
        <w:t xml:space="preserve">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</w:t>
      </w:r>
      <w:proofErr w:type="gramStart"/>
      <w:r w:rsidRPr="002B2668">
        <w:rPr>
          <w:rStyle w:val="c0"/>
          <w:color w:val="000000"/>
        </w:rPr>
        <w:t>! »</w:t>
      </w:r>
      <w:proofErr w:type="gramEnd"/>
      <w:r w:rsidRPr="002B2668">
        <w:rPr>
          <w:rStyle w:val="c0"/>
          <w:color w:val="000000"/>
        </w:rPr>
        <w:t xml:space="preserve">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-Ребята, понравилась вам сказка? Какие стороны у прямоугольника? (две длинные, а две короткие)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5"/>
          <w:b/>
          <w:bCs/>
          <w:color w:val="000000"/>
        </w:rPr>
        <w:t xml:space="preserve">А сейчас геометрические фигуры предлагают </w:t>
      </w:r>
      <w:proofErr w:type="gramStart"/>
      <w:r w:rsidRPr="002B2668">
        <w:rPr>
          <w:rStyle w:val="c5"/>
          <w:b/>
          <w:bCs/>
          <w:color w:val="000000"/>
        </w:rPr>
        <w:t>поиграть  вам</w:t>
      </w:r>
      <w:proofErr w:type="gramEnd"/>
      <w:r w:rsidRPr="002B2668">
        <w:rPr>
          <w:rStyle w:val="c5"/>
          <w:b/>
          <w:bCs/>
          <w:color w:val="000000"/>
        </w:rPr>
        <w:t xml:space="preserve"> в игру «Найди свой домик».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Жили-были в своих домиках геометрические фигуры. Как они называются? Круг, квадрат, треугольник и прямоугольник (показываем и </w:t>
      </w:r>
      <w:proofErr w:type="gramStart"/>
      <w:r w:rsidRPr="002B2668">
        <w:rPr>
          <w:rStyle w:val="c0"/>
          <w:color w:val="000000"/>
        </w:rPr>
        <w:t>раскладываем  в</w:t>
      </w:r>
      <w:proofErr w:type="gramEnd"/>
      <w:r w:rsidRPr="002B2668">
        <w:rPr>
          <w:rStyle w:val="c0"/>
          <w:color w:val="000000"/>
        </w:rPr>
        <w:t xml:space="preserve"> обручи большие фигуры). Затем раздает всем детям по одной геометрической фигуре из цветного картона.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Поясняем ребятам, </w:t>
      </w:r>
      <w:proofErr w:type="gramStart"/>
      <w:r w:rsidRPr="002B2668">
        <w:rPr>
          <w:rStyle w:val="c0"/>
          <w:color w:val="000000"/>
        </w:rPr>
        <w:t>что</w:t>
      </w:r>
      <w:proofErr w:type="gramEnd"/>
      <w:r w:rsidRPr="002B2668">
        <w:rPr>
          <w:rStyle w:val="c0"/>
          <w:color w:val="000000"/>
        </w:rPr>
        <w:t xml:space="preserve"> когда воспитатель начнет читать стишок, та геометрическая фигура о которой будет идти речь, которая будет находится у ребят в руках, должна выбежать в домик.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В математику играю,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Вас в фигуры превращаю!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Раз, два, три, треугольник, в дом беги! (дети-треугольники забегают в свой обруч).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Проверяем правильно ли ребята забежали в домики.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Тоже повторяем с прямоугольником, квадратом и кругом.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Молодцы ребята! Справились!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lastRenderedPageBreak/>
        <w:t>2 задание «Считаем до 5»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Нужно найти где же у нас в королевстве </w:t>
      </w:r>
      <w:proofErr w:type="gramStart"/>
      <w:r w:rsidRPr="002B2668">
        <w:rPr>
          <w:rStyle w:val="c0"/>
          <w:color w:val="000000"/>
        </w:rPr>
        <w:t>не правильно</w:t>
      </w:r>
      <w:proofErr w:type="gramEnd"/>
      <w:r w:rsidRPr="002B2668">
        <w:rPr>
          <w:rStyle w:val="c0"/>
          <w:color w:val="000000"/>
        </w:rPr>
        <w:t xml:space="preserve"> стоят цифры.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Ребята ищут заранее разложенные по группе цифры и раскладывают их в нужном порядке.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Молодцы, вы все сделали правильно!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А теперь давайте займем свои места и немного разомнемся.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5"/>
          <w:b/>
          <w:bCs/>
          <w:color w:val="000000"/>
        </w:rPr>
        <w:t>Физ. минутка: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Гимнастика для глаз: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Лучик, лучик озорной, поиграй-ка, ты со мной   </w:t>
      </w:r>
      <w:proofErr w:type="gramStart"/>
      <w:r w:rsidRPr="002B2668">
        <w:rPr>
          <w:rStyle w:val="c0"/>
          <w:color w:val="000000"/>
        </w:rPr>
        <w:t>   (</w:t>
      </w:r>
      <w:proofErr w:type="gramEnd"/>
      <w:r w:rsidRPr="002B2668">
        <w:rPr>
          <w:rStyle w:val="c0"/>
          <w:color w:val="000000"/>
        </w:rPr>
        <w:t>моргают глазами)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Ну-ка, лучик, повернись, на глаза мне покажись.  (круговые движения глазами)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Взгляд я влево отведу, лучик солнца я найду    </w:t>
      </w:r>
      <w:proofErr w:type="gramStart"/>
      <w:r w:rsidRPr="002B2668">
        <w:rPr>
          <w:rStyle w:val="c0"/>
          <w:color w:val="000000"/>
        </w:rPr>
        <w:t xml:space="preserve">   (</w:t>
      </w:r>
      <w:proofErr w:type="gramEnd"/>
      <w:r w:rsidRPr="002B2668">
        <w:rPr>
          <w:rStyle w:val="c0"/>
          <w:color w:val="000000"/>
        </w:rPr>
        <w:t>смотрят влево)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Теперь вправо посмотрю, снова лучик я найду  </w:t>
      </w:r>
      <w:proofErr w:type="gramStart"/>
      <w:r w:rsidRPr="002B2668">
        <w:rPr>
          <w:rStyle w:val="c0"/>
          <w:color w:val="000000"/>
        </w:rPr>
        <w:t xml:space="preserve">   (</w:t>
      </w:r>
      <w:proofErr w:type="gramEnd"/>
      <w:r w:rsidRPr="002B2668">
        <w:rPr>
          <w:rStyle w:val="c0"/>
          <w:color w:val="000000"/>
        </w:rPr>
        <w:t>смотрят вправо)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Ребята, а посмотрите, вот здесь тоже какие-</w:t>
      </w:r>
      <w:proofErr w:type="gramStart"/>
      <w:r w:rsidRPr="002B2668">
        <w:rPr>
          <w:rStyle w:val="c0"/>
          <w:color w:val="000000"/>
        </w:rPr>
        <w:t>то  картинки</w:t>
      </w:r>
      <w:proofErr w:type="gramEnd"/>
      <w:r w:rsidRPr="002B2668">
        <w:rPr>
          <w:rStyle w:val="c0"/>
          <w:color w:val="000000"/>
        </w:rPr>
        <w:t>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(рассматриваем картинки с изображением разных предметов, которые висят на доске.  Затем дети выполняют </w:t>
      </w:r>
      <w:proofErr w:type="gramStart"/>
      <w:r w:rsidRPr="002B2668">
        <w:rPr>
          <w:rStyle w:val="c0"/>
          <w:color w:val="000000"/>
        </w:rPr>
        <w:t>движения</w:t>
      </w:r>
      <w:proofErr w:type="gramEnd"/>
      <w:r w:rsidRPr="002B2668">
        <w:rPr>
          <w:rStyle w:val="c0"/>
          <w:color w:val="000000"/>
        </w:rPr>
        <w:t xml:space="preserve"> соответствующие тексту)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Сколько яблочек у нас,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Столько мы подпрыгнем раз. (1)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Сколько листиков у нас,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Столько мы присядем раз. (2)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Сколько красных мухоморов,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Столько сделаем наклонов. (3)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Сколько баночек у нас,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Столько хлопнем с вами раз. (4)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Сколько клоунов веселых,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Столько топнем с вами раз (5).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- Молодцы! Справились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Теперь все сядем на свои места, и попробуем с вами отгадать загадки.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Игра «Когда это бывает?»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Завтракаем мы утром, а ужинаем …(вечером)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Спим мы ночью, а делаем зарядку…(утром)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Днем мы обедаем, а завтракаем …(утром)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Солнце светит днем, а луна…(ночью)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Ужинаем мы вечером, а обедаем…(днем)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 xml:space="preserve">В садик мы идем утром, а из </w:t>
      </w:r>
      <w:proofErr w:type="gramStart"/>
      <w:r w:rsidRPr="002B2668">
        <w:rPr>
          <w:rStyle w:val="c0"/>
          <w:color w:val="000000"/>
        </w:rPr>
        <w:t>садика….</w:t>
      </w:r>
      <w:proofErr w:type="gramEnd"/>
      <w:r w:rsidRPr="002B2668">
        <w:rPr>
          <w:rStyle w:val="c0"/>
          <w:color w:val="000000"/>
        </w:rPr>
        <w:t>(вечером)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Задание «</w:t>
      </w:r>
      <w:proofErr w:type="spellStart"/>
      <w:r w:rsidRPr="002B2668">
        <w:rPr>
          <w:rStyle w:val="c0"/>
          <w:color w:val="000000"/>
        </w:rPr>
        <w:t>Разукрашки</w:t>
      </w:r>
      <w:proofErr w:type="spellEnd"/>
      <w:r w:rsidRPr="002B2668">
        <w:rPr>
          <w:rStyle w:val="c0"/>
          <w:color w:val="000000"/>
        </w:rPr>
        <w:t>»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(на каждого ребенка листок с заданием)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1. Раскрасьте только круглые предметы.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2. Раскрасьте только прямоугольные предметы.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3. Раскрасьте только квадратные предметы.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0"/>
          <w:color w:val="000000"/>
        </w:rPr>
        <w:t>Молодцы все справились с заданием!</w:t>
      </w:r>
    </w:p>
    <w:p w:rsidR="002B2668" w:rsidRPr="002B2668" w:rsidRDefault="002B2668" w:rsidP="002B266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2668">
        <w:rPr>
          <w:rStyle w:val="c4"/>
          <w:color w:val="111111"/>
          <w:shd w:val="clear" w:color="auto" w:fill="FFFFFF"/>
        </w:rPr>
        <w:t>- Молодцы, ребята! Наше путешествие подошло к концу</w:t>
      </w:r>
      <w:r w:rsidRPr="002B2668">
        <w:rPr>
          <w:rStyle w:val="c13"/>
          <w:b/>
          <w:bCs/>
          <w:color w:val="111111"/>
          <w:shd w:val="clear" w:color="auto" w:fill="FFFFFF"/>
        </w:rPr>
        <w:t>.</w:t>
      </w:r>
      <w:r w:rsidRPr="002B2668">
        <w:rPr>
          <w:rStyle w:val="c4"/>
          <w:color w:val="111111"/>
          <w:shd w:val="clear" w:color="auto" w:fill="FFFFFF"/>
        </w:rPr>
        <w:t> Скажите, пожалуйста, где мы с вами сегодня были? Что мы там делали? Какое задание понравилось вам больше всего?</w:t>
      </w:r>
    </w:p>
    <w:p w:rsidR="007F6118" w:rsidRPr="002B2668" w:rsidRDefault="007F6118">
      <w:pPr>
        <w:rPr>
          <w:rFonts w:ascii="Times New Roman" w:hAnsi="Times New Roman" w:cs="Times New Roman"/>
          <w:sz w:val="24"/>
          <w:szCs w:val="24"/>
        </w:rPr>
      </w:pPr>
    </w:p>
    <w:sectPr w:rsidR="007F6118" w:rsidRPr="002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B"/>
    <w:rsid w:val="000C3CFB"/>
    <w:rsid w:val="002B2668"/>
    <w:rsid w:val="007F6118"/>
    <w:rsid w:val="00B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9BF0"/>
  <w15:chartTrackingRefBased/>
  <w15:docId w15:val="{FE5C56DF-7B50-4EA0-8F2C-ECA54B1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668"/>
  </w:style>
  <w:style w:type="character" w:customStyle="1" w:styleId="c9">
    <w:name w:val="c9"/>
    <w:basedOn w:val="a0"/>
    <w:rsid w:val="002B2668"/>
  </w:style>
  <w:style w:type="character" w:customStyle="1" w:styleId="c6">
    <w:name w:val="c6"/>
    <w:basedOn w:val="a0"/>
    <w:rsid w:val="002B2668"/>
  </w:style>
  <w:style w:type="character" w:customStyle="1" w:styleId="c10">
    <w:name w:val="c10"/>
    <w:basedOn w:val="a0"/>
    <w:rsid w:val="002B2668"/>
  </w:style>
  <w:style w:type="paragraph" w:customStyle="1" w:styleId="c2">
    <w:name w:val="c2"/>
    <w:basedOn w:val="a"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668"/>
  </w:style>
  <w:style w:type="character" w:customStyle="1" w:styleId="c11">
    <w:name w:val="c11"/>
    <w:basedOn w:val="a0"/>
    <w:rsid w:val="002B2668"/>
  </w:style>
  <w:style w:type="character" w:customStyle="1" w:styleId="c5">
    <w:name w:val="c5"/>
    <w:basedOn w:val="a0"/>
    <w:rsid w:val="002B2668"/>
  </w:style>
  <w:style w:type="character" w:customStyle="1" w:styleId="c4">
    <w:name w:val="c4"/>
    <w:basedOn w:val="a0"/>
    <w:rsid w:val="002B2668"/>
  </w:style>
  <w:style w:type="character" w:customStyle="1" w:styleId="c13">
    <w:name w:val="c13"/>
    <w:basedOn w:val="a0"/>
    <w:rsid w:val="002B2668"/>
  </w:style>
  <w:style w:type="character" w:customStyle="1" w:styleId="c12">
    <w:name w:val="c12"/>
    <w:basedOn w:val="a0"/>
    <w:rsid w:val="002B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2023-03-12T14:18:00Z</dcterms:created>
  <dcterms:modified xsi:type="dcterms:W3CDTF">2023-04-12T13:51:00Z</dcterms:modified>
</cp:coreProperties>
</file>