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53" w:rsidRDefault="00F91353"/>
    <w:tbl>
      <w:tblPr>
        <w:tblStyle w:val="a3"/>
        <w:tblW w:w="9606" w:type="dxa"/>
        <w:tblLook w:val="04A0"/>
      </w:tblPr>
      <w:tblGrid>
        <w:gridCol w:w="2304"/>
        <w:gridCol w:w="4786"/>
        <w:gridCol w:w="1135"/>
        <w:gridCol w:w="1381"/>
      </w:tblGrid>
      <w:tr w:rsidR="002945BC" w:rsidTr="00E42703">
        <w:tc>
          <w:tcPr>
            <w:tcW w:w="9606" w:type="dxa"/>
            <w:gridSpan w:val="4"/>
          </w:tcPr>
          <w:p w:rsidR="002945BC" w:rsidRPr="002945BC" w:rsidRDefault="002945BC" w:rsidP="002945BC">
            <w:pPr>
              <w:jc w:val="center"/>
              <w:rPr>
                <w:rFonts w:ascii="Times New Roman" w:hAnsi="Times New Roman" w:cs="Times New Roman"/>
                <w:b/>
                <w:sz w:val="28"/>
                <w:szCs w:val="28"/>
              </w:rPr>
            </w:pPr>
            <w:r w:rsidRPr="002945BC">
              <w:rPr>
                <w:rFonts w:ascii="Times New Roman" w:hAnsi="Times New Roman" w:cs="Times New Roman"/>
                <w:b/>
                <w:sz w:val="28"/>
                <w:szCs w:val="28"/>
              </w:rPr>
              <w:t>Технологиче</w:t>
            </w:r>
            <w:r>
              <w:rPr>
                <w:rFonts w:ascii="Times New Roman" w:hAnsi="Times New Roman" w:cs="Times New Roman"/>
                <w:b/>
                <w:sz w:val="28"/>
                <w:szCs w:val="28"/>
              </w:rPr>
              <w:t>с</w:t>
            </w:r>
            <w:r w:rsidRPr="002945BC">
              <w:rPr>
                <w:rFonts w:ascii="Times New Roman" w:hAnsi="Times New Roman" w:cs="Times New Roman"/>
                <w:b/>
                <w:sz w:val="28"/>
                <w:szCs w:val="28"/>
              </w:rPr>
              <w:t>кая карта (план) занятия</w:t>
            </w:r>
            <w:r w:rsidR="00E712E4">
              <w:rPr>
                <w:rFonts w:ascii="Times New Roman" w:hAnsi="Times New Roman" w:cs="Times New Roman"/>
                <w:b/>
                <w:sz w:val="28"/>
                <w:szCs w:val="28"/>
              </w:rPr>
              <w:t xml:space="preserve"> №1</w:t>
            </w:r>
            <w:r w:rsidR="000B0F66">
              <w:rPr>
                <w:rFonts w:ascii="Times New Roman" w:hAnsi="Times New Roman" w:cs="Times New Roman"/>
                <w:b/>
                <w:sz w:val="28"/>
                <w:szCs w:val="28"/>
              </w:rPr>
              <w:t>8</w:t>
            </w:r>
          </w:p>
        </w:tc>
      </w:tr>
      <w:tr w:rsidR="005633C3" w:rsidTr="00E42703">
        <w:tc>
          <w:tcPr>
            <w:tcW w:w="2304" w:type="dxa"/>
          </w:tcPr>
          <w:p w:rsidR="005633C3" w:rsidRPr="005633C3" w:rsidRDefault="005633C3">
            <w:pPr>
              <w:rPr>
                <w:rFonts w:ascii="Times New Roman" w:hAnsi="Times New Roman" w:cs="Times New Roman"/>
                <w:b/>
                <w:sz w:val="28"/>
                <w:szCs w:val="28"/>
              </w:rPr>
            </w:pPr>
            <w:r w:rsidRPr="005633C3">
              <w:rPr>
                <w:rFonts w:ascii="Times New Roman" w:hAnsi="Times New Roman" w:cs="Times New Roman"/>
                <w:b/>
                <w:sz w:val="28"/>
                <w:szCs w:val="28"/>
              </w:rPr>
              <w:t xml:space="preserve">Дисциплина </w:t>
            </w:r>
          </w:p>
        </w:tc>
        <w:tc>
          <w:tcPr>
            <w:tcW w:w="4786" w:type="dxa"/>
          </w:tcPr>
          <w:p w:rsidR="005633C3" w:rsidRPr="003A3EFE" w:rsidRDefault="005633C3">
            <w:pPr>
              <w:rPr>
                <w:rFonts w:ascii="Times New Roman" w:hAnsi="Times New Roman" w:cs="Times New Roman"/>
                <w:sz w:val="24"/>
                <w:szCs w:val="24"/>
              </w:rPr>
            </w:pPr>
            <w:r w:rsidRPr="003A3EFE">
              <w:rPr>
                <w:rFonts w:ascii="Times New Roman" w:hAnsi="Times New Roman" w:cs="Times New Roman"/>
                <w:sz w:val="24"/>
                <w:szCs w:val="24"/>
              </w:rPr>
              <w:t xml:space="preserve">Аудит </w:t>
            </w:r>
          </w:p>
        </w:tc>
        <w:tc>
          <w:tcPr>
            <w:tcW w:w="1135" w:type="dxa"/>
            <w:vMerge w:val="restart"/>
          </w:tcPr>
          <w:p w:rsidR="005633C3" w:rsidRDefault="00E712E4">
            <w:pPr>
              <w:rPr>
                <w:rFonts w:ascii="Times New Roman" w:hAnsi="Times New Roman" w:cs="Times New Roman"/>
              </w:rPr>
            </w:pPr>
            <w:r>
              <w:rPr>
                <w:rFonts w:ascii="Times New Roman" w:hAnsi="Times New Roman" w:cs="Times New Roman"/>
              </w:rPr>
              <w:t xml:space="preserve">Группа </w:t>
            </w:r>
          </w:p>
          <w:p w:rsidR="00E712E4" w:rsidRPr="005633C3" w:rsidRDefault="00E712E4">
            <w:pPr>
              <w:rPr>
                <w:rFonts w:ascii="Times New Roman" w:hAnsi="Times New Roman" w:cs="Times New Roman"/>
              </w:rPr>
            </w:pPr>
            <w:r>
              <w:rPr>
                <w:rFonts w:ascii="Times New Roman" w:hAnsi="Times New Roman" w:cs="Times New Roman"/>
              </w:rPr>
              <w:t>32</w:t>
            </w:r>
          </w:p>
        </w:tc>
        <w:tc>
          <w:tcPr>
            <w:tcW w:w="1381" w:type="dxa"/>
            <w:vMerge w:val="restart"/>
          </w:tcPr>
          <w:p w:rsidR="005633C3" w:rsidRPr="005633C3" w:rsidRDefault="005633C3">
            <w:pPr>
              <w:rPr>
                <w:rFonts w:ascii="Times New Roman" w:hAnsi="Times New Roman" w:cs="Times New Roman"/>
              </w:rPr>
            </w:pPr>
            <w:r w:rsidRPr="005633C3">
              <w:rPr>
                <w:rFonts w:ascii="Times New Roman" w:hAnsi="Times New Roman" w:cs="Times New Roman"/>
              </w:rPr>
              <w:t xml:space="preserve">Дата </w:t>
            </w:r>
          </w:p>
          <w:p w:rsidR="005633C3" w:rsidRPr="005633C3" w:rsidRDefault="005633C3">
            <w:pPr>
              <w:rPr>
                <w:rFonts w:ascii="Times New Roman" w:hAnsi="Times New Roman" w:cs="Times New Roman"/>
              </w:rPr>
            </w:pPr>
            <w:bookmarkStart w:id="0" w:name="_GoBack"/>
            <w:bookmarkEnd w:id="0"/>
          </w:p>
        </w:tc>
      </w:tr>
      <w:tr w:rsidR="005633C3" w:rsidTr="00E42703">
        <w:tc>
          <w:tcPr>
            <w:tcW w:w="2304" w:type="dxa"/>
          </w:tcPr>
          <w:p w:rsidR="005633C3" w:rsidRPr="005633C3" w:rsidRDefault="005633C3">
            <w:pPr>
              <w:rPr>
                <w:rFonts w:ascii="Times New Roman" w:hAnsi="Times New Roman" w:cs="Times New Roman"/>
                <w:b/>
                <w:sz w:val="28"/>
                <w:szCs w:val="28"/>
              </w:rPr>
            </w:pPr>
            <w:r w:rsidRPr="005633C3">
              <w:rPr>
                <w:rFonts w:ascii="Times New Roman" w:hAnsi="Times New Roman" w:cs="Times New Roman"/>
                <w:b/>
                <w:sz w:val="28"/>
                <w:szCs w:val="28"/>
              </w:rPr>
              <w:t xml:space="preserve">Тема занятия </w:t>
            </w:r>
          </w:p>
        </w:tc>
        <w:tc>
          <w:tcPr>
            <w:tcW w:w="4786" w:type="dxa"/>
          </w:tcPr>
          <w:p w:rsidR="005633C3" w:rsidRPr="003A3EFE" w:rsidRDefault="000B0F66" w:rsidP="00091834">
            <w:pPr>
              <w:rPr>
                <w:rFonts w:ascii="Times New Roman" w:hAnsi="Times New Roman" w:cs="Times New Roman"/>
                <w:sz w:val="24"/>
                <w:szCs w:val="24"/>
              </w:rPr>
            </w:pPr>
            <w:r w:rsidRPr="0098286D">
              <w:rPr>
                <w:rFonts w:ascii="Times New Roman" w:hAnsi="Times New Roman"/>
                <w:sz w:val="24"/>
                <w:szCs w:val="24"/>
              </w:rPr>
              <w:t>Отражение событий, произошедших после даты подписания аудиторского заключения, но до даты</w:t>
            </w:r>
            <w:r>
              <w:rPr>
                <w:rFonts w:ascii="Times New Roman" w:hAnsi="Times New Roman"/>
                <w:sz w:val="24"/>
                <w:szCs w:val="24"/>
              </w:rPr>
              <w:t xml:space="preserve"> </w:t>
            </w:r>
            <w:r w:rsidRPr="0098286D">
              <w:rPr>
                <w:rFonts w:ascii="Times New Roman" w:hAnsi="Times New Roman"/>
                <w:sz w:val="24"/>
                <w:szCs w:val="24"/>
              </w:rPr>
              <w:t>предоставленной пользователем финансовой отчетности</w:t>
            </w:r>
          </w:p>
        </w:tc>
        <w:tc>
          <w:tcPr>
            <w:tcW w:w="1135" w:type="dxa"/>
            <w:vMerge/>
          </w:tcPr>
          <w:p w:rsidR="005633C3" w:rsidRDefault="005633C3"/>
        </w:tc>
        <w:tc>
          <w:tcPr>
            <w:tcW w:w="1381" w:type="dxa"/>
            <w:vMerge/>
          </w:tcPr>
          <w:p w:rsidR="005633C3" w:rsidRDefault="005633C3"/>
        </w:tc>
      </w:tr>
      <w:tr w:rsidR="005633C3" w:rsidTr="00E42703">
        <w:tc>
          <w:tcPr>
            <w:tcW w:w="2304" w:type="dxa"/>
          </w:tcPr>
          <w:p w:rsidR="005633C3" w:rsidRPr="005633C3" w:rsidRDefault="005633C3">
            <w:pPr>
              <w:rPr>
                <w:rFonts w:ascii="Times New Roman" w:hAnsi="Times New Roman" w:cs="Times New Roman"/>
                <w:b/>
                <w:sz w:val="28"/>
                <w:szCs w:val="28"/>
              </w:rPr>
            </w:pPr>
            <w:r w:rsidRPr="005633C3">
              <w:rPr>
                <w:rFonts w:ascii="Times New Roman" w:hAnsi="Times New Roman" w:cs="Times New Roman"/>
                <w:b/>
                <w:sz w:val="28"/>
                <w:szCs w:val="28"/>
              </w:rPr>
              <w:t xml:space="preserve">Вид занятия </w:t>
            </w:r>
          </w:p>
        </w:tc>
        <w:tc>
          <w:tcPr>
            <w:tcW w:w="4786" w:type="dxa"/>
          </w:tcPr>
          <w:p w:rsidR="005633C3" w:rsidRPr="003A3EFE" w:rsidRDefault="00E712E4">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135" w:type="dxa"/>
            <w:vMerge/>
          </w:tcPr>
          <w:p w:rsidR="005633C3" w:rsidRDefault="005633C3"/>
        </w:tc>
        <w:tc>
          <w:tcPr>
            <w:tcW w:w="1381" w:type="dxa"/>
            <w:vMerge/>
          </w:tcPr>
          <w:p w:rsidR="005633C3" w:rsidRDefault="005633C3"/>
        </w:tc>
      </w:tr>
      <w:tr w:rsidR="00BA38D8" w:rsidTr="00E42703">
        <w:tc>
          <w:tcPr>
            <w:tcW w:w="7090" w:type="dxa"/>
            <w:gridSpan w:val="2"/>
          </w:tcPr>
          <w:p w:rsidR="00BA38D8" w:rsidRPr="003A3EFE" w:rsidRDefault="00BA38D8" w:rsidP="00BA38D8">
            <w:pPr>
              <w:jc w:val="center"/>
              <w:rPr>
                <w:rFonts w:ascii="Times New Roman" w:hAnsi="Times New Roman" w:cs="Times New Roman"/>
                <w:sz w:val="24"/>
                <w:szCs w:val="24"/>
              </w:rPr>
            </w:pPr>
            <w:r w:rsidRPr="005633C3">
              <w:rPr>
                <w:rFonts w:ascii="Times New Roman" w:hAnsi="Times New Roman" w:cs="Times New Roman"/>
                <w:b/>
                <w:sz w:val="28"/>
                <w:szCs w:val="28"/>
              </w:rPr>
              <w:t>Цель занятия</w:t>
            </w:r>
          </w:p>
        </w:tc>
        <w:tc>
          <w:tcPr>
            <w:tcW w:w="1135" w:type="dxa"/>
            <w:vMerge/>
          </w:tcPr>
          <w:p w:rsidR="00BA38D8" w:rsidRDefault="00BA38D8"/>
        </w:tc>
        <w:tc>
          <w:tcPr>
            <w:tcW w:w="1381" w:type="dxa"/>
            <w:vMerge/>
          </w:tcPr>
          <w:p w:rsidR="00BA38D8" w:rsidRDefault="00BA38D8"/>
        </w:tc>
      </w:tr>
      <w:tr w:rsidR="00BA38D8" w:rsidTr="00E42703">
        <w:tc>
          <w:tcPr>
            <w:tcW w:w="2304" w:type="dxa"/>
          </w:tcPr>
          <w:p w:rsidR="00BA38D8" w:rsidRPr="005633C3" w:rsidRDefault="00BA38D8">
            <w:pPr>
              <w:rPr>
                <w:rFonts w:ascii="Times New Roman" w:hAnsi="Times New Roman" w:cs="Times New Roman"/>
                <w:b/>
                <w:sz w:val="28"/>
                <w:szCs w:val="28"/>
              </w:rPr>
            </w:pPr>
            <w:r>
              <w:rPr>
                <w:rFonts w:ascii="Times New Roman" w:hAnsi="Times New Roman" w:cs="Times New Roman"/>
                <w:b/>
                <w:sz w:val="28"/>
                <w:szCs w:val="28"/>
              </w:rPr>
              <w:t xml:space="preserve">Учебная </w:t>
            </w:r>
          </w:p>
        </w:tc>
        <w:tc>
          <w:tcPr>
            <w:tcW w:w="4786" w:type="dxa"/>
          </w:tcPr>
          <w:p w:rsidR="00BA38D8" w:rsidRPr="003A3EFE" w:rsidRDefault="00C25845" w:rsidP="00C25845">
            <w:pPr>
              <w:rPr>
                <w:rFonts w:ascii="Times New Roman" w:hAnsi="Times New Roman" w:cs="Times New Roman"/>
                <w:sz w:val="24"/>
                <w:szCs w:val="24"/>
              </w:rPr>
            </w:pPr>
            <w:r>
              <w:rPr>
                <w:rFonts w:ascii="Times New Roman" w:hAnsi="Times New Roman" w:cs="Times New Roman"/>
                <w:sz w:val="24"/>
                <w:szCs w:val="24"/>
              </w:rPr>
              <w:t xml:space="preserve">Изучить, </w:t>
            </w:r>
            <w:proofErr w:type="gramStart"/>
            <w:r>
              <w:rPr>
                <w:rFonts w:ascii="Times New Roman" w:hAnsi="Times New Roman" w:cs="Times New Roman"/>
                <w:sz w:val="24"/>
                <w:szCs w:val="24"/>
              </w:rPr>
              <w:t>события</w:t>
            </w:r>
            <w:proofErr w:type="gramEnd"/>
            <w:r>
              <w:rPr>
                <w:rFonts w:ascii="Times New Roman" w:hAnsi="Times New Roman" w:cs="Times New Roman"/>
                <w:sz w:val="24"/>
                <w:szCs w:val="24"/>
              </w:rPr>
              <w:t xml:space="preserve"> произошедшие </w:t>
            </w:r>
            <w:r w:rsidR="000B0F66" w:rsidRPr="0098286D">
              <w:rPr>
                <w:rFonts w:ascii="Times New Roman" w:hAnsi="Times New Roman"/>
                <w:sz w:val="24"/>
                <w:szCs w:val="24"/>
              </w:rPr>
              <w:t>после даты подписания аудиторского заключения</w:t>
            </w:r>
          </w:p>
        </w:tc>
        <w:tc>
          <w:tcPr>
            <w:tcW w:w="1135" w:type="dxa"/>
          </w:tcPr>
          <w:p w:rsidR="00BA38D8" w:rsidRDefault="00BA38D8"/>
        </w:tc>
        <w:tc>
          <w:tcPr>
            <w:tcW w:w="1381" w:type="dxa"/>
          </w:tcPr>
          <w:p w:rsidR="00BA38D8" w:rsidRDefault="00BA38D8"/>
        </w:tc>
      </w:tr>
      <w:tr w:rsidR="00BA38D8" w:rsidTr="00E42703">
        <w:tc>
          <w:tcPr>
            <w:tcW w:w="2304" w:type="dxa"/>
          </w:tcPr>
          <w:p w:rsidR="00BA38D8" w:rsidRPr="005633C3" w:rsidRDefault="00BA38D8">
            <w:pPr>
              <w:rPr>
                <w:rFonts w:ascii="Times New Roman" w:hAnsi="Times New Roman" w:cs="Times New Roman"/>
                <w:b/>
                <w:sz w:val="28"/>
                <w:szCs w:val="28"/>
              </w:rPr>
            </w:pPr>
            <w:r>
              <w:rPr>
                <w:rFonts w:ascii="Times New Roman" w:hAnsi="Times New Roman" w:cs="Times New Roman"/>
                <w:b/>
                <w:sz w:val="28"/>
                <w:szCs w:val="28"/>
              </w:rPr>
              <w:t xml:space="preserve">Развивающая </w:t>
            </w:r>
          </w:p>
        </w:tc>
        <w:tc>
          <w:tcPr>
            <w:tcW w:w="4786" w:type="dxa"/>
          </w:tcPr>
          <w:p w:rsidR="00BA38D8" w:rsidRPr="003A3EFE" w:rsidRDefault="00BA38D8">
            <w:pPr>
              <w:rPr>
                <w:rFonts w:ascii="Times New Roman" w:hAnsi="Times New Roman" w:cs="Times New Roman"/>
                <w:sz w:val="24"/>
                <w:szCs w:val="24"/>
              </w:rPr>
            </w:pPr>
            <w:r>
              <w:rPr>
                <w:rFonts w:ascii="Times New Roman" w:hAnsi="Times New Roman" w:cs="Times New Roman"/>
                <w:sz w:val="24"/>
                <w:szCs w:val="24"/>
              </w:rPr>
              <w:t>Развить точность, наблюдательность, внимательность.</w:t>
            </w:r>
          </w:p>
        </w:tc>
        <w:tc>
          <w:tcPr>
            <w:tcW w:w="1135" w:type="dxa"/>
          </w:tcPr>
          <w:p w:rsidR="00BA38D8" w:rsidRDefault="00BA38D8"/>
        </w:tc>
        <w:tc>
          <w:tcPr>
            <w:tcW w:w="1381" w:type="dxa"/>
          </w:tcPr>
          <w:p w:rsidR="00BA38D8" w:rsidRDefault="00BA38D8"/>
        </w:tc>
      </w:tr>
      <w:tr w:rsidR="00BA38D8" w:rsidTr="00E42703">
        <w:tc>
          <w:tcPr>
            <w:tcW w:w="2304" w:type="dxa"/>
          </w:tcPr>
          <w:p w:rsidR="00BA38D8" w:rsidRPr="005633C3" w:rsidRDefault="00BA38D8">
            <w:pPr>
              <w:rPr>
                <w:rFonts w:ascii="Times New Roman" w:hAnsi="Times New Roman" w:cs="Times New Roman"/>
                <w:b/>
                <w:sz w:val="28"/>
                <w:szCs w:val="28"/>
              </w:rPr>
            </w:pPr>
            <w:r>
              <w:rPr>
                <w:rFonts w:ascii="Times New Roman" w:hAnsi="Times New Roman" w:cs="Times New Roman"/>
                <w:b/>
                <w:sz w:val="28"/>
                <w:szCs w:val="28"/>
              </w:rPr>
              <w:t xml:space="preserve">Воспитательная </w:t>
            </w:r>
          </w:p>
        </w:tc>
        <w:tc>
          <w:tcPr>
            <w:tcW w:w="4786" w:type="dxa"/>
          </w:tcPr>
          <w:p w:rsidR="00BA38D8" w:rsidRPr="003A3EFE" w:rsidRDefault="00BA38D8">
            <w:pPr>
              <w:rPr>
                <w:rFonts w:ascii="Times New Roman" w:hAnsi="Times New Roman" w:cs="Times New Roman"/>
                <w:sz w:val="24"/>
                <w:szCs w:val="24"/>
              </w:rPr>
            </w:pPr>
            <w:r>
              <w:rPr>
                <w:rFonts w:ascii="Times New Roman" w:hAnsi="Times New Roman" w:cs="Times New Roman"/>
                <w:sz w:val="24"/>
                <w:szCs w:val="24"/>
              </w:rPr>
              <w:t xml:space="preserve">Привить интерес к будущей профессии </w:t>
            </w:r>
          </w:p>
        </w:tc>
        <w:tc>
          <w:tcPr>
            <w:tcW w:w="1135" w:type="dxa"/>
          </w:tcPr>
          <w:p w:rsidR="00BA38D8" w:rsidRDefault="00BA38D8"/>
        </w:tc>
        <w:tc>
          <w:tcPr>
            <w:tcW w:w="1381" w:type="dxa"/>
          </w:tcPr>
          <w:p w:rsidR="00BA38D8" w:rsidRDefault="00BA38D8"/>
        </w:tc>
      </w:tr>
      <w:tr w:rsidR="00D82F8A" w:rsidTr="00E42703">
        <w:tc>
          <w:tcPr>
            <w:tcW w:w="2304" w:type="dxa"/>
          </w:tcPr>
          <w:p w:rsidR="00D82F8A" w:rsidRPr="00672AEB" w:rsidRDefault="00D82F8A" w:rsidP="003D7BD2">
            <w:pPr>
              <w:rPr>
                <w:rFonts w:ascii="Times New Roman" w:hAnsi="Times New Roman" w:cs="Times New Roman"/>
                <w:b/>
                <w:sz w:val="24"/>
                <w:szCs w:val="24"/>
              </w:rPr>
            </w:pPr>
            <w:r w:rsidRPr="00672AEB">
              <w:rPr>
                <w:rFonts w:ascii="Times New Roman" w:hAnsi="Times New Roman" w:cs="Times New Roman"/>
                <w:b/>
                <w:sz w:val="24"/>
                <w:szCs w:val="24"/>
              </w:rPr>
              <w:t xml:space="preserve">Формируемые профессиональные компетенции </w:t>
            </w:r>
          </w:p>
        </w:tc>
        <w:tc>
          <w:tcPr>
            <w:tcW w:w="7302" w:type="dxa"/>
            <w:gridSpan w:val="3"/>
          </w:tcPr>
          <w:p w:rsidR="00D82F8A" w:rsidRPr="00C25845" w:rsidRDefault="00672AEB">
            <w:pPr>
              <w:rPr>
                <w:rFonts w:ascii="Times New Roman" w:hAnsi="Times New Roman" w:cs="Times New Roman"/>
                <w:sz w:val="20"/>
                <w:szCs w:val="20"/>
              </w:rPr>
            </w:pPr>
            <w:r w:rsidRPr="00C25845">
              <w:rPr>
                <w:rFonts w:ascii="Times New Roman" w:hAnsi="Times New Roman" w:cs="Times New Roman"/>
                <w:sz w:val="20"/>
                <w:szCs w:val="20"/>
              </w:rPr>
              <w:t>ПК 1.1</w:t>
            </w:r>
            <w:proofErr w:type="gramStart"/>
            <w:r w:rsidRPr="00C25845">
              <w:rPr>
                <w:rFonts w:ascii="Times New Roman" w:hAnsi="Times New Roman" w:cs="Times New Roman"/>
                <w:sz w:val="20"/>
                <w:szCs w:val="20"/>
              </w:rPr>
              <w:t xml:space="preserve"> О</w:t>
            </w:r>
            <w:proofErr w:type="gramEnd"/>
            <w:r w:rsidRPr="00C25845">
              <w:rPr>
                <w:rFonts w:ascii="Times New Roman" w:hAnsi="Times New Roman" w:cs="Times New Roman"/>
                <w:sz w:val="20"/>
                <w:szCs w:val="20"/>
              </w:rPr>
              <w:t xml:space="preserve">брабатывать первичные  бухгалтерские документы </w:t>
            </w:r>
          </w:p>
          <w:p w:rsidR="00672AEB" w:rsidRPr="00C25845" w:rsidRDefault="00672AEB" w:rsidP="00672AEB">
            <w:pPr>
              <w:rPr>
                <w:rFonts w:ascii="Times New Roman" w:hAnsi="Times New Roman" w:cs="Times New Roman"/>
                <w:sz w:val="20"/>
                <w:szCs w:val="20"/>
              </w:rPr>
            </w:pPr>
            <w:r w:rsidRPr="00C25845">
              <w:rPr>
                <w:rFonts w:ascii="Times New Roman" w:hAnsi="Times New Roman" w:cs="Times New Roman"/>
                <w:sz w:val="20"/>
                <w:szCs w:val="20"/>
              </w:rPr>
              <w:t>ПК 1.4</w:t>
            </w:r>
            <w:proofErr w:type="gramStart"/>
            <w:r w:rsidRPr="00C25845">
              <w:rPr>
                <w:rFonts w:ascii="Times New Roman" w:hAnsi="Times New Roman" w:cs="Times New Roman"/>
                <w:sz w:val="20"/>
                <w:szCs w:val="20"/>
              </w:rPr>
              <w:t>Ф</w:t>
            </w:r>
            <w:proofErr w:type="gramEnd"/>
            <w:r w:rsidRPr="00C25845">
              <w:rPr>
                <w:rFonts w:ascii="Times New Roman" w:hAnsi="Times New Roman" w:cs="Times New Roman"/>
                <w:sz w:val="20"/>
                <w:szCs w:val="20"/>
              </w:rPr>
              <w:t>ормировать бухгалтерские проводки по учету имущества организации на основе рабочего плана счетов бухгалтерского учета</w:t>
            </w:r>
          </w:p>
          <w:p w:rsidR="00672AEB" w:rsidRPr="00C25845" w:rsidRDefault="00672AEB" w:rsidP="00672AEB">
            <w:pPr>
              <w:rPr>
                <w:rFonts w:ascii="Times New Roman" w:hAnsi="Times New Roman" w:cs="Times New Roman"/>
                <w:sz w:val="20"/>
                <w:szCs w:val="20"/>
              </w:rPr>
            </w:pPr>
            <w:r w:rsidRPr="00C25845">
              <w:rPr>
                <w:rFonts w:ascii="Times New Roman" w:hAnsi="Times New Roman" w:cs="Times New Roman"/>
                <w:sz w:val="20"/>
                <w:szCs w:val="20"/>
              </w:rPr>
              <w:t>ПК 2.2</w:t>
            </w:r>
            <w:proofErr w:type="gramStart"/>
            <w:r w:rsidRPr="00C25845">
              <w:rPr>
                <w:rFonts w:ascii="Times New Roman" w:hAnsi="Times New Roman" w:cs="Times New Roman"/>
                <w:sz w:val="20"/>
                <w:szCs w:val="20"/>
              </w:rPr>
              <w:t xml:space="preserve"> В</w:t>
            </w:r>
            <w:proofErr w:type="gramEnd"/>
            <w:r w:rsidRPr="00C25845">
              <w:rPr>
                <w:rFonts w:ascii="Times New Roman" w:hAnsi="Times New Roman" w:cs="Times New Roman"/>
                <w:sz w:val="20"/>
                <w:szCs w:val="20"/>
              </w:rPr>
              <w:t xml:space="preserve">ыполнять поручения руководства в составе комиссии по инвентаризации имущества в местах его хранения </w:t>
            </w:r>
          </w:p>
          <w:p w:rsidR="00672AEB" w:rsidRPr="00C25845" w:rsidRDefault="00672AEB" w:rsidP="00672AEB">
            <w:pPr>
              <w:rPr>
                <w:rFonts w:ascii="Times New Roman" w:hAnsi="Times New Roman" w:cs="Times New Roman"/>
                <w:sz w:val="20"/>
                <w:szCs w:val="20"/>
              </w:rPr>
            </w:pPr>
            <w:r w:rsidRPr="00C25845">
              <w:rPr>
                <w:rFonts w:ascii="Times New Roman" w:hAnsi="Times New Roman" w:cs="Times New Roman"/>
                <w:sz w:val="20"/>
                <w:szCs w:val="20"/>
              </w:rPr>
              <w:t>ПК 2.3</w:t>
            </w:r>
            <w:proofErr w:type="gramStart"/>
            <w:r w:rsidRPr="00C25845">
              <w:rPr>
                <w:rFonts w:ascii="Times New Roman" w:hAnsi="Times New Roman" w:cs="Times New Roman"/>
                <w:sz w:val="20"/>
                <w:szCs w:val="20"/>
              </w:rPr>
              <w:t xml:space="preserve"> О</w:t>
            </w:r>
            <w:proofErr w:type="gramEnd"/>
            <w:r w:rsidRPr="00C25845">
              <w:rPr>
                <w:rFonts w:ascii="Times New Roman" w:hAnsi="Times New Roman" w:cs="Times New Roman"/>
                <w:sz w:val="20"/>
                <w:szCs w:val="20"/>
              </w:rPr>
              <w:t xml:space="preserve">тражать в бухгалтерских проводках зачет и списание недостачи ценностей </w:t>
            </w:r>
          </w:p>
          <w:p w:rsidR="00672AEB" w:rsidRPr="00C25845" w:rsidRDefault="00672AEB" w:rsidP="00672AEB">
            <w:pPr>
              <w:rPr>
                <w:sz w:val="20"/>
                <w:szCs w:val="20"/>
              </w:rPr>
            </w:pPr>
            <w:r w:rsidRPr="00C25845">
              <w:rPr>
                <w:rFonts w:ascii="Times New Roman" w:hAnsi="Times New Roman" w:cs="Times New Roman"/>
                <w:sz w:val="20"/>
                <w:szCs w:val="20"/>
              </w:rPr>
              <w:t>ПК 4.4</w:t>
            </w:r>
            <w:proofErr w:type="gramStart"/>
            <w:r w:rsidRPr="00C25845">
              <w:rPr>
                <w:rFonts w:ascii="Times New Roman" w:hAnsi="Times New Roman" w:cs="Times New Roman"/>
                <w:sz w:val="20"/>
                <w:szCs w:val="20"/>
              </w:rPr>
              <w:t xml:space="preserve"> П</w:t>
            </w:r>
            <w:proofErr w:type="gramEnd"/>
            <w:r w:rsidRPr="00C25845">
              <w:rPr>
                <w:rFonts w:ascii="Times New Roman" w:hAnsi="Times New Roman" w:cs="Times New Roman"/>
                <w:sz w:val="20"/>
                <w:szCs w:val="20"/>
              </w:rPr>
              <w:t>роводить контроль и анализ информации об имуществе и финансовом положении организации, ее платежеспособности и доходности</w:t>
            </w:r>
            <w:r w:rsidRPr="00C25845">
              <w:rPr>
                <w:sz w:val="20"/>
                <w:szCs w:val="20"/>
              </w:rPr>
              <w:t xml:space="preserve"> </w:t>
            </w:r>
          </w:p>
        </w:tc>
      </w:tr>
      <w:tr w:rsidR="001E5C25" w:rsidTr="00E42703">
        <w:tc>
          <w:tcPr>
            <w:tcW w:w="2304" w:type="dxa"/>
          </w:tcPr>
          <w:p w:rsidR="001E5C25" w:rsidRPr="00672AEB" w:rsidRDefault="001E5C25" w:rsidP="001E5C25">
            <w:pPr>
              <w:rPr>
                <w:rFonts w:ascii="Times New Roman" w:hAnsi="Times New Roman" w:cs="Times New Roman"/>
                <w:b/>
                <w:sz w:val="24"/>
                <w:szCs w:val="24"/>
              </w:rPr>
            </w:pPr>
            <w:r w:rsidRPr="00672AEB">
              <w:rPr>
                <w:rFonts w:ascii="Times New Roman" w:hAnsi="Times New Roman" w:cs="Times New Roman"/>
                <w:b/>
                <w:sz w:val="24"/>
                <w:szCs w:val="24"/>
              </w:rPr>
              <w:t>Формируемые общие  компетенции</w:t>
            </w:r>
          </w:p>
        </w:tc>
        <w:tc>
          <w:tcPr>
            <w:tcW w:w="7302" w:type="dxa"/>
            <w:gridSpan w:val="3"/>
          </w:tcPr>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E5C25" w:rsidRPr="00C25845" w:rsidRDefault="001E5C25" w:rsidP="0008719C">
            <w:pPr>
              <w:autoSpaceDE w:val="0"/>
              <w:autoSpaceDN w:val="0"/>
              <w:adjustRightInd w:val="0"/>
              <w:ind w:firstLine="18"/>
              <w:outlineLvl w:val="1"/>
              <w:rPr>
                <w:rFonts w:ascii="Times New Roman" w:eastAsia="Times New Roman" w:hAnsi="Times New Roman" w:cs="Times New Roman"/>
                <w:sz w:val="20"/>
                <w:szCs w:val="20"/>
              </w:rPr>
            </w:pPr>
            <w:r w:rsidRPr="00C25845">
              <w:rPr>
                <w:rFonts w:ascii="Times New Roman" w:eastAsia="Times New Roman" w:hAnsi="Times New Roman" w:cs="Times New Roman"/>
                <w:sz w:val="20"/>
                <w:szCs w:val="20"/>
              </w:rPr>
              <w:t>ОК 9. Ориентироваться в условиях частой смены технологий в профессиональной деятельности.</w:t>
            </w:r>
          </w:p>
          <w:p w:rsidR="001E5C25" w:rsidRPr="00C25845" w:rsidRDefault="001E5C25" w:rsidP="0008719C">
            <w:pPr>
              <w:ind w:firstLine="18"/>
              <w:rPr>
                <w:rFonts w:ascii="Times New Roman" w:eastAsia="Times New Roman" w:hAnsi="Times New Roman" w:cs="Times New Roman"/>
                <w:sz w:val="20"/>
                <w:szCs w:val="20"/>
              </w:rPr>
            </w:pPr>
          </w:p>
          <w:p w:rsidR="001E5C25" w:rsidRPr="00C25845" w:rsidRDefault="001E5C25">
            <w:pPr>
              <w:rPr>
                <w:sz w:val="20"/>
                <w:szCs w:val="20"/>
              </w:rPr>
            </w:pPr>
          </w:p>
        </w:tc>
      </w:tr>
      <w:tr w:rsidR="00DD2404" w:rsidTr="00E42703">
        <w:tc>
          <w:tcPr>
            <w:tcW w:w="2304" w:type="dxa"/>
          </w:tcPr>
          <w:p w:rsidR="00DD2404" w:rsidRPr="00823181" w:rsidRDefault="00DD2404">
            <w:pPr>
              <w:rPr>
                <w:rFonts w:ascii="Times New Roman" w:hAnsi="Times New Roman" w:cs="Times New Roman"/>
                <w:b/>
                <w:sz w:val="24"/>
                <w:szCs w:val="24"/>
              </w:rPr>
            </w:pPr>
            <w:r w:rsidRPr="00823181">
              <w:rPr>
                <w:rFonts w:ascii="Times New Roman" w:hAnsi="Times New Roman" w:cs="Times New Roman"/>
                <w:b/>
                <w:sz w:val="24"/>
                <w:szCs w:val="24"/>
              </w:rPr>
              <w:t xml:space="preserve">Показатели оценки результата </w:t>
            </w:r>
          </w:p>
          <w:p w:rsidR="00DD2404" w:rsidRPr="00823181" w:rsidRDefault="00DD2404">
            <w:pPr>
              <w:rPr>
                <w:rFonts w:ascii="Times New Roman" w:hAnsi="Times New Roman" w:cs="Times New Roman"/>
                <w:b/>
                <w:sz w:val="24"/>
                <w:szCs w:val="24"/>
              </w:rPr>
            </w:pPr>
          </w:p>
          <w:p w:rsidR="00DD2404" w:rsidRPr="00823181" w:rsidRDefault="00DD2404">
            <w:pPr>
              <w:rPr>
                <w:rFonts w:ascii="Times New Roman" w:hAnsi="Times New Roman" w:cs="Times New Roman"/>
                <w:b/>
                <w:sz w:val="24"/>
                <w:szCs w:val="24"/>
              </w:rPr>
            </w:pPr>
          </w:p>
          <w:p w:rsidR="00DD2404" w:rsidRPr="00823181" w:rsidRDefault="00DD2404">
            <w:pPr>
              <w:rPr>
                <w:rFonts w:ascii="Times New Roman" w:hAnsi="Times New Roman" w:cs="Times New Roman"/>
                <w:b/>
                <w:sz w:val="24"/>
                <w:szCs w:val="24"/>
              </w:rPr>
            </w:pPr>
          </w:p>
          <w:p w:rsidR="00DD2404" w:rsidRPr="00823181" w:rsidRDefault="00DD2404">
            <w:pPr>
              <w:rPr>
                <w:rFonts w:ascii="Times New Roman" w:hAnsi="Times New Roman" w:cs="Times New Roman"/>
                <w:b/>
                <w:sz w:val="24"/>
                <w:szCs w:val="24"/>
              </w:rPr>
            </w:pPr>
          </w:p>
        </w:tc>
        <w:tc>
          <w:tcPr>
            <w:tcW w:w="7302" w:type="dxa"/>
            <w:gridSpan w:val="3"/>
          </w:tcPr>
          <w:p w:rsidR="00DD2404" w:rsidRPr="00DD2404" w:rsidRDefault="00DD2404" w:rsidP="00DD2404">
            <w:pPr>
              <w:pStyle w:val="a4"/>
              <w:numPr>
                <w:ilvl w:val="0"/>
                <w:numId w:val="1"/>
              </w:numPr>
              <w:ind w:left="0" w:firstLine="0"/>
              <w:rPr>
                <w:rFonts w:ascii="Times New Roman" w:hAnsi="Times New Roman" w:cs="Times New Roman"/>
                <w:sz w:val="24"/>
                <w:szCs w:val="24"/>
              </w:rPr>
            </w:pPr>
            <w:r w:rsidRPr="00DD2404">
              <w:rPr>
                <w:rFonts w:ascii="Times New Roman" w:hAnsi="Times New Roman" w:cs="Times New Roman"/>
                <w:sz w:val="24"/>
                <w:szCs w:val="24"/>
              </w:rPr>
              <w:t xml:space="preserve">Знать </w:t>
            </w:r>
            <w:r w:rsidR="00C25845">
              <w:rPr>
                <w:rFonts w:ascii="Times New Roman" w:hAnsi="Times New Roman" w:cs="Times New Roman"/>
                <w:sz w:val="24"/>
                <w:szCs w:val="24"/>
              </w:rPr>
              <w:t>перечень событий, которые могут повлиять на формирование аудиторского заключения</w:t>
            </w:r>
          </w:p>
          <w:p w:rsidR="00DD2404" w:rsidRPr="00C25845" w:rsidRDefault="00DD2404" w:rsidP="00C25845">
            <w:pPr>
              <w:pStyle w:val="a4"/>
              <w:numPr>
                <w:ilvl w:val="0"/>
                <w:numId w:val="1"/>
              </w:numPr>
              <w:ind w:left="0" w:firstLine="0"/>
              <w:rPr>
                <w:rFonts w:ascii="Times New Roman" w:hAnsi="Times New Roman" w:cs="Times New Roman"/>
                <w:sz w:val="24"/>
                <w:szCs w:val="24"/>
              </w:rPr>
            </w:pPr>
            <w:r w:rsidRPr="00DD2404">
              <w:rPr>
                <w:rFonts w:ascii="Times New Roman" w:hAnsi="Times New Roman" w:cs="Times New Roman"/>
                <w:sz w:val="24"/>
                <w:szCs w:val="24"/>
              </w:rPr>
              <w:t>Знать источники получения</w:t>
            </w:r>
            <w:r w:rsidR="00C25845">
              <w:rPr>
                <w:rFonts w:ascii="Times New Roman" w:hAnsi="Times New Roman" w:cs="Times New Roman"/>
                <w:sz w:val="24"/>
                <w:szCs w:val="24"/>
              </w:rPr>
              <w:t xml:space="preserve"> таких </w:t>
            </w:r>
            <w:r w:rsidRPr="00DD2404">
              <w:rPr>
                <w:rFonts w:ascii="Times New Roman" w:hAnsi="Times New Roman" w:cs="Times New Roman"/>
                <w:sz w:val="24"/>
                <w:szCs w:val="24"/>
              </w:rPr>
              <w:t xml:space="preserve"> аудиторских доказательств </w:t>
            </w:r>
          </w:p>
          <w:p w:rsidR="00DD2404" w:rsidRDefault="00DD2404" w:rsidP="00C25845">
            <w:pPr>
              <w:pStyle w:val="a4"/>
              <w:numPr>
                <w:ilvl w:val="0"/>
                <w:numId w:val="1"/>
              </w:numPr>
              <w:ind w:left="0" w:firstLine="0"/>
            </w:pPr>
            <w:r w:rsidRPr="00DD2404">
              <w:rPr>
                <w:rFonts w:ascii="Times New Roman" w:hAnsi="Times New Roman" w:cs="Times New Roman"/>
                <w:sz w:val="24"/>
                <w:szCs w:val="24"/>
              </w:rPr>
              <w:t>Уметь анали</w:t>
            </w:r>
            <w:r w:rsidR="00C25845">
              <w:rPr>
                <w:rFonts w:ascii="Times New Roman" w:hAnsi="Times New Roman" w:cs="Times New Roman"/>
                <w:sz w:val="24"/>
                <w:szCs w:val="24"/>
              </w:rPr>
              <w:t>зировать полученные результаты таких событий и оценивать их последствия на аудиторское заключение</w:t>
            </w:r>
          </w:p>
        </w:tc>
      </w:tr>
      <w:tr w:rsidR="00411794" w:rsidTr="00E42703">
        <w:tc>
          <w:tcPr>
            <w:tcW w:w="2304" w:type="dxa"/>
          </w:tcPr>
          <w:p w:rsidR="00411794" w:rsidRPr="00411794" w:rsidRDefault="00411794">
            <w:pPr>
              <w:rPr>
                <w:rFonts w:ascii="Times New Roman" w:hAnsi="Times New Roman" w:cs="Times New Roman"/>
                <w:b/>
                <w:sz w:val="24"/>
                <w:szCs w:val="24"/>
              </w:rPr>
            </w:pPr>
            <w:proofErr w:type="spellStart"/>
            <w:r w:rsidRPr="00411794">
              <w:rPr>
                <w:rFonts w:ascii="Times New Roman" w:hAnsi="Times New Roman" w:cs="Times New Roman"/>
                <w:b/>
                <w:sz w:val="24"/>
                <w:szCs w:val="24"/>
              </w:rPr>
              <w:t>Межпредметные</w:t>
            </w:r>
            <w:proofErr w:type="spellEnd"/>
            <w:r w:rsidRPr="00411794">
              <w:rPr>
                <w:rFonts w:ascii="Times New Roman" w:hAnsi="Times New Roman" w:cs="Times New Roman"/>
                <w:b/>
                <w:sz w:val="24"/>
                <w:szCs w:val="24"/>
              </w:rPr>
              <w:t xml:space="preserve"> связи </w:t>
            </w:r>
          </w:p>
        </w:tc>
        <w:tc>
          <w:tcPr>
            <w:tcW w:w="7302" w:type="dxa"/>
            <w:gridSpan w:val="3"/>
          </w:tcPr>
          <w:p w:rsidR="00411794" w:rsidRPr="00411794" w:rsidRDefault="00411794">
            <w:pPr>
              <w:rPr>
                <w:rFonts w:ascii="Times New Roman" w:hAnsi="Times New Roman" w:cs="Times New Roman"/>
                <w:sz w:val="24"/>
                <w:szCs w:val="24"/>
              </w:rPr>
            </w:pPr>
            <w:r w:rsidRPr="00411794">
              <w:rPr>
                <w:rFonts w:ascii="Times New Roman" w:hAnsi="Times New Roman" w:cs="Times New Roman"/>
                <w:sz w:val="24"/>
                <w:szCs w:val="24"/>
              </w:rPr>
              <w:t>1 Основы бухгалтерского учета</w:t>
            </w:r>
          </w:p>
          <w:p w:rsidR="00411794" w:rsidRPr="00411794" w:rsidRDefault="00411794">
            <w:pPr>
              <w:rPr>
                <w:rFonts w:ascii="Times New Roman" w:hAnsi="Times New Roman" w:cs="Times New Roman"/>
                <w:sz w:val="24"/>
                <w:szCs w:val="24"/>
              </w:rPr>
            </w:pPr>
            <w:r w:rsidRPr="00411794">
              <w:rPr>
                <w:rFonts w:ascii="Times New Roman" w:hAnsi="Times New Roman" w:cs="Times New Roman"/>
                <w:sz w:val="24"/>
                <w:szCs w:val="24"/>
              </w:rPr>
              <w:t>2 МДК 01.01</w:t>
            </w:r>
            <w:proofErr w:type="gramStart"/>
            <w:r w:rsidRPr="00411794">
              <w:rPr>
                <w:rFonts w:ascii="Times New Roman" w:hAnsi="Times New Roman" w:cs="Times New Roman"/>
                <w:sz w:val="24"/>
                <w:szCs w:val="24"/>
              </w:rPr>
              <w:t xml:space="preserve"> </w:t>
            </w:r>
            <w:r w:rsidR="00C25845">
              <w:rPr>
                <w:rFonts w:ascii="Times New Roman" w:hAnsi="Times New Roman" w:cs="Times New Roman"/>
                <w:sz w:val="24"/>
                <w:szCs w:val="24"/>
              </w:rPr>
              <w:t>;</w:t>
            </w:r>
            <w:proofErr w:type="gramEnd"/>
            <w:r w:rsidR="00C25845">
              <w:rPr>
                <w:rFonts w:ascii="Times New Roman" w:hAnsi="Times New Roman" w:cs="Times New Roman"/>
                <w:sz w:val="24"/>
                <w:szCs w:val="24"/>
              </w:rPr>
              <w:t xml:space="preserve"> МДК 02.01; МДК 03.01</w:t>
            </w:r>
          </w:p>
          <w:p w:rsidR="00411794" w:rsidRPr="000B085F" w:rsidRDefault="00411794">
            <w:pPr>
              <w:rPr>
                <w:rFonts w:ascii="Times New Roman" w:hAnsi="Times New Roman" w:cs="Times New Roman"/>
                <w:sz w:val="24"/>
                <w:szCs w:val="24"/>
              </w:rPr>
            </w:pPr>
            <w:r w:rsidRPr="000B085F">
              <w:rPr>
                <w:rFonts w:ascii="Times New Roman" w:hAnsi="Times New Roman" w:cs="Times New Roman"/>
                <w:sz w:val="24"/>
                <w:szCs w:val="24"/>
              </w:rPr>
              <w:t>3. Налоги и налогообложение</w:t>
            </w:r>
          </w:p>
          <w:p w:rsidR="000B085F" w:rsidRDefault="000B085F">
            <w:r>
              <w:lastRenderedPageBreak/>
              <w:t xml:space="preserve"> </w:t>
            </w:r>
          </w:p>
        </w:tc>
      </w:tr>
      <w:tr w:rsidR="005E0A4B" w:rsidTr="00E42703">
        <w:tc>
          <w:tcPr>
            <w:tcW w:w="2304" w:type="dxa"/>
          </w:tcPr>
          <w:p w:rsidR="005E0A4B" w:rsidRPr="004546CC" w:rsidRDefault="005E0A4B">
            <w:pPr>
              <w:rPr>
                <w:rFonts w:ascii="Times New Roman" w:hAnsi="Times New Roman" w:cs="Times New Roman"/>
                <w:b/>
                <w:sz w:val="24"/>
                <w:szCs w:val="24"/>
              </w:rPr>
            </w:pPr>
            <w:r>
              <w:rPr>
                <w:rFonts w:ascii="Times New Roman" w:hAnsi="Times New Roman" w:cs="Times New Roman"/>
                <w:b/>
                <w:sz w:val="24"/>
                <w:szCs w:val="24"/>
              </w:rPr>
              <w:lastRenderedPageBreak/>
              <w:t xml:space="preserve">Средства обучения </w:t>
            </w:r>
          </w:p>
        </w:tc>
        <w:tc>
          <w:tcPr>
            <w:tcW w:w="7302" w:type="dxa"/>
            <w:gridSpan w:val="3"/>
          </w:tcPr>
          <w:p w:rsidR="005E0A4B" w:rsidRPr="005E0A4B" w:rsidRDefault="00C25845" w:rsidP="00F91353">
            <w:pPr>
              <w:rPr>
                <w:rFonts w:ascii="Times New Roman" w:hAnsi="Times New Roman" w:cs="Times New Roman"/>
                <w:sz w:val="24"/>
                <w:szCs w:val="24"/>
              </w:rPr>
            </w:pPr>
            <w:r>
              <w:rPr>
                <w:rFonts w:ascii="Times New Roman" w:hAnsi="Times New Roman" w:cs="Times New Roman"/>
                <w:sz w:val="24"/>
                <w:szCs w:val="24"/>
              </w:rPr>
              <w:t xml:space="preserve">учебник </w:t>
            </w:r>
            <w:r w:rsidRPr="005E0A4B">
              <w:rPr>
                <w:rFonts w:ascii="Times New Roman" w:hAnsi="Times New Roman" w:cs="Times New Roman"/>
                <w:sz w:val="24"/>
                <w:szCs w:val="24"/>
              </w:rPr>
              <w:t>по предмету «Аудит»</w:t>
            </w:r>
            <w:proofErr w:type="gramStart"/>
            <w:r>
              <w:rPr>
                <w:rFonts w:ascii="Times New Roman" w:hAnsi="Times New Roman" w:cs="Times New Roman"/>
                <w:sz w:val="24"/>
                <w:szCs w:val="24"/>
              </w:rPr>
              <w:t>,п</w:t>
            </w:r>
            <w:proofErr w:type="gramEnd"/>
            <w:r w:rsidR="005E0A4B" w:rsidRPr="005E0A4B">
              <w:rPr>
                <w:rFonts w:ascii="Times New Roman" w:hAnsi="Times New Roman" w:cs="Times New Roman"/>
                <w:sz w:val="24"/>
                <w:szCs w:val="24"/>
              </w:rPr>
              <w:t>резентация, бланки рабочих документов аудитора, материал для тестирования, , производственные ситуации, первичные документы, перечень источников информации</w:t>
            </w:r>
          </w:p>
        </w:tc>
      </w:tr>
      <w:tr w:rsidR="00FB7CAD" w:rsidTr="00E42703">
        <w:tc>
          <w:tcPr>
            <w:tcW w:w="2304" w:type="dxa"/>
          </w:tcPr>
          <w:p w:rsidR="00FB7CAD" w:rsidRPr="00635821" w:rsidRDefault="00FB7CAD">
            <w:pPr>
              <w:rPr>
                <w:rFonts w:ascii="Times New Roman" w:hAnsi="Times New Roman" w:cs="Times New Roman"/>
                <w:b/>
                <w:sz w:val="24"/>
                <w:szCs w:val="24"/>
              </w:rPr>
            </w:pPr>
            <w:r w:rsidRPr="00635821">
              <w:rPr>
                <w:rFonts w:ascii="Times New Roman" w:hAnsi="Times New Roman" w:cs="Times New Roman"/>
                <w:b/>
                <w:sz w:val="24"/>
                <w:szCs w:val="24"/>
              </w:rPr>
              <w:t xml:space="preserve">Основная литература </w:t>
            </w:r>
          </w:p>
        </w:tc>
        <w:tc>
          <w:tcPr>
            <w:tcW w:w="7302" w:type="dxa"/>
            <w:gridSpan w:val="3"/>
          </w:tcPr>
          <w:p w:rsidR="00FB7CAD" w:rsidRPr="00635821" w:rsidRDefault="00FB7CAD">
            <w:pPr>
              <w:rPr>
                <w:rFonts w:ascii="Times New Roman" w:hAnsi="Times New Roman" w:cs="Times New Roman"/>
                <w:sz w:val="24"/>
                <w:szCs w:val="24"/>
              </w:rPr>
            </w:pPr>
            <w:r w:rsidRPr="00635821">
              <w:rPr>
                <w:rFonts w:ascii="Times New Roman" w:hAnsi="Times New Roman" w:cs="Times New Roman"/>
                <w:sz w:val="24"/>
                <w:szCs w:val="24"/>
              </w:rPr>
              <w:t>Об аудиторской деятельности. Федеральный закон РФ от 30.12.2008 г. № 307-ФЗ;</w:t>
            </w:r>
          </w:p>
          <w:p w:rsidR="00FB7CAD" w:rsidRPr="00635821" w:rsidRDefault="00FB7CAD">
            <w:pPr>
              <w:rPr>
                <w:rFonts w:ascii="Times New Roman" w:hAnsi="Times New Roman" w:cs="Times New Roman"/>
                <w:sz w:val="24"/>
                <w:szCs w:val="24"/>
              </w:rPr>
            </w:pPr>
            <w:r w:rsidRPr="00635821">
              <w:rPr>
                <w:rFonts w:ascii="Times New Roman" w:hAnsi="Times New Roman" w:cs="Times New Roman"/>
                <w:sz w:val="24"/>
                <w:szCs w:val="24"/>
              </w:rPr>
              <w:t>О бухгалтерском учете Федеральный закон от 06.12.2011 г. № 402-ФЗ</w:t>
            </w:r>
          </w:p>
          <w:p w:rsidR="00FB7CAD" w:rsidRPr="00635821" w:rsidRDefault="00FB7CAD">
            <w:pPr>
              <w:rPr>
                <w:rFonts w:ascii="Times New Roman" w:hAnsi="Times New Roman" w:cs="Times New Roman"/>
                <w:sz w:val="24"/>
                <w:szCs w:val="24"/>
              </w:rPr>
            </w:pPr>
            <w:r w:rsidRPr="00635821">
              <w:rPr>
                <w:rFonts w:ascii="Times New Roman" w:hAnsi="Times New Roman" w:cs="Times New Roman"/>
                <w:sz w:val="24"/>
                <w:szCs w:val="24"/>
              </w:rPr>
              <w:t>Подольский В.И.</w:t>
            </w:r>
            <w:r w:rsidR="00E93689">
              <w:rPr>
                <w:rFonts w:ascii="Times New Roman" w:hAnsi="Times New Roman" w:cs="Times New Roman"/>
                <w:sz w:val="24"/>
                <w:szCs w:val="24"/>
              </w:rPr>
              <w:t xml:space="preserve"> </w:t>
            </w:r>
            <w:proofErr w:type="spellStart"/>
            <w:r w:rsidR="00E93689">
              <w:rPr>
                <w:rFonts w:ascii="Times New Roman" w:hAnsi="Times New Roman" w:cs="Times New Roman"/>
                <w:sz w:val="24"/>
                <w:szCs w:val="24"/>
              </w:rPr>
              <w:t>Аудит</w:t>
            </w:r>
            <w:proofErr w:type="gramStart"/>
            <w:r w:rsidR="00E93689">
              <w:rPr>
                <w:rFonts w:ascii="Times New Roman" w:hAnsi="Times New Roman" w:cs="Times New Roman"/>
                <w:sz w:val="24"/>
                <w:szCs w:val="24"/>
              </w:rPr>
              <w:t>:У</w:t>
            </w:r>
            <w:proofErr w:type="gramEnd"/>
            <w:r w:rsidR="00E93689">
              <w:rPr>
                <w:rFonts w:ascii="Times New Roman" w:hAnsi="Times New Roman" w:cs="Times New Roman"/>
                <w:sz w:val="24"/>
                <w:szCs w:val="24"/>
              </w:rPr>
              <w:t>чебник</w:t>
            </w:r>
            <w:proofErr w:type="spellEnd"/>
            <w:r w:rsidR="00E93689">
              <w:rPr>
                <w:rFonts w:ascii="Times New Roman" w:hAnsi="Times New Roman" w:cs="Times New Roman"/>
                <w:sz w:val="24"/>
                <w:szCs w:val="24"/>
              </w:rPr>
              <w:t xml:space="preserve">/ В.И. Подольский, А.А. Савин. – 4-е изд., </w:t>
            </w:r>
            <w:proofErr w:type="spellStart"/>
            <w:r w:rsidR="00E93689">
              <w:rPr>
                <w:rFonts w:ascii="Times New Roman" w:hAnsi="Times New Roman" w:cs="Times New Roman"/>
                <w:sz w:val="24"/>
                <w:szCs w:val="24"/>
              </w:rPr>
              <w:t>перераб</w:t>
            </w:r>
            <w:proofErr w:type="spellEnd"/>
            <w:r w:rsidR="00E93689">
              <w:rPr>
                <w:rFonts w:ascii="Times New Roman" w:hAnsi="Times New Roman" w:cs="Times New Roman"/>
                <w:sz w:val="24"/>
                <w:szCs w:val="24"/>
              </w:rPr>
              <w:t xml:space="preserve">. И доп. </w:t>
            </w:r>
            <w:proofErr w:type="gramStart"/>
            <w:r w:rsidR="00E93689">
              <w:rPr>
                <w:rFonts w:ascii="Times New Roman" w:hAnsi="Times New Roman" w:cs="Times New Roman"/>
                <w:sz w:val="24"/>
                <w:szCs w:val="24"/>
              </w:rPr>
              <w:t>–</w:t>
            </w:r>
            <w:proofErr w:type="spellStart"/>
            <w:r w:rsidR="00E93689">
              <w:rPr>
                <w:rFonts w:ascii="Times New Roman" w:hAnsi="Times New Roman" w:cs="Times New Roman"/>
                <w:sz w:val="24"/>
                <w:szCs w:val="24"/>
              </w:rPr>
              <w:t>М</w:t>
            </w:r>
            <w:proofErr w:type="gramEnd"/>
            <w:r w:rsidR="00E93689">
              <w:rPr>
                <w:rFonts w:ascii="Times New Roman" w:hAnsi="Times New Roman" w:cs="Times New Roman"/>
                <w:sz w:val="24"/>
                <w:szCs w:val="24"/>
              </w:rPr>
              <w:t>.:</w:t>
            </w:r>
            <w:r w:rsidR="00B73E1B">
              <w:rPr>
                <w:rFonts w:ascii="Times New Roman" w:hAnsi="Times New Roman" w:cs="Times New Roman"/>
                <w:sz w:val="24"/>
                <w:szCs w:val="24"/>
              </w:rPr>
              <w:t>И</w:t>
            </w:r>
            <w:r w:rsidR="00F91353">
              <w:rPr>
                <w:rFonts w:ascii="Times New Roman" w:hAnsi="Times New Roman" w:cs="Times New Roman"/>
                <w:sz w:val="24"/>
                <w:szCs w:val="24"/>
              </w:rPr>
              <w:t>здательство</w:t>
            </w:r>
            <w:proofErr w:type="spellEnd"/>
            <w:r w:rsidR="00F91353">
              <w:rPr>
                <w:rFonts w:ascii="Times New Roman" w:hAnsi="Times New Roman" w:cs="Times New Roman"/>
                <w:sz w:val="24"/>
                <w:szCs w:val="24"/>
              </w:rPr>
              <w:t xml:space="preserve"> </w:t>
            </w:r>
            <w:proofErr w:type="spellStart"/>
            <w:r w:rsidR="00F91353">
              <w:rPr>
                <w:rFonts w:ascii="Times New Roman" w:hAnsi="Times New Roman" w:cs="Times New Roman"/>
                <w:sz w:val="24"/>
                <w:szCs w:val="24"/>
              </w:rPr>
              <w:t>Юрайт</w:t>
            </w:r>
            <w:proofErr w:type="spellEnd"/>
            <w:r w:rsidR="00F91353">
              <w:rPr>
                <w:rFonts w:ascii="Times New Roman" w:hAnsi="Times New Roman" w:cs="Times New Roman"/>
                <w:sz w:val="24"/>
                <w:szCs w:val="24"/>
              </w:rPr>
              <w:t>; ИД Юрайт,2020</w:t>
            </w:r>
            <w:r w:rsidR="007E5A89">
              <w:rPr>
                <w:rFonts w:ascii="Times New Roman" w:hAnsi="Times New Roman" w:cs="Times New Roman"/>
                <w:sz w:val="24"/>
                <w:szCs w:val="24"/>
              </w:rPr>
              <w:t>.-605</w:t>
            </w:r>
            <w:r w:rsidR="00B73E1B">
              <w:rPr>
                <w:rFonts w:ascii="Times New Roman" w:hAnsi="Times New Roman" w:cs="Times New Roman"/>
                <w:sz w:val="24"/>
                <w:szCs w:val="24"/>
              </w:rPr>
              <w:t>с.</w:t>
            </w:r>
            <w:r w:rsidR="00C25845">
              <w:rPr>
                <w:rFonts w:ascii="Times New Roman" w:hAnsi="Times New Roman" w:cs="Times New Roman"/>
                <w:sz w:val="24"/>
                <w:szCs w:val="24"/>
              </w:rPr>
              <w:t xml:space="preserve">; </w:t>
            </w:r>
            <w:proofErr w:type="spellStart"/>
            <w:r w:rsidR="00C25845">
              <w:rPr>
                <w:rFonts w:ascii="Times New Roman" w:hAnsi="Times New Roman" w:cs="Times New Roman"/>
                <w:sz w:val="24"/>
                <w:szCs w:val="24"/>
              </w:rPr>
              <w:t>Суйц</w:t>
            </w:r>
            <w:proofErr w:type="spellEnd"/>
            <w:r w:rsidR="00C25845">
              <w:rPr>
                <w:rFonts w:ascii="Times New Roman" w:hAnsi="Times New Roman" w:cs="Times New Roman"/>
                <w:sz w:val="24"/>
                <w:szCs w:val="24"/>
              </w:rPr>
              <w:t xml:space="preserve"> </w:t>
            </w:r>
            <w:proofErr w:type="spellStart"/>
            <w:r w:rsidR="00C25845">
              <w:rPr>
                <w:rFonts w:ascii="Times New Roman" w:hAnsi="Times New Roman" w:cs="Times New Roman"/>
                <w:sz w:val="24"/>
                <w:szCs w:val="24"/>
              </w:rPr>
              <w:t>В.П.</w:t>
            </w:r>
            <w:r w:rsidR="007E5A89">
              <w:rPr>
                <w:rFonts w:ascii="Times New Roman" w:hAnsi="Times New Roman" w:cs="Times New Roman"/>
                <w:sz w:val="24"/>
                <w:szCs w:val="24"/>
              </w:rPr>
              <w:t>Аудит:Учебник</w:t>
            </w:r>
            <w:proofErr w:type="spellEnd"/>
            <w:r w:rsidR="007E5A89">
              <w:rPr>
                <w:rFonts w:ascii="Times New Roman" w:hAnsi="Times New Roman" w:cs="Times New Roman"/>
                <w:sz w:val="24"/>
                <w:szCs w:val="24"/>
              </w:rPr>
              <w:t>/-5изд.,Москва: КНОР</w:t>
            </w:r>
            <w:r w:rsidR="00F91353">
              <w:rPr>
                <w:rFonts w:ascii="Times New Roman" w:hAnsi="Times New Roman" w:cs="Times New Roman"/>
                <w:sz w:val="24"/>
                <w:szCs w:val="24"/>
              </w:rPr>
              <w:t>УС-2020</w:t>
            </w:r>
            <w:r w:rsidR="007E5A89">
              <w:rPr>
                <w:rFonts w:ascii="Times New Roman" w:hAnsi="Times New Roman" w:cs="Times New Roman"/>
                <w:sz w:val="24"/>
                <w:szCs w:val="24"/>
              </w:rPr>
              <w:t>г.-288с</w:t>
            </w:r>
            <w:proofErr w:type="gramStart"/>
            <w:r w:rsidR="007E5A89">
              <w:rPr>
                <w:rFonts w:ascii="Times New Roman" w:hAnsi="Times New Roman" w:cs="Times New Roman"/>
                <w:sz w:val="24"/>
                <w:szCs w:val="24"/>
              </w:rPr>
              <w:t>.(</w:t>
            </w:r>
            <w:proofErr w:type="gramEnd"/>
            <w:r w:rsidR="007E5A89">
              <w:rPr>
                <w:rFonts w:ascii="Times New Roman" w:hAnsi="Times New Roman" w:cs="Times New Roman"/>
                <w:sz w:val="24"/>
                <w:szCs w:val="24"/>
              </w:rPr>
              <w:t>СПО)</w:t>
            </w:r>
          </w:p>
        </w:tc>
      </w:tr>
      <w:tr w:rsidR="00496925" w:rsidTr="00E42703">
        <w:tc>
          <w:tcPr>
            <w:tcW w:w="9606" w:type="dxa"/>
            <w:gridSpan w:val="4"/>
          </w:tcPr>
          <w:p w:rsidR="00496925" w:rsidRPr="00496925" w:rsidRDefault="00496925" w:rsidP="00496925">
            <w:pPr>
              <w:jc w:val="center"/>
              <w:rPr>
                <w:rFonts w:ascii="Times New Roman" w:hAnsi="Times New Roman" w:cs="Times New Roman"/>
                <w:b/>
                <w:sz w:val="24"/>
                <w:szCs w:val="24"/>
              </w:rPr>
            </w:pPr>
            <w:r w:rsidRPr="00496925">
              <w:rPr>
                <w:rFonts w:ascii="Times New Roman" w:hAnsi="Times New Roman" w:cs="Times New Roman"/>
                <w:b/>
                <w:sz w:val="24"/>
                <w:szCs w:val="24"/>
              </w:rPr>
              <w:t>СОДЕРЖАНИЕ  ЗАНЯТИЯ</w:t>
            </w:r>
          </w:p>
        </w:tc>
      </w:tr>
      <w:tr w:rsidR="00861804" w:rsidTr="00E42703">
        <w:tc>
          <w:tcPr>
            <w:tcW w:w="2304" w:type="dxa"/>
          </w:tcPr>
          <w:p w:rsidR="00861804" w:rsidRPr="007223D5" w:rsidRDefault="00861804" w:rsidP="00861804">
            <w:pPr>
              <w:jc w:val="center"/>
              <w:rPr>
                <w:rFonts w:ascii="Times New Roman" w:hAnsi="Times New Roman" w:cs="Times New Roman"/>
                <w:b/>
                <w:sz w:val="24"/>
                <w:szCs w:val="24"/>
              </w:rPr>
            </w:pPr>
            <w:r w:rsidRPr="007223D5">
              <w:rPr>
                <w:rFonts w:ascii="Times New Roman" w:hAnsi="Times New Roman" w:cs="Times New Roman"/>
                <w:b/>
                <w:sz w:val="24"/>
                <w:szCs w:val="24"/>
              </w:rPr>
              <w:t>№ этапа</w:t>
            </w:r>
          </w:p>
        </w:tc>
        <w:tc>
          <w:tcPr>
            <w:tcW w:w="4786" w:type="dxa"/>
          </w:tcPr>
          <w:p w:rsidR="00861804" w:rsidRPr="007223D5" w:rsidRDefault="00861804" w:rsidP="00861804">
            <w:pPr>
              <w:jc w:val="center"/>
              <w:rPr>
                <w:rFonts w:ascii="Times New Roman" w:hAnsi="Times New Roman" w:cs="Times New Roman"/>
                <w:b/>
                <w:sz w:val="24"/>
                <w:szCs w:val="24"/>
              </w:rPr>
            </w:pPr>
            <w:r w:rsidRPr="007223D5">
              <w:rPr>
                <w:rFonts w:ascii="Times New Roman" w:hAnsi="Times New Roman" w:cs="Times New Roman"/>
                <w:b/>
                <w:sz w:val="24"/>
                <w:szCs w:val="24"/>
              </w:rPr>
              <w:t>Этапы занятия, учебные вопросы, формы и методы обучения</w:t>
            </w:r>
          </w:p>
        </w:tc>
        <w:tc>
          <w:tcPr>
            <w:tcW w:w="2516" w:type="dxa"/>
            <w:gridSpan w:val="2"/>
          </w:tcPr>
          <w:p w:rsidR="00861804" w:rsidRPr="007223D5" w:rsidRDefault="00861804" w:rsidP="00861804">
            <w:pPr>
              <w:jc w:val="center"/>
              <w:rPr>
                <w:rFonts w:ascii="Times New Roman" w:hAnsi="Times New Roman" w:cs="Times New Roman"/>
                <w:b/>
                <w:sz w:val="24"/>
                <w:szCs w:val="24"/>
              </w:rPr>
            </w:pPr>
            <w:r w:rsidRPr="007223D5">
              <w:rPr>
                <w:rFonts w:ascii="Times New Roman" w:hAnsi="Times New Roman" w:cs="Times New Roman"/>
                <w:b/>
                <w:sz w:val="24"/>
                <w:szCs w:val="24"/>
              </w:rPr>
              <w:t>Временная регламентация этапа</w:t>
            </w:r>
          </w:p>
        </w:tc>
      </w:tr>
      <w:tr w:rsidR="00902E95" w:rsidTr="00E42703">
        <w:tc>
          <w:tcPr>
            <w:tcW w:w="2304" w:type="dxa"/>
          </w:tcPr>
          <w:p w:rsidR="00902E95" w:rsidRPr="007223D5" w:rsidRDefault="00902E95">
            <w:pPr>
              <w:rPr>
                <w:rFonts w:ascii="Times New Roman" w:hAnsi="Times New Roman" w:cs="Times New Roman"/>
                <w:b/>
                <w:sz w:val="24"/>
                <w:szCs w:val="24"/>
              </w:rPr>
            </w:pPr>
            <w:r w:rsidRPr="007223D5">
              <w:rPr>
                <w:rFonts w:ascii="Times New Roman" w:hAnsi="Times New Roman" w:cs="Times New Roman"/>
                <w:b/>
                <w:sz w:val="24"/>
                <w:szCs w:val="24"/>
              </w:rPr>
              <w:t>1</w:t>
            </w:r>
          </w:p>
        </w:tc>
        <w:tc>
          <w:tcPr>
            <w:tcW w:w="4786" w:type="dxa"/>
          </w:tcPr>
          <w:p w:rsidR="00902E95" w:rsidRPr="007223D5" w:rsidRDefault="00902E95">
            <w:pPr>
              <w:rPr>
                <w:rFonts w:ascii="Times New Roman" w:hAnsi="Times New Roman" w:cs="Times New Roman"/>
                <w:b/>
                <w:sz w:val="24"/>
                <w:szCs w:val="24"/>
              </w:rPr>
            </w:pPr>
            <w:r w:rsidRPr="007223D5">
              <w:rPr>
                <w:rFonts w:ascii="Times New Roman" w:hAnsi="Times New Roman" w:cs="Times New Roman"/>
                <w:b/>
                <w:sz w:val="24"/>
                <w:szCs w:val="24"/>
              </w:rPr>
              <w:t xml:space="preserve">Организационный этап </w:t>
            </w:r>
          </w:p>
        </w:tc>
        <w:tc>
          <w:tcPr>
            <w:tcW w:w="2516" w:type="dxa"/>
            <w:gridSpan w:val="2"/>
          </w:tcPr>
          <w:p w:rsidR="00902E95" w:rsidRPr="007223D5" w:rsidRDefault="00902E95">
            <w:pPr>
              <w:rPr>
                <w:rFonts w:ascii="Times New Roman" w:hAnsi="Times New Roman" w:cs="Times New Roman"/>
                <w:b/>
                <w:sz w:val="24"/>
                <w:szCs w:val="24"/>
              </w:rPr>
            </w:pPr>
            <w:r w:rsidRPr="007223D5">
              <w:rPr>
                <w:rFonts w:ascii="Times New Roman" w:hAnsi="Times New Roman" w:cs="Times New Roman"/>
                <w:b/>
                <w:sz w:val="24"/>
                <w:szCs w:val="24"/>
              </w:rPr>
              <w:t>3 мин.</w:t>
            </w:r>
          </w:p>
        </w:tc>
      </w:tr>
      <w:tr w:rsidR="00902E95" w:rsidTr="00E42703">
        <w:tc>
          <w:tcPr>
            <w:tcW w:w="2304" w:type="dxa"/>
          </w:tcPr>
          <w:p w:rsidR="00902E95" w:rsidRPr="007223D5" w:rsidRDefault="00902E95">
            <w:pPr>
              <w:rPr>
                <w:rFonts w:ascii="Times New Roman" w:hAnsi="Times New Roman" w:cs="Times New Roman"/>
                <w:sz w:val="24"/>
                <w:szCs w:val="24"/>
              </w:rPr>
            </w:pPr>
          </w:p>
        </w:tc>
        <w:tc>
          <w:tcPr>
            <w:tcW w:w="4786" w:type="dxa"/>
          </w:tcPr>
          <w:p w:rsidR="00902E95" w:rsidRPr="007223D5" w:rsidRDefault="00902E95">
            <w:pPr>
              <w:rPr>
                <w:rFonts w:ascii="Times New Roman" w:hAnsi="Times New Roman" w:cs="Times New Roman"/>
                <w:sz w:val="24"/>
                <w:szCs w:val="24"/>
              </w:rPr>
            </w:pPr>
            <w:r w:rsidRPr="007223D5">
              <w:rPr>
                <w:rFonts w:ascii="Times New Roman" w:hAnsi="Times New Roman" w:cs="Times New Roman"/>
                <w:sz w:val="24"/>
                <w:szCs w:val="24"/>
              </w:rPr>
              <w:t>- проверка готовности студентов к занятию;</w:t>
            </w:r>
          </w:p>
          <w:p w:rsidR="00902E95" w:rsidRPr="007223D5" w:rsidRDefault="00902E95">
            <w:pPr>
              <w:rPr>
                <w:rFonts w:ascii="Times New Roman" w:hAnsi="Times New Roman" w:cs="Times New Roman"/>
                <w:sz w:val="24"/>
                <w:szCs w:val="24"/>
              </w:rPr>
            </w:pPr>
            <w:r w:rsidRPr="007223D5">
              <w:rPr>
                <w:rFonts w:ascii="Times New Roman" w:hAnsi="Times New Roman" w:cs="Times New Roman"/>
                <w:sz w:val="24"/>
                <w:szCs w:val="24"/>
              </w:rPr>
              <w:t>- проверка посещаемости;</w:t>
            </w:r>
          </w:p>
          <w:p w:rsidR="00902E95" w:rsidRPr="007223D5" w:rsidRDefault="00902E95">
            <w:pPr>
              <w:rPr>
                <w:rFonts w:ascii="Times New Roman" w:hAnsi="Times New Roman" w:cs="Times New Roman"/>
                <w:sz w:val="24"/>
                <w:szCs w:val="24"/>
              </w:rPr>
            </w:pPr>
            <w:r w:rsidRPr="007223D5">
              <w:rPr>
                <w:rFonts w:ascii="Times New Roman" w:hAnsi="Times New Roman" w:cs="Times New Roman"/>
                <w:sz w:val="24"/>
                <w:szCs w:val="24"/>
              </w:rPr>
              <w:t xml:space="preserve"> </w:t>
            </w:r>
          </w:p>
        </w:tc>
        <w:tc>
          <w:tcPr>
            <w:tcW w:w="2516" w:type="dxa"/>
            <w:gridSpan w:val="2"/>
          </w:tcPr>
          <w:p w:rsidR="00902E95" w:rsidRPr="007223D5" w:rsidRDefault="00902E95">
            <w:pPr>
              <w:rPr>
                <w:rFonts w:ascii="Times New Roman" w:hAnsi="Times New Roman" w:cs="Times New Roman"/>
                <w:b/>
                <w:sz w:val="24"/>
                <w:szCs w:val="24"/>
              </w:rPr>
            </w:pPr>
          </w:p>
        </w:tc>
      </w:tr>
      <w:tr w:rsidR="00FE0C36" w:rsidTr="00E42703">
        <w:tc>
          <w:tcPr>
            <w:tcW w:w="2304" w:type="dxa"/>
          </w:tcPr>
          <w:p w:rsidR="00FE0C36" w:rsidRPr="007223D5" w:rsidRDefault="00FE0C36">
            <w:pPr>
              <w:rPr>
                <w:rFonts w:ascii="Times New Roman" w:hAnsi="Times New Roman" w:cs="Times New Roman"/>
                <w:b/>
                <w:sz w:val="24"/>
                <w:szCs w:val="24"/>
              </w:rPr>
            </w:pPr>
            <w:r w:rsidRPr="007223D5">
              <w:rPr>
                <w:rFonts w:ascii="Times New Roman" w:hAnsi="Times New Roman" w:cs="Times New Roman"/>
                <w:b/>
                <w:sz w:val="24"/>
                <w:szCs w:val="24"/>
              </w:rPr>
              <w:t>2</w:t>
            </w:r>
          </w:p>
        </w:tc>
        <w:tc>
          <w:tcPr>
            <w:tcW w:w="4786" w:type="dxa"/>
          </w:tcPr>
          <w:p w:rsidR="00FE0C36" w:rsidRPr="007223D5" w:rsidRDefault="00FE0C36">
            <w:pPr>
              <w:rPr>
                <w:rFonts w:ascii="Times New Roman" w:hAnsi="Times New Roman" w:cs="Times New Roman"/>
                <w:b/>
                <w:sz w:val="24"/>
                <w:szCs w:val="24"/>
              </w:rPr>
            </w:pPr>
            <w:r w:rsidRPr="007223D5">
              <w:rPr>
                <w:rFonts w:ascii="Times New Roman" w:hAnsi="Times New Roman" w:cs="Times New Roman"/>
                <w:b/>
                <w:sz w:val="24"/>
                <w:szCs w:val="24"/>
              </w:rPr>
              <w:t xml:space="preserve">Актуализация опорных знаний </w:t>
            </w:r>
          </w:p>
        </w:tc>
        <w:tc>
          <w:tcPr>
            <w:tcW w:w="2516" w:type="dxa"/>
            <w:gridSpan w:val="2"/>
          </w:tcPr>
          <w:p w:rsidR="00FE0C36" w:rsidRPr="007223D5" w:rsidRDefault="00FE0C36">
            <w:pPr>
              <w:rPr>
                <w:rFonts w:ascii="Times New Roman" w:hAnsi="Times New Roman" w:cs="Times New Roman"/>
                <w:b/>
                <w:sz w:val="24"/>
                <w:szCs w:val="24"/>
              </w:rPr>
            </w:pPr>
            <w:r w:rsidRPr="007223D5">
              <w:rPr>
                <w:rFonts w:ascii="Times New Roman" w:hAnsi="Times New Roman" w:cs="Times New Roman"/>
                <w:b/>
                <w:sz w:val="24"/>
                <w:szCs w:val="24"/>
              </w:rPr>
              <w:t>25 мин</w:t>
            </w:r>
          </w:p>
        </w:tc>
      </w:tr>
      <w:tr w:rsidR="006B7CAC" w:rsidTr="00E42703">
        <w:tc>
          <w:tcPr>
            <w:tcW w:w="2304" w:type="dxa"/>
          </w:tcPr>
          <w:p w:rsidR="006B7CAC" w:rsidRPr="007223D5" w:rsidRDefault="006B7CAC">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r w:rsidRPr="007223D5">
              <w:rPr>
                <w:rFonts w:ascii="Times New Roman" w:hAnsi="Times New Roman" w:cs="Times New Roman"/>
                <w:sz w:val="24"/>
                <w:szCs w:val="24"/>
              </w:rPr>
              <w:t>2.1</w:t>
            </w: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p>
          <w:p w:rsidR="00BB38E7" w:rsidRPr="007223D5" w:rsidRDefault="00BB38E7">
            <w:pPr>
              <w:rPr>
                <w:rFonts w:ascii="Times New Roman" w:hAnsi="Times New Roman" w:cs="Times New Roman"/>
                <w:sz w:val="24"/>
                <w:szCs w:val="24"/>
              </w:rPr>
            </w:pPr>
            <w:r w:rsidRPr="007223D5">
              <w:rPr>
                <w:rFonts w:ascii="Times New Roman" w:hAnsi="Times New Roman" w:cs="Times New Roman"/>
                <w:sz w:val="24"/>
                <w:szCs w:val="24"/>
              </w:rPr>
              <w:t>2.2</w:t>
            </w:r>
          </w:p>
          <w:p w:rsidR="00580418" w:rsidRPr="007223D5" w:rsidRDefault="00580418">
            <w:pPr>
              <w:rPr>
                <w:rFonts w:ascii="Times New Roman" w:hAnsi="Times New Roman" w:cs="Times New Roman"/>
                <w:sz w:val="24"/>
                <w:szCs w:val="24"/>
              </w:rPr>
            </w:pPr>
          </w:p>
        </w:tc>
        <w:tc>
          <w:tcPr>
            <w:tcW w:w="4786" w:type="dxa"/>
          </w:tcPr>
          <w:p w:rsidR="006B7CAC" w:rsidRPr="007223D5" w:rsidRDefault="00D13F6F" w:rsidP="00D13F6F">
            <w:pPr>
              <w:jc w:val="both"/>
              <w:rPr>
                <w:rFonts w:ascii="Times New Roman" w:hAnsi="Times New Roman" w:cs="Times New Roman"/>
                <w:b/>
                <w:sz w:val="24"/>
                <w:szCs w:val="24"/>
                <w:u w:val="single"/>
              </w:rPr>
            </w:pPr>
            <w:r w:rsidRPr="007223D5">
              <w:rPr>
                <w:rFonts w:ascii="Times New Roman" w:hAnsi="Times New Roman" w:cs="Times New Roman"/>
                <w:b/>
                <w:sz w:val="24"/>
                <w:szCs w:val="24"/>
                <w:u w:val="single"/>
              </w:rPr>
              <w:t>Проверка домашнего задания.</w:t>
            </w:r>
          </w:p>
          <w:p w:rsidR="006B7CAC" w:rsidRPr="007223D5" w:rsidRDefault="006B7CAC" w:rsidP="00D13F6F">
            <w:pPr>
              <w:jc w:val="both"/>
              <w:rPr>
                <w:rFonts w:ascii="Times New Roman" w:hAnsi="Times New Roman" w:cs="Times New Roman"/>
                <w:sz w:val="24"/>
                <w:szCs w:val="24"/>
              </w:rPr>
            </w:pPr>
            <w:r w:rsidRPr="007223D5">
              <w:rPr>
                <w:rFonts w:ascii="Times New Roman" w:hAnsi="Times New Roman" w:cs="Times New Roman"/>
                <w:sz w:val="24"/>
                <w:szCs w:val="24"/>
              </w:rPr>
              <w:t>Для реализации данного этапа используются:</w:t>
            </w:r>
          </w:p>
          <w:p w:rsidR="006B7CAC" w:rsidRPr="007223D5" w:rsidRDefault="006B7CAC" w:rsidP="00D13F6F">
            <w:pPr>
              <w:jc w:val="both"/>
              <w:rPr>
                <w:rFonts w:ascii="Times New Roman" w:hAnsi="Times New Roman" w:cs="Times New Roman"/>
                <w:sz w:val="24"/>
                <w:szCs w:val="24"/>
              </w:rPr>
            </w:pPr>
            <w:r w:rsidRPr="007223D5">
              <w:rPr>
                <w:rFonts w:ascii="Times New Roman" w:hAnsi="Times New Roman" w:cs="Times New Roman"/>
                <w:sz w:val="24"/>
                <w:szCs w:val="24"/>
              </w:rPr>
              <w:t>Метод письменного контроля</w:t>
            </w:r>
            <w:r w:rsidR="003D0D3C" w:rsidRPr="007223D5">
              <w:rPr>
                <w:rFonts w:ascii="Times New Roman" w:hAnsi="Times New Roman" w:cs="Times New Roman"/>
                <w:sz w:val="24"/>
                <w:szCs w:val="24"/>
              </w:rPr>
              <w:t>, игровой метод (тестирование в</w:t>
            </w:r>
            <w:r w:rsidR="007E5A89">
              <w:rPr>
                <w:rFonts w:ascii="Times New Roman" w:hAnsi="Times New Roman" w:cs="Times New Roman"/>
                <w:sz w:val="24"/>
                <w:szCs w:val="24"/>
              </w:rPr>
              <w:t xml:space="preserve">  игровой форме)</w:t>
            </w:r>
            <w:r w:rsidR="003D0D3C" w:rsidRPr="007223D5">
              <w:rPr>
                <w:rFonts w:ascii="Times New Roman" w:hAnsi="Times New Roman" w:cs="Times New Roman"/>
                <w:sz w:val="24"/>
                <w:szCs w:val="24"/>
              </w:rPr>
              <w:t xml:space="preserve"> </w:t>
            </w:r>
          </w:p>
          <w:p w:rsidR="003D0D3C" w:rsidRPr="007223D5" w:rsidRDefault="003D0D3C" w:rsidP="00D13F6F">
            <w:pPr>
              <w:jc w:val="both"/>
              <w:rPr>
                <w:rFonts w:ascii="Times New Roman" w:hAnsi="Times New Roman" w:cs="Times New Roman"/>
                <w:b/>
                <w:sz w:val="24"/>
                <w:szCs w:val="24"/>
                <w:u w:val="single"/>
              </w:rPr>
            </w:pPr>
            <w:r w:rsidRPr="007223D5">
              <w:rPr>
                <w:rFonts w:ascii="Times New Roman" w:hAnsi="Times New Roman" w:cs="Times New Roman"/>
                <w:b/>
                <w:sz w:val="24"/>
                <w:szCs w:val="24"/>
                <w:u w:val="single"/>
              </w:rPr>
              <w:t>Критерии оценки (взаимопроверка):</w:t>
            </w:r>
          </w:p>
          <w:p w:rsidR="003D0D3C" w:rsidRPr="007223D5" w:rsidRDefault="003D0D3C" w:rsidP="00D13F6F">
            <w:pPr>
              <w:jc w:val="both"/>
              <w:rPr>
                <w:rFonts w:ascii="Times New Roman" w:hAnsi="Times New Roman" w:cs="Times New Roman"/>
                <w:sz w:val="24"/>
                <w:szCs w:val="24"/>
              </w:rPr>
            </w:pPr>
            <w:r w:rsidRPr="007223D5">
              <w:rPr>
                <w:rFonts w:ascii="Times New Roman" w:hAnsi="Times New Roman" w:cs="Times New Roman"/>
                <w:sz w:val="24"/>
                <w:szCs w:val="24"/>
              </w:rPr>
              <w:t>За каждую найденную комбинацию из правильных ответов начисляется 1 балл (от 1 до 5 баллов)</w:t>
            </w:r>
          </w:p>
          <w:p w:rsidR="003D0D3C" w:rsidRPr="007223D5" w:rsidRDefault="00580418" w:rsidP="00D13F6F">
            <w:pPr>
              <w:jc w:val="both"/>
              <w:rPr>
                <w:rFonts w:ascii="Times New Roman" w:hAnsi="Times New Roman" w:cs="Times New Roman"/>
                <w:sz w:val="24"/>
                <w:szCs w:val="24"/>
              </w:rPr>
            </w:pPr>
            <w:r w:rsidRPr="007223D5">
              <w:rPr>
                <w:rFonts w:ascii="Times New Roman" w:hAnsi="Times New Roman" w:cs="Times New Roman"/>
                <w:sz w:val="24"/>
                <w:szCs w:val="24"/>
              </w:rPr>
              <w:t xml:space="preserve">Метод устного контроля (фронтальный опрос), метод намеренных ошибок, аналитический метод (работа в </w:t>
            </w:r>
            <w:proofErr w:type="spellStart"/>
            <w:r w:rsidRPr="007223D5">
              <w:rPr>
                <w:rFonts w:ascii="Times New Roman" w:hAnsi="Times New Roman" w:cs="Times New Roman"/>
                <w:sz w:val="24"/>
                <w:szCs w:val="24"/>
              </w:rPr>
              <w:t>микрогруппах</w:t>
            </w:r>
            <w:proofErr w:type="spellEnd"/>
            <w:r w:rsidRPr="007223D5">
              <w:rPr>
                <w:rFonts w:ascii="Times New Roman" w:hAnsi="Times New Roman" w:cs="Times New Roman"/>
                <w:sz w:val="24"/>
                <w:szCs w:val="24"/>
              </w:rPr>
              <w:t>, взаимоконтроль</w:t>
            </w:r>
            <w:r w:rsidR="00390A03">
              <w:rPr>
                <w:rFonts w:ascii="Times New Roman" w:hAnsi="Times New Roman" w:cs="Times New Roman"/>
                <w:sz w:val="24"/>
                <w:szCs w:val="24"/>
              </w:rPr>
              <w:t xml:space="preserve"> по формированию пакета рабочих документов аудитора</w:t>
            </w:r>
            <w:r w:rsidRPr="007223D5">
              <w:rPr>
                <w:rFonts w:ascii="Times New Roman" w:hAnsi="Times New Roman" w:cs="Times New Roman"/>
                <w:sz w:val="24"/>
                <w:szCs w:val="24"/>
              </w:rPr>
              <w:t>).</w:t>
            </w:r>
          </w:p>
          <w:p w:rsidR="00580418" w:rsidRPr="007223D5" w:rsidRDefault="00580418" w:rsidP="00D13F6F">
            <w:pPr>
              <w:jc w:val="both"/>
              <w:rPr>
                <w:rFonts w:ascii="Times New Roman" w:hAnsi="Times New Roman" w:cs="Times New Roman"/>
                <w:sz w:val="24"/>
                <w:szCs w:val="24"/>
              </w:rPr>
            </w:pPr>
            <w:r w:rsidRPr="007223D5">
              <w:rPr>
                <w:rFonts w:ascii="Times New Roman" w:hAnsi="Times New Roman" w:cs="Times New Roman"/>
                <w:sz w:val="24"/>
                <w:szCs w:val="24"/>
              </w:rPr>
              <w:t>Критерии оценки:</w:t>
            </w:r>
          </w:p>
          <w:p w:rsidR="00390A03" w:rsidRDefault="00C16F51" w:rsidP="00D13F6F">
            <w:pPr>
              <w:jc w:val="both"/>
              <w:rPr>
                <w:rFonts w:ascii="Times New Roman" w:hAnsi="Times New Roman" w:cs="Times New Roman"/>
                <w:sz w:val="24"/>
                <w:szCs w:val="24"/>
              </w:rPr>
            </w:pPr>
            <w:r w:rsidRPr="007223D5">
              <w:rPr>
                <w:rFonts w:ascii="Times New Roman" w:hAnsi="Times New Roman" w:cs="Times New Roman"/>
                <w:sz w:val="24"/>
                <w:szCs w:val="24"/>
              </w:rPr>
              <w:t>5 балло</w:t>
            </w:r>
            <w:proofErr w:type="gramStart"/>
            <w:r w:rsidRPr="007223D5">
              <w:rPr>
                <w:rFonts w:ascii="Times New Roman" w:hAnsi="Times New Roman" w:cs="Times New Roman"/>
                <w:sz w:val="24"/>
                <w:szCs w:val="24"/>
              </w:rPr>
              <w:t>в-</w:t>
            </w:r>
            <w:proofErr w:type="gramEnd"/>
            <w:r w:rsidRPr="007223D5">
              <w:rPr>
                <w:rFonts w:ascii="Times New Roman" w:hAnsi="Times New Roman" w:cs="Times New Roman"/>
                <w:sz w:val="24"/>
                <w:szCs w:val="24"/>
              </w:rPr>
              <w:t xml:space="preserve"> </w:t>
            </w:r>
            <w:proofErr w:type="spellStart"/>
            <w:r w:rsidRPr="007223D5">
              <w:rPr>
                <w:rFonts w:ascii="Times New Roman" w:hAnsi="Times New Roman" w:cs="Times New Roman"/>
                <w:sz w:val="24"/>
                <w:szCs w:val="24"/>
              </w:rPr>
              <w:t>микрогруппа</w:t>
            </w:r>
            <w:proofErr w:type="spellEnd"/>
            <w:r w:rsidRPr="007223D5">
              <w:rPr>
                <w:rFonts w:ascii="Times New Roman" w:hAnsi="Times New Roman" w:cs="Times New Roman"/>
                <w:sz w:val="24"/>
                <w:szCs w:val="24"/>
              </w:rPr>
              <w:t xml:space="preserve"> полностью выполнила поручение руководства по </w:t>
            </w:r>
          </w:p>
          <w:p w:rsidR="00580418" w:rsidRPr="007223D5" w:rsidRDefault="00390A03" w:rsidP="00D13F6F">
            <w:pPr>
              <w:jc w:val="both"/>
              <w:rPr>
                <w:rFonts w:ascii="Times New Roman" w:hAnsi="Times New Roman" w:cs="Times New Roman"/>
                <w:sz w:val="24"/>
                <w:szCs w:val="24"/>
              </w:rPr>
            </w:pPr>
            <w:r>
              <w:rPr>
                <w:rFonts w:ascii="Times New Roman" w:hAnsi="Times New Roman" w:cs="Times New Roman"/>
                <w:sz w:val="24"/>
                <w:szCs w:val="24"/>
              </w:rPr>
              <w:t>формированию рабочих документов аудитора</w:t>
            </w:r>
            <w:r w:rsidR="00E2379D" w:rsidRPr="007223D5">
              <w:rPr>
                <w:rFonts w:ascii="Times New Roman" w:hAnsi="Times New Roman" w:cs="Times New Roman"/>
                <w:sz w:val="24"/>
                <w:szCs w:val="24"/>
              </w:rPr>
              <w:t>;</w:t>
            </w:r>
          </w:p>
          <w:p w:rsidR="00E2379D" w:rsidRPr="007223D5" w:rsidRDefault="002B4A5E" w:rsidP="00D13F6F">
            <w:pPr>
              <w:jc w:val="both"/>
              <w:rPr>
                <w:rFonts w:ascii="Times New Roman" w:hAnsi="Times New Roman" w:cs="Times New Roman"/>
                <w:sz w:val="24"/>
                <w:szCs w:val="24"/>
              </w:rPr>
            </w:pPr>
            <w:r w:rsidRPr="007223D5">
              <w:rPr>
                <w:rFonts w:ascii="Times New Roman" w:hAnsi="Times New Roman" w:cs="Times New Roman"/>
                <w:sz w:val="24"/>
                <w:szCs w:val="24"/>
              </w:rPr>
              <w:t>4 балл</w:t>
            </w:r>
            <w:proofErr w:type="gramStart"/>
            <w:r w:rsidRPr="007223D5">
              <w:rPr>
                <w:rFonts w:ascii="Times New Roman" w:hAnsi="Times New Roman" w:cs="Times New Roman"/>
                <w:sz w:val="24"/>
                <w:szCs w:val="24"/>
              </w:rPr>
              <w:t>а-</w:t>
            </w:r>
            <w:proofErr w:type="gramEnd"/>
            <w:r w:rsidRPr="007223D5">
              <w:rPr>
                <w:rFonts w:ascii="Times New Roman" w:hAnsi="Times New Roman" w:cs="Times New Roman"/>
                <w:sz w:val="24"/>
                <w:szCs w:val="24"/>
              </w:rPr>
              <w:t xml:space="preserve"> </w:t>
            </w:r>
            <w:proofErr w:type="spellStart"/>
            <w:r w:rsidRPr="007223D5">
              <w:rPr>
                <w:rFonts w:ascii="Times New Roman" w:hAnsi="Times New Roman" w:cs="Times New Roman"/>
                <w:sz w:val="24"/>
                <w:szCs w:val="24"/>
              </w:rPr>
              <w:t>микрогруппа</w:t>
            </w:r>
            <w:proofErr w:type="spellEnd"/>
            <w:r w:rsidRPr="007223D5">
              <w:rPr>
                <w:rFonts w:ascii="Times New Roman" w:hAnsi="Times New Roman" w:cs="Times New Roman"/>
                <w:sz w:val="24"/>
                <w:szCs w:val="24"/>
              </w:rPr>
              <w:t xml:space="preserve"> выполнила поручение руководства по</w:t>
            </w:r>
            <w:r w:rsidR="00390A03">
              <w:rPr>
                <w:rFonts w:ascii="Times New Roman" w:hAnsi="Times New Roman" w:cs="Times New Roman"/>
                <w:sz w:val="24"/>
                <w:szCs w:val="24"/>
              </w:rPr>
              <w:t xml:space="preserve"> формированию рабочих документов аудитора не в полном объеме</w:t>
            </w:r>
            <w:r w:rsidRPr="007223D5">
              <w:rPr>
                <w:rFonts w:ascii="Times New Roman" w:hAnsi="Times New Roman" w:cs="Times New Roman"/>
                <w:sz w:val="24"/>
                <w:szCs w:val="24"/>
              </w:rPr>
              <w:t>.</w:t>
            </w:r>
          </w:p>
          <w:p w:rsidR="00E6401B" w:rsidRPr="007223D5" w:rsidRDefault="00390A03" w:rsidP="00D13F6F">
            <w:pPr>
              <w:jc w:val="both"/>
              <w:rPr>
                <w:rFonts w:ascii="Times New Roman" w:hAnsi="Times New Roman" w:cs="Times New Roman"/>
                <w:sz w:val="24"/>
                <w:szCs w:val="24"/>
              </w:rPr>
            </w:pPr>
            <w:r>
              <w:rPr>
                <w:rFonts w:ascii="Times New Roman" w:hAnsi="Times New Roman" w:cs="Times New Roman"/>
                <w:sz w:val="24"/>
                <w:szCs w:val="24"/>
              </w:rPr>
              <w:t>1</w:t>
            </w:r>
            <w:r w:rsidR="00E6401B" w:rsidRPr="007223D5">
              <w:rPr>
                <w:rFonts w:ascii="Times New Roman" w:hAnsi="Times New Roman" w:cs="Times New Roman"/>
                <w:sz w:val="24"/>
                <w:szCs w:val="24"/>
              </w:rPr>
              <w:t xml:space="preserve"> балл</w:t>
            </w:r>
            <w:proofErr w:type="gramStart"/>
            <w:r w:rsidR="00E6401B" w:rsidRPr="007223D5">
              <w:rPr>
                <w:rFonts w:ascii="Times New Roman" w:hAnsi="Times New Roman" w:cs="Times New Roman"/>
                <w:sz w:val="24"/>
                <w:szCs w:val="24"/>
              </w:rPr>
              <w:t>а-</w:t>
            </w:r>
            <w:proofErr w:type="gramEnd"/>
            <w:r w:rsidR="00E6401B" w:rsidRPr="007223D5">
              <w:rPr>
                <w:rFonts w:ascii="Times New Roman" w:hAnsi="Times New Roman" w:cs="Times New Roman"/>
                <w:sz w:val="24"/>
                <w:szCs w:val="24"/>
              </w:rPr>
              <w:t xml:space="preserve"> </w:t>
            </w:r>
            <w:proofErr w:type="spellStart"/>
            <w:r w:rsidR="00E6401B" w:rsidRPr="007223D5">
              <w:rPr>
                <w:rFonts w:ascii="Times New Roman" w:hAnsi="Times New Roman" w:cs="Times New Roman"/>
                <w:sz w:val="24"/>
                <w:szCs w:val="24"/>
              </w:rPr>
              <w:t>микро</w:t>
            </w:r>
            <w:r w:rsidR="00AD0236" w:rsidRPr="007223D5">
              <w:rPr>
                <w:rFonts w:ascii="Times New Roman" w:hAnsi="Times New Roman" w:cs="Times New Roman"/>
                <w:sz w:val="24"/>
                <w:szCs w:val="24"/>
              </w:rPr>
              <w:t>г</w:t>
            </w:r>
            <w:r w:rsidR="00E6401B" w:rsidRPr="007223D5">
              <w:rPr>
                <w:rFonts w:ascii="Times New Roman" w:hAnsi="Times New Roman" w:cs="Times New Roman"/>
                <w:sz w:val="24"/>
                <w:szCs w:val="24"/>
              </w:rPr>
              <w:t>руппа</w:t>
            </w:r>
            <w:proofErr w:type="spellEnd"/>
            <w:r w:rsidR="00E6401B" w:rsidRPr="007223D5">
              <w:rPr>
                <w:rFonts w:ascii="Times New Roman" w:hAnsi="Times New Roman" w:cs="Times New Roman"/>
                <w:sz w:val="24"/>
                <w:szCs w:val="24"/>
              </w:rPr>
              <w:t xml:space="preserve"> не смогла решить производственную ситуацию, не организовала</w:t>
            </w:r>
            <w:r>
              <w:rPr>
                <w:rFonts w:ascii="Times New Roman" w:hAnsi="Times New Roman" w:cs="Times New Roman"/>
                <w:sz w:val="24"/>
                <w:szCs w:val="24"/>
              </w:rPr>
              <w:t xml:space="preserve"> формирование пакета рабочих документов</w:t>
            </w:r>
            <w:r w:rsidR="00E6401B" w:rsidRPr="007223D5">
              <w:rPr>
                <w:rFonts w:ascii="Times New Roman" w:hAnsi="Times New Roman" w:cs="Times New Roman"/>
                <w:sz w:val="24"/>
                <w:szCs w:val="24"/>
              </w:rPr>
              <w:t xml:space="preserve">. </w:t>
            </w:r>
          </w:p>
          <w:p w:rsidR="00E6401B" w:rsidRPr="007223D5" w:rsidRDefault="00E6401B" w:rsidP="00D13F6F">
            <w:pPr>
              <w:jc w:val="both"/>
              <w:rPr>
                <w:rFonts w:ascii="Times New Roman" w:hAnsi="Times New Roman" w:cs="Times New Roman"/>
                <w:sz w:val="24"/>
                <w:szCs w:val="24"/>
              </w:rPr>
            </w:pPr>
            <w:r w:rsidRPr="007223D5">
              <w:rPr>
                <w:rFonts w:ascii="Times New Roman" w:hAnsi="Times New Roman" w:cs="Times New Roman"/>
                <w:sz w:val="24"/>
                <w:szCs w:val="24"/>
              </w:rPr>
              <w:t>В</w:t>
            </w:r>
            <w:r w:rsidR="00AD0236" w:rsidRPr="007223D5">
              <w:rPr>
                <w:rFonts w:ascii="Times New Roman" w:hAnsi="Times New Roman" w:cs="Times New Roman"/>
                <w:sz w:val="24"/>
                <w:szCs w:val="24"/>
              </w:rPr>
              <w:t>о всех остальных случаях начисляется 3 балла.</w:t>
            </w:r>
          </w:p>
          <w:p w:rsidR="00580418" w:rsidRPr="007223D5" w:rsidRDefault="00580418" w:rsidP="00D13F6F">
            <w:pPr>
              <w:jc w:val="both"/>
              <w:rPr>
                <w:rFonts w:ascii="Times New Roman" w:hAnsi="Times New Roman" w:cs="Times New Roman"/>
                <w:sz w:val="24"/>
                <w:szCs w:val="24"/>
              </w:rPr>
            </w:pPr>
          </w:p>
        </w:tc>
        <w:tc>
          <w:tcPr>
            <w:tcW w:w="2516" w:type="dxa"/>
            <w:gridSpan w:val="2"/>
          </w:tcPr>
          <w:p w:rsidR="006B7CAC" w:rsidRPr="007223D5" w:rsidRDefault="006B7CAC">
            <w:pPr>
              <w:rPr>
                <w:rFonts w:ascii="Times New Roman" w:hAnsi="Times New Roman" w:cs="Times New Roman"/>
                <w:sz w:val="24"/>
                <w:szCs w:val="24"/>
              </w:rPr>
            </w:pPr>
          </w:p>
        </w:tc>
      </w:tr>
      <w:tr w:rsidR="00E5758D" w:rsidTr="00E42703">
        <w:tc>
          <w:tcPr>
            <w:tcW w:w="2304" w:type="dxa"/>
          </w:tcPr>
          <w:p w:rsidR="00E5758D" w:rsidRPr="007223D5" w:rsidRDefault="00E5758D">
            <w:pPr>
              <w:rPr>
                <w:rFonts w:ascii="Times New Roman" w:hAnsi="Times New Roman" w:cs="Times New Roman"/>
                <w:b/>
                <w:sz w:val="24"/>
                <w:szCs w:val="24"/>
              </w:rPr>
            </w:pPr>
            <w:r w:rsidRPr="007223D5">
              <w:rPr>
                <w:rFonts w:ascii="Times New Roman" w:hAnsi="Times New Roman" w:cs="Times New Roman"/>
                <w:b/>
                <w:sz w:val="24"/>
                <w:szCs w:val="24"/>
              </w:rPr>
              <w:lastRenderedPageBreak/>
              <w:t>3.</w:t>
            </w:r>
          </w:p>
        </w:tc>
        <w:tc>
          <w:tcPr>
            <w:tcW w:w="4786" w:type="dxa"/>
          </w:tcPr>
          <w:p w:rsidR="00E5758D" w:rsidRPr="007223D5" w:rsidRDefault="00E5758D">
            <w:pPr>
              <w:rPr>
                <w:rFonts w:ascii="Times New Roman" w:hAnsi="Times New Roman" w:cs="Times New Roman"/>
                <w:b/>
                <w:sz w:val="24"/>
                <w:szCs w:val="24"/>
              </w:rPr>
            </w:pPr>
            <w:r w:rsidRPr="007223D5">
              <w:rPr>
                <w:rFonts w:ascii="Times New Roman" w:hAnsi="Times New Roman" w:cs="Times New Roman"/>
                <w:b/>
                <w:sz w:val="24"/>
                <w:szCs w:val="24"/>
              </w:rPr>
              <w:t>Мотивационный момент:</w:t>
            </w:r>
          </w:p>
        </w:tc>
        <w:tc>
          <w:tcPr>
            <w:tcW w:w="2516" w:type="dxa"/>
            <w:gridSpan w:val="2"/>
          </w:tcPr>
          <w:p w:rsidR="00E5758D" w:rsidRPr="007223D5" w:rsidRDefault="00D61AC0">
            <w:pPr>
              <w:rPr>
                <w:rFonts w:ascii="Times New Roman" w:hAnsi="Times New Roman" w:cs="Times New Roman"/>
                <w:b/>
                <w:sz w:val="24"/>
                <w:szCs w:val="24"/>
              </w:rPr>
            </w:pPr>
            <w:r w:rsidRPr="007223D5">
              <w:rPr>
                <w:rFonts w:ascii="Times New Roman" w:hAnsi="Times New Roman" w:cs="Times New Roman"/>
                <w:b/>
                <w:sz w:val="24"/>
                <w:szCs w:val="24"/>
              </w:rPr>
              <w:t>7 мин.</w:t>
            </w:r>
          </w:p>
        </w:tc>
      </w:tr>
      <w:tr w:rsidR="00E5758D" w:rsidTr="00E42703">
        <w:tc>
          <w:tcPr>
            <w:tcW w:w="2304" w:type="dxa"/>
          </w:tcPr>
          <w:p w:rsidR="00E5758D" w:rsidRPr="007223D5" w:rsidRDefault="00E5758D">
            <w:pPr>
              <w:rPr>
                <w:rFonts w:ascii="Times New Roman" w:hAnsi="Times New Roman" w:cs="Times New Roman"/>
                <w:sz w:val="24"/>
                <w:szCs w:val="24"/>
              </w:rPr>
            </w:pPr>
          </w:p>
        </w:tc>
        <w:tc>
          <w:tcPr>
            <w:tcW w:w="4786" w:type="dxa"/>
          </w:tcPr>
          <w:p w:rsidR="00E5758D" w:rsidRPr="007223D5" w:rsidRDefault="00AC788E">
            <w:pPr>
              <w:rPr>
                <w:rFonts w:ascii="Times New Roman" w:hAnsi="Times New Roman" w:cs="Times New Roman"/>
                <w:sz w:val="24"/>
                <w:szCs w:val="24"/>
              </w:rPr>
            </w:pPr>
            <w:r w:rsidRPr="007223D5">
              <w:rPr>
                <w:rFonts w:ascii="Times New Roman" w:hAnsi="Times New Roman" w:cs="Times New Roman"/>
                <w:sz w:val="24"/>
                <w:szCs w:val="24"/>
              </w:rPr>
              <w:t>Для реализации данного этапа используется диалогический метод (беседа), проблемный метод (создание производственной ситуации при решении практических задач).</w:t>
            </w:r>
          </w:p>
          <w:p w:rsidR="00AC788E" w:rsidRPr="007223D5" w:rsidRDefault="00AC788E">
            <w:pPr>
              <w:rPr>
                <w:rFonts w:ascii="Times New Roman" w:hAnsi="Times New Roman" w:cs="Times New Roman"/>
                <w:sz w:val="24"/>
                <w:szCs w:val="24"/>
              </w:rPr>
            </w:pPr>
            <w:r w:rsidRPr="007223D5">
              <w:rPr>
                <w:rFonts w:ascii="Times New Roman" w:hAnsi="Times New Roman" w:cs="Times New Roman"/>
                <w:sz w:val="24"/>
                <w:szCs w:val="24"/>
              </w:rPr>
              <w:t>-обоснование необходимости изучения данной темы для эффективного выполнения профессиональных задач;</w:t>
            </w:r>
          </w:p>
          <w:p w:rsidR="00AC788E" w:rsidRPr="007223D5" w:rsidRDefault="00AC788E">
            <w:pPr>
              <w:rPr>
                <w:rFonts w:ascii="Times New Roman" w:hAnsi="Times New Roman" w:cs="Times New Roman"/>
                <w:sz w:val="24"/>
                <w:szCs w:val="24"/>
              </w:rPr>
            </w:pPr>
            <w:r w:rsidRPr="007223D5">
              <w:rPr>
                <w:rFonts w:ascii="Times New Roman" w:hAnsi="Times New Roman" w:cs="Times New Roman"/>
                <w:sz w:val="24"/>
                <w:szCs w:val="24"/>
              </w:rPr>
              <w:t>- вовлечение студентов в процесс постановки целей и задач занятия;</w:t>
            </w:r>
          </w:p>
          <w:p w:rsidR="00AC788E" w:rsidRPr="007223D5" w:rsidRDefault="00AC788E">
            <w:pPr>
              <w:rPr>
                <w:rFonts w:ascii="Times New Roman" w:hAnsi="Times New Roman" w:cs="Times New Roman"/>
                <w:sz w:val="24"/>
                <w:szCs w:val="24"/>
              </w:rPr>
            </w:pPr>
            <w:r w:rsidRPr="007223D5">
              <w:rPr>
                <w:rFonts w:ascii="Times New Roman" w:hAnsi="Times New Roman" w:cs="Times New Roman"/>
                <w:sz w:val="24"/>
                <w:szCs w:val="24"/>
              </w:rPr>
              <w:t>-сообщение темы занятия.</w:t>
            </w:r>
          </w:p>
        </w:tc>
        <w:tc>
          <w:tcPr>
            <w:tcW w:w="2516" w:type="dxa"/>
            <w:gridSpan w:val="2"/>
          </w:tcPr>
          <w:p w:rsidR="00E5758D" w:rsidRPr="007223D5" w:rsidRDefault="00E5758D">
            <w:pPr>
              <w:rPr>
                <w:rFonts w:ascii="Times New Roman" w:hAnsi="Times New Roman" w:cs="Times New Roman"/>
                <w:sz w:val="24"/>
                <w:szCs w:val="24"/>
              </w:rPr>
            </w:pPr>
          </w:p>
        </w:tc>
      </w:tr>
      <w:tr w:rsidR="005A2606" w:rsidTr="00E42703">
        <w:tc>
          <w:tcPr>
            <w:tcW w:w="2304" w:type="dxa"/>
          </w:tcPr>
          <w:p w:rsidR="005A2606" w:rsidRPr="007223D5" w:rsidRDefault="005A2606">
            <w:pPr>
              <w:rPr>
                <w:rFonts w:ascii="Times New Roman" w:hAnsi="Times New Roman" w:cs="Times New Roman"/>
                <w:b/>
                <w:sz w:val="24"/>
                <w:szCs w:val="24"/>
              </w:rPr>
            </w:pPr>
            <w:r w:rsidRPr="007223D5">
              <w:rPr>
                <w:rFonts w:ascii="Times New Roman" w:hAnsi="Times New Roman" w:cs="Times New Roman"/>
                <w:b/>
                <w:sz w:val="24"/>
                <w:szCs w:val="24"/>
              </w:rPr>
              <w:t>4.</w:t>
            </w:r>
          </w:p>
        </w:tc>
        <w:tc>
          <w:tcPr>
            <w:tcW w:w="4786" w:type="dxa"/>
          </w:tcPr>
          <w:p w:rsidR="005A2606" w:rsidRPr="007223D5" w:rsidRDefault="005A2606">
            <w:pPr>
              <w:rPr>
                <w:rFonts w:ascii="Times New Roman" w:hAnsi="Times New Roman" w:cs="Times New Roman"/>
                <w:b/>
                <w:sz w:val="24"/>
                <w:szCs w:val="24"/>
              </w:rPr>
            </w:pPr>
            <w:r w:rsidRPr="007223D5">
              <w:rPr>
                <w:rFonts w:ascii="Times New Roman" w:hAnsi="Times New Roman" w:cs="Times New Roman"/>
                <w:b/>
                <w:sz w:val="24"/>
                <w:szCs w:val="24"/>
              </w:rPr>
              <w:t xml:space="preserve">Усвоение новых знаний </w:t>
            </w:r>
          </w:p>
        </w:tc>
        <w:tc>
          <w:tcPr>
            <w:tcW w:w="2516" w:type="dxa"/>
            <w:gridSpan w:val="2"/>
          </w:tcPr>
          <w:p w:rsidR="005A2606" w:rsidRPr="007223D5" w:rsidRDefault="009852BD">
            <w:pPr>
              <w:rPr>
                <w:rFonts w:ascii="Times New Roman" w:hAnsi="Times New Roman" w:cs="Times New Roman"/>
                <w:b/>
                <w:sz w:val="24"/>
                <w:szCs w:val="24"/>
              </w:rPr>
            </w:pPr>
            <w:r w:rsidRPr="007223D5">
              <w:rPr>
                <w:rFonts w:ascii="Times New Roman" w:hAnsi="Times New Roman" w:cs="Times New Roman"/>
                <w:b/>
                <w:sz w:val="24"/>
                <w:szCs w:val="24"/>
              </w:rPr>
              <w:t>35 мин.</w:t>
            </w:r>
          </w:p>
        </w:tc>
      </w:tr>
      <w:tr w:rsidR="007E5A89" w:rsidRPr="007E5A89" w:rsidTr="00E42703">
        <w:tc>
          <w:tcPr>
            <w:tcW w:w="2304" w:type="dxa"/>
          </w:tcPr>
          <w:p w:rsidR="00351421" w:rsidRPr="00390A03" w:rsidRDefault="00351421">
            <w:pPr>
              <w:rPr>
                <w:rFonts w:ascii="Times New Roman" w:hAnsi="Times New Roman" w:cs="Times New Roman"/>
                <w:color w:val="000000" w:themeColor="text1"/>
                <w:sz w:val="24"/>
                <w:szCs w:val="24"/>
              </w:rPr>
            </w:pPr>
          </w:p>
          <w:p w:rsidR="00351421" w:rsidRPr="00390A03" w:rsidRDefault="00351421">
            <w:pPr>
              <w:rPr>
                <w:rFonts w:ascii="Times New Roman" w:hAnsi="Times New Roman" w:cs="Times New Roman"/>
                <w:color w:val="000000" w:themeColor="text1"/>
                <w:sz w:val="24"/>
                <w:szCs w:val="24"/>
              </w:rPr>
            </w:pPr>
          </w:p>
          <w:p w:rsidR="004B26CD" w:rsidRPr="00390A03" w:rsidRDefault="004B26CD">
            <w:pPr>
              <w:rPr>
                <w:rFonts w:ascii="Times New Roman" w:hAnsi="Times New Roman" w:cs="Times New Roman"/>
                <w:color w:val="000000" w:themeColor="text1"/>
                <w:sz w:val="24"/>
                <w:szCs w:val="24"/>
              </w:rPr>
            </w:pPr>
          </w:p>
          <w:p w:rsidR="005A2606" w:rsidRPr="00390A03" w:rsidRDefault="00351421">
            <w:pPr>
              <w:rPr>
                <w:rFonts w:ascii="Times New Roman" w:hAnsi="Times New Roman" w:cs="Times New Roman"/>
                <w:color w:val="000000" w:themeColor="text1"/>
                <w:sz w:val="24"/>
                <w:szCs w:val="24"/>
              </w:rPr>
            </w:pPr>
            <w:r w:rsidRPr="00390A03">
              <w:rPr>
                <w:rFonts w:ascii="Times New Roman" w:hAnsi="Times New Roman" w:cs="Times New Roman"/>
                <w:color w:val="000000" w:themeColor="text1"/>
                <w:sz w:val="24"/>
                <w:szCs w:val="24"/>
              </w:rPr>
              <w:t>4.1</w:t>
            </w:r>
          </w:p>
          <w:p w:rsidR="00351421" w:rsidRPr="00390A03" w:rsidRDefault="00351421">
            <w:pPr>
              <w:rPr>
                <w:rFonts w:ascii="Times New Roman" w:hAnsi="Times New Roman" w:cs="Times New Roman"/>
                <w:color w:val="000000" w:themeColor="text1"/>
                <w:sz w:val="24"/>
                <w:szCs w:val="24"/>
              </w:rPr>
            </w:pPr>
          </w:p>
          <w:p w:rsidR="00351421" w:rsidRPr="00390A03" w:rsidRDefault="00351421">
            <w:pPr>
              <w:rPr>
                <w:rFonts w:ascii="Times New Roman" w:hAnsi="Times New Roman" w:cs="Times New Roman"/>
                <w:color w:val="000000" w:themeColor="text1"/>
                <w:sz w:val="24"/>
                <w:szCs w:val="24"/>
              </w:rPr>
            </w:pPr>
            <w:r w:rsidRPr="00390A03">
              <w:rPr>
                <w:rFonts w:ascii="Times New Roman" w:hAnsi="Times New Roman" w:cs="Times New Roman"/>
                <w:color w:val="000000" w:themeColor="text1"/>
                <w:sz w:val="24"/>
                <w:szCs w:val="24"/>
              </w:rPr>
              <w:t xml:space="preserve">4.2 </w:t>
            </w:r>
          </w:p>
        </w:tc>
        <w:tc>
          <w:tcPr>
            <w:tcW w:w="4786" w:type="dxa"/>
          </w:tcPr>
          <w:p w:rsidR="005A2606" w:rsidRPr="00390A03" w:rsidRDefault="00351421" w:rsidP="00F16984">
            <w:pPr>
              <w:rPr>
                <w:rFonts w:ascii="Times New Roman" w:hAnsi="Times New Roman" w:cs="Times New Roman"/>
                <w:b/>
                <w:sz w:val="24"/>
                <w:szCs w:val="24"/>
                <w:u w:val="single"/>
              </w:rPr>
            </w:pPr>
            <w:r w:rsidRPr="00390A03">
              <w:rPr>
                <w:rFonts w:ascii="Times New Roman" w:hAnsi="Times New Roman" w:cs="Times New Roman"/>
                <w:b/>
                <w:sz w:val="24"/>
                <w:szCs w:val="24"/>
                <w:u w:val="single"/>
              </w:rPr>
              <w:t>Для реализации данного этапа используются:</w:t>
            </w:r>
          </w:p>
          <w:p w:rsidR="00351421" w:rsidRPr="00390A03" w:rsidRDefault="00351421">
            <w:pPr>
              <w:rPr>
                <w:rFonts w:ascii="Times New Roman" w:hAnsi="Times New Roman" w:cs="Times New Roman"/>
                <w:sz w:val="24"/>
                <w:szCs w:val="24"/>
              </w:rPr>
            </w:pPr>
            <w:r w:rsidRPr="00390A03">
              <w:rPr>
                <w:rFonts w:ascii="Times New Roman" w:hAnsi="Times New Roman" w:cs="Times New Roman"/>
                <w:sz w:val="24"/>
                <w:szCs w:val="24"/>
              </w:rPr>
              <w:t>Диалогический метод</w:t>
            </w:r>
            <w:proofErr w:type="gramStart"/>
            <w:r w:rsidRPr="00390A03">
              <w:rPr>
                <w:rFonts w:ascii="Times New Roman" w:hAnsi="Times New Roman" w:cs="Times New Roman"/>
                <w:sz w:val="24"/>
                <w:szCs w:val="24"/>
              </w:rPr>
              <w:t xml:space="preserve"> ,</w:t>
            </w:r>
            <w:proofErr w:type="gramEnd"/>
            <w:r w:rsidRPr="00390A03">
              <w:rPr>
                <w:rFonts w:ascii="Times New Roman" w:hAnsi="Times New Roman" w:cs="Times New Roman"/>
                <w:sz w:val="24"/>
                <w:szCs w:val="24"/>
              </w:rPr>
              <w:t xml:space="preserve"> </w:t>
            </w:r>
            <w:proofErr w:type="spellStart"/>
            <w:r w:rsidRPr="00390A03">
              <w:rPr>
                <w:rFonts w:ascii="Times New Roman" w:hAnsi="Times New Roman" w:cs="Times New Roman"/>
                <w:sz w:val="24"/>
                <w:szCs w:val="24"/>
              </w:rPr>
              <w:t>оъяснительно-иллюстративный</w:t>
            </w:r>
            <w:proofErr w:type="spellEnd"/>
            <w:r w:rsidRPr="00390A03">
              <w:rPr>
                <w:rFonts w:ascii="Times New Roman" w:hAnsi="Times New Roman" w:cs="Times New Roman"/>
                <w:sz w:val="24"/>
                <w:szCs w:val="24"/>
              </w:rPr>
              <w:t xml:space="preserve"> метод (презентация), работа с учебником.</w:t>
            </w:r>
          </w:p>
          <w:p w:rsidR="00236891" w:rsidRPr="00390A03" w:rsidRDefault="00236891">
            <w:pPr>
              <w:rPr>
                <w:rFonts w:ascii="Times New Roman" w:hAnsi="Times New Roman" w:cs="Times New Roman"/>
                <w:sz w:val="24"/>
                <w:szCs w:val="24"/>
              </w:rPr>
            </w:pPr>
            <w:r w:rsidRPr="00390A03">
              <w:rPr>
                <w:rFonts w:ascii="Times New Roman" w:hAnsi="Times New Roman" w:cs="Times New Roman"/>
                <w:sz w:val="24"/>
                <w:szCs w:val="24"/>
              </w:rPr>
              <w:t xml:space="preserve">Метод проблемных производственных ситуаций, метод намеренных ошибок, аналитический метод </w:t>
            </w:r>
          </w:p>
          <w:p w:rsidR="00351421" w:rsidRPr="00390A03" w:rsidRDefault="00236891" w:rsidP="007C54D8">
            <w:pPr>
              <w:pStyle w:val="a4"/>
              <w:numPr>
                <w:ilvl w:val="0"/>
                <w:numId w:val="2"/>
              </w:numPr>
              <w:ind w:left="106" w:firstLine="0"/>
              <w:rPr>
                <w:rFonts w:ascii="Times New Roman" w:hAnsi="Times New Roman" w:cs="Times New Roman"/>
                <w:sz w:val="24"/>
                <w:szCs w:val="24"/>
              </w:rPr>
            </w:pPr>
            <w:r w:rsidRPr="00390A03">
              <w:rPr>
                <w:rFonts w:ascii="Times New Roman" w:hAnsi="Times New Roman" w:cs="Times New Roman"/>
                <w:sz w:val="24"/>
                <w:szCs w:val="24"/>
              </w:rPr>
              <w:t>Соответствие между нормативными документами и областью их регулирования, заполнение схемы конспекта;</w:t>
            </w:r>
          </w:p>
          <w:p w:rsidR="00236891" w:rsidRPr="00390A03" w:rsidRDefault="00390A03" w:rsidP="007C54D8">
            <w:pPr>
              <w:pStyle w:val="a4"/>
              <w:numPr>
                <w:ilvl w:val="0"/>
                <w:numId w:val="2"/>
              </w:numPr>
              <w:ind w:left="106" w:firstLine="0"/>
              <w:rPr>
                <w:rFonts w:ascii="Times New Roman" w:hAnsi="Times New Roman" w:cs="Times New Roman"/>
                <w:sz w:val="24"/>
                <w:szCs w:val="24"/>
              </w:rPr>
            </w:pPr>
            <w:r>
              <w:rPr>
                <w:rFonts w:ascii="Times New Roman" w:hAnsi="Times New Roman" w:cs="Times New Roman"/>
                <w:sz w:val="24"/>
                <w:szCs w:val="24"/>
              </w:rPr>
              <w:t xml:space="preserve">Анализ событий произошедших </w:t>
            </w:r>
            <w:r w:rsidR="000B0F66">
              <w:rPr>
                <w:rFonts w:ascii="Times New Roman" w:hAnsi="Times New Roman" w:cs="Times New Roman"/>
                <w:sz w:val="24"/>
                <w:szCs w:val="24"/>
              </w:rPr>
              <w:t xml:space="preserve">до </w:t>
            </w:r>
            <w:r>
              <w:rPr>
                <w:rFonts w:ascii="Times New Roman" w:hAnsi="Times New Roman" w:cs="Times New Roman"/>
                <w:sz w:val="24"/>
                <w:szCs w:val="24"/>
              </w:rPr>
              <w:t>даты подписания аудиторского заключения</w:t>
            </w:r>
            <w:proofErr w:type="gramStart"/>
            <w:r>
              <w:rPr>
                <w:rFonts w:ascii="Times New Roman" w:hAnsi="Times New Roman" w:cs="Times New Roman"/>
                <w:sz w:val="24"/>
                <w:szCs w:val="24"/>
              </w:rPr>
              <w:t xml:space="preserve"> </w:t>
            </w:r>
            <w:r w:rsidR="002402D1" w:rsidRPr="00390A03">
              <w:rPr>
                <w:rFonts w:ascii="Times New Roman" w:hAnsi="Times New Roman" w:cs="Times New Roman"/>
                <w:sz w:val="24"/>
                <w:szCs w:val="24"/>
              </w:rPr>
              <w:t>)</w:t>
            </w:r>
            <w:proofErr w:type="gramEnd"/>
          </w:p>
          <w:p w:rsidR="00036908" w:rsidRPr="00390A03" w:rsidRDefault="00036908" w:rsidP="007C54D8">
            <w:pPr>
              <w:ind w:left="106"/>
              <w:rPr>
                <w:rFonts w:ascii="Times New Roman" w:hAnsi="Times New Roman" w:cs="Times New Roman"/>
                <w:sz w:val="24"/>
                <w:szCs w:val="24"/>
              </w:rPr>
            </w:pPr>
          </w:p>
        </w:tc>
        <w:tc>
          <w:tcPr>
            <w:tcW w:w="2516" w:type="dxa"/>
            <w:gridSpan w:val="2"/>
          </w:tcPr>
          <w:p w:rsidR="005A2606" w:rsidRPr="00390A03" w:rsidRDefault="005A2606">
            <w:pPr>
              <w:rPr>
                <w:rFonts w:ascii="Times New Roman" w:hAnsi="Times New Roman" w:cs="Times New Roman"/>
                <w:sz w:val="24"/>
                <w:szCs w:val="24"/>
              </w:rPr>
            </w:pPr>
          </w:p>
        </w:tc>
      </w:tr>
      <w:tr w:rsidR="007E5A89" w:rsidRPr="007E5A89" w:rsidTr="00E42703">
        <w:tc>
          <w:tcPr>
            <w:tcW w:w="2304" w:type="dxa"/>
          </w:tcPr>
          <w:p w:rsidR="002D02F9" w:rsidRPr="00390A03" w:rsidRDefault="002D02F9">
            <w:pPr>
              <w:rPr>
                <w:rFonts w:ascii="Times New Roman" w:hAnsi="Times New Roman" w:cs="Times New Roman"/>
                <w:b/>
                <w:color w:val="000000" w:themeColor="text1"/>
                <w:sz w:val="24"/>
                <w:szCs w:val="24"/>
              </w:rPr>
            </w:pPr>
            <w:r w:rsidRPr="00390A03">
              <w:rPr>
                <w:rFonts w:ascii="Times New Roman" w:hAnsi="Times New Roman" w:cs="Times New Roman"/>
                <w:b/>
                <w:color w:val="000000" w:themeColor="text1"/>
                <w:sz w:val="24"/>
                <w:szCs w:val="24"/>
              </w:rPr>
              <w:t>5</w:t>
            </w:r>
          </w:p>
        </w:tc>
        <w:tc>
          <w:tcPr>
            <w:tcW w:w="4786" w:type="dxa"/>
          </w:tcPr>
          <w:p w:rsidR="002D02F9" w:rsidRPr="00390A03" w:rsidRDefault="002D02F9" w:rsidP="00CF3A38">
            <w:pPr>
              <w:jc w:val="center"/>
              <w:rPr>
                <w:rFonts w:ascii="Times New Roman" w:hAnsi="Times New Roman" w:cs="Times New Roman"/>
                <w:b/>
                <w:sz w:val="24"/>
                <w:szCs w:val="24"/>
              </w:rPr>
            </w:pPr>
            <w:r w:rsidRPr="00390A03">
              <w:rPr>
                <w:rFonts w:ascii="Times New Roman" w:hAnsi="Times New Roman" w:cs="Times New Roman"/>
                <w:b/>
                <w:sz w:val="24"/>
                <w:szCs w:val="24"/>
              </w:rPr>
              <w:t>Закрепление нового материала</w:t>
            </w:r>
          </w:p>
        </w:tc>
        <w:tc>
          <w:tcPr>
            <w:tcW w:w="2516" w:type="dxa"/>
            <w:gridSpan w:val="2"/>
          </w:tcPr>
          <w:p w:rsidR="002D02F9" w:rsidRPr="00390A03" w:rsidRDefault="002D02F9">
            <w:pPr>
              <w:rPr>
                <w:rFonts w:ascii="Times New Roman" w:hAnsi="Times New Roman" w:cs="Times New Roman"/>
                <w:b/>
                <w:sz w:val="24"/>
                <w:szCs w:val="24"/>
              </w:rPr>
            </w:pPr>
            <w:r w:rsidRPr="00390A03">
              <w:rPr>
                <w:rFonts w:ascii="Times New Roman" w:hAnsi="Times New Roman" w:cs="Times New Roman"/>
                <w:b/>
                <w:sz w:val="24"/>
                <w:szCs w:val="24"/>
              </w:rPr>
              <w:t>7 мин</w:t>
            </w:r>
          </w:p>
        </w:tc>
      </w:tr>
      <w:tr w:rsidR="007E5A89" w:rsidRPr="007E5A89" w:rsidTr="00E42703">
        <w:tc>
          <w:tcPr>
            <w:tcW w:w="2304" w:type="dxa"/>
          </w:tcPr>
          <w:p w:rsidR="002D02F9" w:rsidRPr="00390A03" w:rsidRDefault="002D02F9">
            <w:pPr>
              <w:rPr>
                <w:rFonts w:ascii="Times New Roman" w:hAnsi="Times New Roman" w:cs="Times New Roman"/>
                <w:color w:val="000000" w:themeColor="text1"/>
                <w:sz w:val="24"/>
                <w:szCs w:val="24"/>
              </w:rPr>
            </w:pPr>
          </w:p>
        </w:tc>
        <w:tc>
          <w:tcPr>
            <w:tcW w:w="4786" w:type="dxa"/>
          </w:tcPr>
          <w:p w:rsidR="002D02F9" w:rsidRPr="00390A03" w:rsidRDefault="002D02F9">
            <w:pPr>
              <w:rPr>
                <w:rFonts w:ascii="Times New Roman" w:hAnsi="Times New Roman" w:cs="Times New Roman"/>
                <w:b/>
                <w:sz w:val="24"/>
                <w:szCs w:val="24"/>
                <w:u w:val="single"/>
              </w:rPr>
            </w:pPr>
            <w:r w:rsidRPr="00390A03">
              <w:rPr>
                <w:rFonts w:ascii="Times New Roman" w:hAnsi="Times New Roman" w:cs="Times New Roman"/>
                <w:b/>
                <w:sz w:val="24"/>
                <w:szCs w:val="24"/>
                <w:u w:val="single"/>
              </w:rPr>
              <w:t>Для реализации данного этапа используется:</w:t>
            </w:r>
          </w:p>
          <w:p w:rsidR="002D02F9" w:rsidRPr="00390A03" w:rsidRDefault="002D02F9">
            <w:pPr>
              <w:rPr>
                <w:rFonts w:ascii="Times New Roman" w:hAnsi="Times New Roman" w:cs="Times New Roman"/>
                <w:sz w:val="24"/>
                <w:szCs w:val="24"/>
              </w:rPr>
            </w:pPr>
            <w:r w:rsidRPr="00390A03">
              <w:rPr>
                <w:rFonts w:ascii="Times New Roman" w:hAnsi="Times New Roman" w:cs="Times New Roman"/>
                <w:sz w:val="24"/>
                <w:szCs w:val="24"/>
              </w:rPr>
              <w:t>Метод проблемных производственных ситуаци</w:t>
            </w:r>
            <w:proofErr w:type="gramStart"/>
            <w:r w:rsidRPr="00390A03">
              <w:rPr>
                <w:rFonts w:ascii="Times New Roman" w:hAnsi="Times New Roman" w:cs="Times New Roman"/>
                <w:sz w:val="24"/>
                <w:szCs w:val="24"/>
              </w:rPr>
              <w:t>й-</w:t>
            </w:r>
            <w:proofErr w:type="gramEnd"/>
            <w:r w:rsidRPr="00390A03">
              <w:rPr>
                <w:rFonts w:ascii="Times New Roman" w:hAnsi="Times New Roman" w:cs="Times New Roman"/>
                <w:sz w:val="24"/>
                <w:szCs w:val="24"/>
              </w:rPr>
              <w:t xml:space="preserve"> выполнение аудиторских процедур </w:t>
            </w:r>
            <w:r w:rsidR="00390A03">
              <w:rPr>
                <w:rFonts w:ascii="Times New Roman" w:hAnsi="Times New Roman" w:cs="Times New Roman"/>
                <w:sz w:val="24"/>
                <w:szCs w:val="24"/>
              </w:rPr>
              <w:t xml:space="preserve">направленных на изучение событий произошедших после даты подписания аудиторского заключения </w:t>
            </w:r>
            <w:r w:rsidRPr="00390A03">
              <w:rPr>
                <w:rFonts w:ascii="Times New Roman" w:hAnsi="Times New Roman" w:cs="Times New Roman"/>
                <w:sz w:val="24"/>
                <w:szCs w:val="24"/>
              </w:rPr>
              <w:t xml:space="preserve">(работа в </w:t>
            </w:r>
            <w:proofErr w:type="spellStart"/>
            <w:r w:rsidRPr="00390A03">
              <w:rPr>
                <w:rFonts w:ascii="Times New Roman" w:hAnsi="Times New Roman" w:cs="Times New Roman"/>
                <w:sz w:val="24"/>
                <w:szCs w:val="24"/>
              </w:rPr>
              <w:t>микрогруппах</w:t>
            </w:r>
            <w:proofErr w:type="spellEnd"/>
            <w:r w:rsidRPr="00390A03">
              <w:rPr>
                <w:rFonts w:ascii="Times New Roman" w:hAnsi="Times New Roman" w:cs="Times New Roman"/>
                <w:sz w:val="24"/>
                <w:szCs w:val="24"/>
              </w:rPr>
              <w:t>, проверка работы преподавателем)</w:t>
            </w:r>
          </w:p>
          <w:p w:rsidR="002D02F9" w:rsidRPr="00390A03" w:rsidRDefault="002D02F9">
            <w:pPr>
              <w:rPr>
                <w:rFonts w:ascii="Times New Roman" w:hAnsi="Times New Roman" w:cs="Times New Roman"/>
                <w:b/>
                <w:sz w:val="24"/>
                <w:szCs w:val="24"/>
                <w:u w:val="single"/>
              </w:rPr>
            </w:pPr>
            <w:r w:rsidRPr="00390A03">
              <w:rPr>
                <w:rFonts w:ascii="Times New Roman" w:hAnsi="Times New Roman" w:cs="Times New Roman"/>
                <w:b/>
                <w:sz w:val="24"/>
                <w:szCs w:val="24"/>
                <w:u w:val="single"/>
              </w:rPr>
              <w:t>Критерии оценки:</w:t>
            </w:r>
          </w:p>
          <w:p w:rsidR="002D02F9" w:rsidRPr="00390A03" w:rsidRDefault="002D02F9">
            <w:pPr>
              <w:rPr>
                <w:rFonts w:ascii="Times New Roman" w:hAnsi="Times New Roman" w:cs="Times New Roman"/>
                <w:sz w:val="24"/>
                <w:szCs w:val="24"/>
              </w:rPr>
            </w:pPr>
            <w:r w:rsidRPr="00390A03">
              <w:rPr>
                <w:rFonts w:ascii="Times New Roman" w:hAnsi="Times New Roman" w:cs="Times New Roman"/>
                <w:sz w:val="24"/>
                <w:szCs w:val="24"/>
              </w:rPr>
              <w:t xml:space="preserve">Верно решенная производственная ситуация- 2 балла </w:t>
            </w:r>
          </w:p>
          <w:p w:rsidR="002D02F9" w:rsidRPr="00390A03" w:rsidRDefault="002D02F9">
            <w:pPr>
              <w:rPr>
                <w:rFonts w:ascii="Times New Roman" w:hAnsi="Times New Roman" w:cs="Times New Roman"/>
                <w:sz w:val="24"/>
                <w:szCs w:val="24"/>
              </w:rPr>
            </w:pPr>
          </w:p>
        </w:tc>
        <w:tc>
          <w:tcPr>
            <w:tcW w:w="2516" w:type="dxa"/>
            <w:gridSpan w:val="2"/>
          </w:tcPr>
          <w:p w:rsidR="002D02F9" w:rsidRPr="00390A03" w:rsidRDefault="002D02F9">
            <w:pPr>
              <w:rPr>
                <w:rFonts w:ascii="Times New Roman" w:hAnsi="Times New Roman" w:cs="Times New Roman"/>
                <w:sz w:val="24"/>
                <w:szCs w:val="24"/>
              </w:rPr>
            </w:pPr>
          </w:p>
        </w:tc>
      </w:tr>
      <w:tr w:rsidR="007E5A89" w:rsidRPr="007E5A89" w:rsidTr="00E42703">
        <w:tc>
          <w:tcPr>
            <w:tcW w:w="2304" w:type="dxa"/>
          </w:tcPr>
          <w:p w:rsidR="00E52A21" w:rsidRPr="00390A03" w:rsidRDefault="00E52A21">
            <w:pPr>
              <w:rPr>
                <w:rFonts w:ascii="Times New Roman" w:hAnsi="Times New Roman" w:cs="Times New Roman"/>
                <w:b/>
                <w:color w:val="000000" w:themeColor="text1"/>
                <w:sz w:val="24"/>
                <w:szCs w:val="24"/>
              </w:rPr>
            </w:pPr>
            <w:r w:rsidRPr="00390A03">
              <w:rPr>
                <w:rFonts w:ascii="Times New Roman" w:hAnsi="Times New Roman" w:cs="Times New Roman"/>
                <w:b/>
                <w:color w:val="000000" w:themeColor="text1"/>
                <w:sz w:val="24"/>
                <w:szCs w:val="24"/>
              </w:rPr>
              <w:t>6</w:t>
            </w:r>
          </w:p>
        </w:tc>
        <w:tc>
          <w:tcPr>
            <w:tcW w:w="4786" w:type="dxa"/>
          </w:tcPr>
          <w:p w:rsidR="00E52A21" w:rsidRPr="00390A03" w:rsidRDefault="00012D4B" w:rsidP="00CF3A38">
            <w:pPr>
              <w:jc w:val="center"/>
              <w:rPr>
                <w:rFonts w:ascii="Times New Roman" w:hAnsi="Times New Roman" w:cs="Times New Roman"/>
                <w:b/>
                <w:sz w:val="24"/>
                <w:szCs w:val="24"/>
              </w:rPr>
            </w:pPr>
            <w:r w:rsidRPr="00390A03">
              <w:rPr>
                <w:rFonts w:ascii="Times New Roman" w:hAnsi="Times New Roman" w:cs="Times New Roman"/>
                <w:b/>
                <w:sz w:val="24"/>
                <w:szCs w:val="24"/>
              </w:rPr>
              <w:t>Первичная проверка освоения нового материала</w:t>
            </w:r>
          </w:p>
        </w:tc>
        <w:tc>
          <w:tcPr>
            <w:tcW w:w="2516" w:type="dxa"/>
            <w:gridSpan w:val="2"/>
          </w:tcPr>
          <w:p w:rsidR="00E52A21" w:rsidRPr="00390A03" w:rsidRDefault="00012D4B">
            <w:pPr>
              <w:rPr>
                <w:rFonts w:ascii="Times New Roman" w:hAnsi="Times New Roman" w:cs="Times New Roman"/>
                <w:b/>
                <w:sz w:val="24"/>
                <w:szCs w:val="24"/>
              </w:rPr>
            </w:pPr>
            <w:r w:rsidRPr="00390A03">
              <w:rPr>
                <w:rFonts w:ascii="Times New Roman" w:hAnsi="Times New Roman" w:cs="Times New Roman"/>
                <w:b/>
                <w:sz w:val="24"/>
                <w:szCs w:val="24"/>
              </w:rPr>
              <w:t>6 мин</w:t>
            </w:r>
          </w:p>
        </w:tc>
      </w:tr>
      <w:tr w:rsidR="007E5A89" w:rsidRPr="007E5A89" w:rsidTr="00E42703">
        <w:tc>
          <w:tcPr>
            <w:tcW w:w="2304" w:type="dxa"/>
          </w:tcPr>
          <w:p w:rsidR="006670A6" w:rsidRPr="00390A03" w:rsidRDefault="006670A6">
            <w:pPr>
              <w:rPr>
                <w:rFonts w:ascii="Times New Roman" w:hAnsi="Times New Roman" w:cs="Times New Roman"/>
                <w:color w:val="000000" w:themeColor="text1"/>
                <w:sz w:val="24"/>
                <w:szCs w:val="24"/>
              </w:rPr>
            </w:pPr>
          </w:p>
        </w:tc>
        <w:tc>
          <w:tcPr>
            <w:tcW w:w="4786" w:type="dxa"/>
          </w:tcPr>
          <w:p w:rsidR="003338F8" w:rsidRPr="00390A03" w:rsidRDefault="003338F8" w:rsidP="003338F8">
            <w:pPr>
              <w:rPr>
                <w:rFonts w:ascii="Times New Roman" w:hAnsi="Times New Roman" w:cs="Times New Roman"/>
                <w:b/>
                <w:sz w:val="24"/>
                <w:szCs w:val="24"/>
                <w:u w:val="single"/>
              </w:rPr>
            </w:pPr>
            <w:r w:rsidRPr="00390A03">
              <w:rPr>
                <w:rFonts w:ascii="Times New Roman" w:hAnsi="Times New Roman" w:cs="Times New Roman"/>
                <w:b/>
                <w:sz w:val="24"/>
                <w:szCs w:val="24"/>
                <w:u w:val="single"/>
              </w:rPr>
              <w:t>Для реализации данного этапа используется:</w:t>
            </w:r>
          </w:p>
          <w:p w:rsidR="003338F8" w:rsidRPr="00390A03" w:rsidRDefault="003338F8" w:rsidP="003338F8">
            <w:pPr>
              <w:rPr>
                <w:rFonts w:ascii="Times New Roman" w:hAnsi="Times New Roman" w:cs="Times New Roman"/>
                <w:sz w:val="24"/>
                <w:szCs w:val="24"/>
              </w:rPr>
            </w:pPr>
            <w:r w:rsidRPr="00390A03">
              <w:rPr>
                <w:rFonts w:ascii="Times New Roman" w:hAnsi="Times New Roman" w:cs="Times New Roman"/>
                <w:sz w:val="24"/>
                <w:szCs w:val="24"/>
              </w:rPr>
              <w:t>Игровой метод (игра «Лабиринт»</w:t>
            </w:r>
            <w:r w:rsidR="00390A03">
              <w:rPr>
                <w:rFonts w:ascii="Times New Roman" w:hAnsi="Times New Roman" w:cs="Times New Roman"/>
                <w:sz w:val="24"/>
                <w:szCs w:val="24"/>
              </w:rPr>
              <w:t>, нахождение и выявления событий</w:t>
            </w:r>
            <w:proofErr w:type="gramStart"/>
            <w:r w:rsidR="00390A03">
              <w:rPr>
                <w:rFonts w:ascii="Times New Roman" w:hAnsi="Times New Roman" w:cs="Times New Roman"/>
                <w:sz w:val="24"/>
                <w:szCs w:val="24"/>
              </w:rPr>
              <w:t xml:space="preserve"> ,</w:t>
            </w:r>
            <w:proofErr w:type="gramEnd"/>
            <w:r w:rsidR="00390A03">
              <w:rPr>
                <w:rFonts w:ascii="Times New Roman" w:hAnsi="Times New Roman" w:cs="Times New Roman"/>
                <w:sz w:val="24"/>
                <w:szCs w:val="24"/>
              </w:rPr>
              <w:t xml:space="preserve"> которые могут повлиять на формирование аудиторского заключения</w:t>
            </w:r>
            <w:r w:rsidRPr="00390A03">
              <w:rPr>
                <w:rFonts w:ascii="Times New Roman" w:hAnsi="Times New Roman" w:cs="Times New Roman"/>
                <w:sz w:val="24"/>
                <w:szCs w:val="24"/>
              </w:rPr>
              <w:t>)- работа в паре, самооценка.</w:t>
            </w:r>
          </w:p>
          <w:p w:rsidR="003338F8" w:rsidRPr="00390A03" w:rsidRDefault="003338F8" w:rsidP="003338F8">
            <w:pPr>
              <w:rPr>
                <w:rFonts w:ascii="Times New Roman" w:hAnsi="Times New Roman" w:cs="Times New Roman"/>
                <w:b/>
                <w:sz w:val="24"/>
                <w:szCs w:val="24"/>
                <w:u w:val="single"/>
              </w:rPr>
            </w:pPr>
            <w:r w:rsidRPr="00390A03">
              <w:rPr>
                <w:rFonts w:ascii="Times New Roman" w:hAnsi="Times New Roman" w:cs="Times New Roman"/>
                <w:b/>
                <w:sz w:val="24"/>
                <w:szCs w:val="24"/>
                <w:u w:val="single"/>
              </w:rPr>
              <w:t>Критерии оценки:</w:t>
            </w:r>
          </w:p>
          <w:p w:rsidR="003338F8" w:rsidRPr="00390A03" w:rsidRDefault="003338F8" w:rsidP="003338F8">
            <w:pPr>
              <w:rPr>
                <w:rFonts w:ascii="Times New Roman" w:hAnsi="Times New Roman" w:cs="Times New Roman"/>
                <w:sz w:val="24"/>
                <w:szCs w:val="24"/>
              </w:rPr>
            </w:pPr>
            <w:r w:rsidRPr="00390A03">
              <w:rPr>
                <w:rFonts w:ascii="Times New Roman" w:hAnsi="Times New Roman" w:cs="Times New Roman"/>
                <w:sz w:val="24"/>
                <w:szCs w:val="24"/>
              </w:rPr>
              <w:lastRenderedPageBreak/>
              <w:t>5 балло</w:t>
            </w:r>
            <w:proofErr w:type="gramStart"/>
            <w:r w:rsidRPr="00390A03">
              <w:rPr>
                <w:rFonts w:ascii="Times New Roman" w:hAnsi="Times New Roman" w:cs="Times New Roman"/>
                <w:sz w:val="24"/>
                <w:szCs w:val="24"/>
              </w:rPr>
              <w:t>в-</w:t>
            </w:r>
            <w:proofErr w:type="gramEnd"/>
            <w:r w:rsidRPr="00390A03">
              <w:rPr>
                <w:rFonts w:ascii="Times New Roman" w:hAnsi="Times New Roman" w:cs="Times New Roman"/>
                <w:sz w:val="24"/>
                <w:szCs w:val="24"/>
              </w:rPr>
              <w:t xml:space="preserve"> на выход из лабиринта потрачено до 4.5 мин.;</w:t>
            </w:r>
          </w:p>
          <w:p w:rsidR="003338F8" w:rsidRPr="00390A03" w:rsidRDefault="003338F8" w:rsidP="003338F8">
            <w:pPr>
              <w:rPr>
                <w:rFonts w:ascii="Times New Roman" w:hAnsi="Times New Roman" w:cs="Times New Roman"/>
                <w:sz w:val="24"/>
                <w:szCs w:val="24"/>
              </w:rPr>
            </w:pPr>
            <w:r w:rsidRPr="00390A03">
              <w:rPr>
                <w:rFonts w:ascii="Times New Roman" w:hAnsi="Times New Roman" w:cs="Times New Roman"/>
                <w:sz w:val="24"/>
                <w:szCs w:val="24"/>
              </w:rPr>
              <w:t>4 балл</w:t>
            </w:r>
            <w:proofErr w:type="gramStart"/>
            <w:r w:rsidRPr="00390A03">
              <w:rPr>
                <w:rFonts w:ascii="Times New Roman" w:hAnsi="Times New Roman" w:cs="Times New Roman"/>
                <w:sz w:val="24"/>
                <w:szCs w:val="24"/>
              </w:rPr>
              <w:t>а-</w:t>
            </w:r>
            <w:proofErr w:type="gramEnd"/>
            <w:r w:rsidRPr="00390A03">
              <w:rPr>
                <w:rFonts w:ascii="Times New Roman" w:hAnsi="Times New Roman" w:cs="Times New Roman"/>
                <w:sz w:val="24"/>
                <w:szCs w:val="24"/>
              </w:rPr>
              <w:t xml:space="preserve">  на выход из лабиринта потрачено от 4.5-5  мин.;</w:t>
            </w:r>
          </w:p>
          <w:p w:rsidR="00CA5543" w:rsidRPr="00390A03" w:rsidRDefault="003338F8" w:rsidP="00CA5543">
            <w:pPr>
              <w:rPr>
                <w:rFonts w:ascii="Times New Roman" w:hAnsi="Times New Roman" w:cs="Times New Roman"/>
                <w:sz w:val="24"/>
                <w:szCs w:val="24"/>
              </w:rPr>
            </w:pPr>
            <w:r w:rsidRPr="00390A03">
              <w:rPr>
                <w:rFonts w:ascii="Times New Roman" w:hAnsi="Times New Roman" w:cs="Times New Roman"/>
                <w:sz w:val="24"/>
                <w:szCs w:val="24"/>
              </w:rPr>
              <w:t>3 балл</w:t>
            </w:r>
            <w:proofErr w:type="gramStart"/>
            <w:r w:rsidRPr="00390A03">
              <w:rPr>
                <w:rFonts w:ascii="Times New Roman" w:hAnsi="Times New Roman" w:cs="Times New Roman"/>
                <w:sz w:val="24"/>
                <w:szCs w:val="24"/>
              </w:rPr>
              <w:t>а-</w:t>
            </w:r>
            <w:proofErr w:type="gramEnd"/>
            <w:r w:rsidR="00CA5543" w:rsidRPr="00390A03">
              <w:rPr>
                <w:rFonts w:ascii="Times New Roman" w:hAnsi="Times New Roman" w:cs="Times New Roman"/>
                <w:sz w:val="24"/>
                <w:szCs w:val="24"/>
              </w:rPr>
              <w:t xml:space="preserve"> на выход из лабиринта потрачено от 5-.5-5  мин.;</w:t>
            </w:r>
          </w:p>
          <w:p w:rsidR="00CA5543" w:rsidRPr="00390A03" w:rsidRDefault="00CA5543" w:rsidP="00CA5543">
            <w:pPr>
              <w:rPr>
                <w:rFonts w:ascii="Times New Roman" w:hAnsi="Times New Roman" w:cs="Times New Roman"/>
                <w:sz w:val="24"/>
                <w:szCs w:val="24"/>
              </w:rPr>
            </w:pPr>
            <w:r w:rsidRPr="00390A03">
              <w:rPr>
                <w:rFonts w:ascii="Times New Roman" w:hAnsi="Times New Roman" w:cs="Times New Roman"/>
                <w:sz w:val="24"/>
                <w:szCs w:val="24"/>
              </w:rPr>
              <w:t>2 балл</w:t>
            </w:r>
            <w:proofErr w:type="gramStart"/>
            <w:r w:rsidRPr="00390A03">
              <w:rPr>
                <w:rFonts w:ascii="Times New Roman" w:hAnsi="Times New Roman" w:cs="Times New Roman"/>
                <w:sz w:val="24"/>
                <w:szCs w:val="24"/>
              </w:rPr>
              <w:t>а-</w:t>
            </w:r>
            <w:proofErr w:type="gramEnd"/>
            <w:r w:rsidRPr="00390A03">
              <w:rPr>
                <w:rFonts w:ascii="Times New Roman" w:hAnsi="Times New Roman" w:cs="Times New Roman"/>
                <w:sz w:val="24"/>
                <w:szCs w:val="24"/>
              </w:rPr>
              <w:t xml:space="preserve"> </w:t>
            </w:r>
            <w:r w:rsidR="00763FE5" w:rsidRPr="00390A03">
              <w:rPr>
                <w:rFonts w:ascii="Times New Roman" w:hAnsi="Times New Roman" w:cs="Times New Roman"/>
                <w:sz w:val="24"/>
                <w:szCs w:val="24"/>
              </w:rPr>
              <w:t>на выход из лабиринта потрачено более 5,5 мин.</w:t>
            </w:r>
          </w:p>
          <w:p w:rsidR="006670A6" w:rsidRPr="00390A03" w:rsidRDefault="006670A6">
            <w:pPr>
              <w:rPr>
                <w:rFonts w:ascii="Times New Roman" w:hAnsi="Times New Roman" w:cs="Times New Roman"/>
                <w:sz w:val="24"/>
                <w:szCs w:val="24"/>
              </w:rPr>
            </w:pPr>
          </w:p>
        </w:tc>
        <w:tc>
          <w:tcPr>
            <w:tcW w:w="2516" w:type="dxa"/>
            <w:gridSpan w:val="2"/>
          </w:tcPr>
          <w:p w:rsidR="006670A6" w:rsidRPr="00390A03" w:rsidRDefault="006670A6">
            <w:pPr>
              <w:rPr>
                <w:rFonts w:ascii="Times New Roman" w:hAnsi="Times New Roman" w:cs="Times New Roman"/>
                <w:sz w:val="24"/>
                <w:szCs w:val="24"/>
              </w:rPr>
            </w:pPr>
          </w:p>
        </w:tc>
      </w:tr>
      <w:tr w:rsidR="007E5A89" w:rsidRPr="007E5A89" w:rsidTr="00E42703">
        <w:trPr>
          <w:trHeight w:val="295"/>
        </w:trPr>
        <w:tc>
          <w:tcPr>
            <w:tcW w:w="2304" w:type="dxa"/>
          </w:tcPr>
          <w:p w:rsidR="00BB48EC" w:rsidRPr="00390A03" w:rsidRDefault="00BB48EC">
            <w:pPr>
              <w:rPr>
                <w:rFonts w:ascii="Times New Roman" w:hAnsi="Times New Roman" w:cs="Times New Roman"/>
                <w:b/>
                <w:color w:val="000000" w:themeColor="text1"/>
                <w:sz w:val="24"/>
                <w:szCs w:val="24"/>
              </w:rPr>
            </w:pPr>
            <w:r w:rsidRPr="00390A03">
              <w:rPr>
                <w:rFonts w:ascii="Times New Roman" w:hAnsi="Times New Roman" w:cs="Times New Roman"/>
                <w:b/>
                <w:color w:val="000000" w:themeColor="text1"/>
                <w:sz w:val="24"/>
                <w:szCs w:val="24"/>
              </w:rPr>
              <w:lastRenderedPageBreak/>
              <w:t>7</w:t>
            </w:r>
          </w:p>
        </w:tc>
        <w:tc>
          <w:tcPr>
            <w:tcW w:w="4786" w:type="dxa"/>
          </w:tcPr>
          <w:p w:rsidR="00BB48EC" w:rsidRPr="00390A03" w:rsidRDefault="00662828">
            <w:pPr>
              <w:rPr>
                <w:rFonts w:ascii="Times New Roman" w:hAnsi="Times New Roman" w:cs="Times New Roman"/>
                <w:b/>
                <w:sz w:val="24"/>
                <w:szCs w:val="24"/>
              </w:rPr>
            </w:pPr>
            <w:r w:rsidRPr="00390A03">
              <w:rPr>
                <w:rFonts w:ascii="Times New Roman" w:hAnsi="Times New Roman" w:cs="Times New Roman"/>
                <w:b/>
                <w:sz w:val="24"/>
                <w:szCs w:val="24"/>
              </w:rPr>
              <w:t xml:space="preserve">Подведение итогов занятия </w:t>
            </w:r>
          </w:p>
        </w:tc>
        <w:tc>
          <w:tcPr>
            <w:tcW w:w="2516" w:type="dxa"/>
            <w:gridSpan w:val="2"/>
          </w:tcPr>
          <w:p w:rsidR="00BB48EC" w:rsidRPr="00390A03" w:rsidRDefault="00704099">
            <w:pPr>
              <w:rPr>
                <w:rFonts w:ascii="Times New Roman" w:hAnsi="Times New Roman" w:cs="Times New Roman"/>
                <w:b/>
                <w:sz w:val="24"/>
                <w:szCs w:val="24"/>
              </w:rPr>
            </w:pPr>
            <w:r w:rsidRPr="00390A03">
              <w:rPr>
                <w:rFonts w:ascii="Times New Roman" w:hAnsi="Times New Roman" w:cs="Times New Roman"/>
                <w:b/>
                <w:sz w:val="24"/>
                <w:szCs w:val="24"/>
              </w:rPr>
              <w:t>5 мин.</w:t>
            </w:r>
          </w:p>
        </w:tc>
      </w:tr>
      <w:tr w:rsidR="007E5A89" w:rsidRPr="007E5A89" w:rsidTr="00E42703">
        <w:tc>
          <w:tcPr>
            <w:tcW w:w="2304" w:type="dxa"/>
          </w:tcPr>
          <w:p w:rsidR="00704099" w:rsidRPr="00390A03" w:rsidRDefault="00704099">
            <w:pPr>
              <w:rPr>
                <w:rFonts w:ascii="Times New Roman" w:hAnsi="Times New Roman" w:cs="Times New Roman"/>
                <w:color w:val="000000" w:themeColor="text1"/>
                <w:sz w:val="24"/>
                <w:szCs w:val="24"/>
              </w:rPr>
            </w:pPr>
          </w:p>
        </w:tc>
        <w:tc>
          <w:tcPr>
            <w:tcW w:w="4786" w:type="dxa"/>
          </w:tcPr>
          <w:p w:rsidR="00704099" w:rsidRPr="00390A03" w:rsidRDefault="00704099">
            <w:pPr>
              <w:rPr>
                <w:rFonts w:ascii="Times New Roman" w:hAnsi="Times New Roman" w:cs="Times New Roman"/>
                <w:sz w:val="24"/>
                <w:szCs w:val="24"/>
              </w:rPr>
            </w:pPr>
            <w:r w:rsidRPr="00390A03">
              <w:rPr>
                <w:rFonts w:ascii="Times New Roman" w:hAnsi="Times New Roman" w:cs="Times New Roman"/>
                <w:sz w:val="24"/>
                <w:szCs w:val="24"/>
              </w:rPr>
              <w:t>- обсуждение и оценка результатов работы на уроке (общая оценка за урок, самооценка)</w:t>
            </w:r>
          </w:p>
          <w:p w:rsidR="001B2261" w:rsidRPr="00390A03" w:rsidRDefault="001B2261">
            <w:pPr>
              <w:rPr>
                <w:rFonts w:ascii="Times New Roman" w:hAnsi="Times New Roman" w:cs="Times New Roman"/>
                <w:sz w:val="24"/>
                <w:szCs w:val="24"/>
              </w:rPr>
            </w:pPr>
            <w:r w:rsidRPr="00390A03">
              <w:rPr>
                <w:rFonts w:ascii="Times New Roman" w:hAnsi="Times New Roman" w:cs="Times New Roman"/>
                <w:sz w:val="24"/>
                <w:szCs w:val="24"/>
              </w:rPr>
              <w:t>«5»- общее количество баллов: 19 и более;</w:t>
            </w:r>
          </w:p>
          <w:p w:rsidR="001B2261" w:rsidRPr="00390A03" w:rsidRDefault="001B2261">
            <w:pPr>
              <w:rPr>
                <w:rFonts w:ascii="Times New Roman" w:hAnsi="Times New Roman" w:cs="Times New Roman"/>
                <w:sz w:val="24"/>
                <w:szCs w:val="24"/>
              </w:rPr>
            </w:pPr>
            <w:r w:rsidRPr="00390A03">
              <w:rPr>
                <w:rFonts w:ascii="Times New Roman" w:hAnsi="Times New Roman" w:cs="Times New Roman"/>
                <w:sz w:val="24"/>
                <w:szCs w:val="24"/>
              </w:rPr>
              <w:t>«4»- общее количество баллов: 14-18;</w:t>
            </w:r>
          </w:p>
          <w:p w:rsidR="001B2261" w:rsidRPr="00390A03" w:rsidRDefault="001B2261" w:rsidP="001B2261">
            <w:pPr>
              <w:rPr>
                <w:rFonts w:ascii="Times New Roman" w:hAnsi="Times New Roman" w:cs="Times New Roman"/>
                <w:sz w:val="24"/>
                <w:szCs w:val="24"/>
              </w:rPr>
            </w:pPr>
            <w:r w:rsidRPr="00390A03">
              <w:rPr>
                <w:rFonts w:ascii="Times New Roman" w:hAnsi="Times New Roman" w:cs="Times New Roman"/>
                <w:sz w:val="24"/>
                <w:szCs w:val="24"/>
              </w:rPr>
              <w:t>«3» -общее количество баллов: 9-13;</w:t>
            </w:r>
          </w:p>
          <w:p w:rsidR="009875E5" w:rsidRPr="00390A03" w:rsidRDefault="009875E5" w:rsidP="001B2261">
            <w:pPr>
              <w:rPr>
                <w:rFonts w:ascii="Times New Roman" w:hAnsi="Times New Roman" w:cs="Times New Roman"/>
                <w:sz w:val="24"/>
                <w:szCs w:val="24"/>
              </w:rPr>
            </w:pPr>
            <w:r w:rsidRPr="00390A03">
              <w:rPr>
                <w:rFonts w:ascii="Times New Roman" w:hAnsi="Times New Roman" w:cs="Times New Roman"/>
                <w:sz w:val="24"/>
                <w:szCs w:val="24"/>
              </w:rPr>
              <w:t>-рефлексия в форме выбора утверждения, с которым по результатам проделанной работы согласен студент.</w:t>
            </w:r>
          </w:p>
          <w:p w:rsidR="00335452" w:rsidRPr="00390A03" w:rsidRDefault="00335452">
            <w:pPr>
              <w:rPr>
                <w:rFonts w:ascii="Times New Roman" w:hAnsi="Times New Roman" w:cs="Times New Roman"/>
                <w:sz w:val="24"/>
                <w:szCs w:val="24"/>
              </w:rPr>
            </w:pPr>
          </w:p>
        </w:tc>
        <w:tc>
          <w:tcPr>
            <w:tcW w:w="2516" w:type="dxa"/>
            <w:gridSpan w:val="2"/>
          </w:tcPr>
          <w:p w:rsidR="00704099" w:rsidRPr="00390A03" w:rsidRDefault="00704099">
            <w:pPr>
              <w:rPr>
                <w:rFonts w:ascii="Times New Roman" w:hAnsi="Times New Roman" w:cs="Times New Roman"/>
                <w:sz w:val="24"/>
                <w:szCs w:val="24"/>
              </w:rPr>
            </w:pPr>
          </w:p>
        </w:tc>
      </w:tr>
      <w:tr w:rsidR="007E5A89" w:rsidRPr="007E5A89" w:rsidTr="00E42703">
        <w:tc>
          <w:tcPr>
            <w:tcW w:w="2304" w:type="dxa"/>
          </w:tcPr>
          <w:p w:rsidR="009875E5" w:rsidRPr="00390A03" w:rsidRDefault="009875E5">
            <w:pPr>
              <w:rPr>
                <w:rFonts w:ascii="Times New Roman" w:hAnsi="Times New Roman" w:cs="Times New Roman"/>
                <w:b/>
                <w:color w:val="000000" w:themeColor="text1"/>
                <w:sz w:val="24"/>
                <w:szCs w:val="24"/>
              </w:rPr>
            </w:pPr>
            <w:r w:rsidRPr="00390A03">
              <w:rPr>
                <w:rFonts w:ascii="Times New Roman" w:hAnsi="Times New Roman" w:cs="Times New Roman"/>
                <w:b/>
                <w:color w:val="000000" w:themeColor="text1"/>
                <w:sz w:val="24"/>
                <w:szCs w:val="24"/>
              </w:rPr>
              <w:t>8</w:t>
            </w:r>
          </w:p>
        </w:tc>
        <w:tc>
          <w:tcPr>
            <w:tcW w:w="4786" w:type="dxa"/>
          </w:tcPr>
          <w:p w:rsidR="009875E5" w:rsidRPr="00390A03" w:rsidRDefault="007A0AD7">
            <w:pPr>
              <w:rPr>
                <w:rFonts w:ascii="Times New Roman" w:hAnsi="Times New Roman" w:cs="Times New Roman"/>
                <w:b/>
                <w:sz w:val="24"/>
                <w:szCs w:val="24"/>
              </w:rPr>
            </w:pPr>
            <w:r w:rsidRPr="00390A03">
              <w:rPr>
                <w:rFonts w:ascii="Times New Roman" w:hAnsi="Times New Roman" w:cs="Times New Roman"/>
                <w:b/>
                <w:sz w:val="24"/>
                <w:szCs w:val="24"/>
              </w:rPr>
              <w:t>Домашнее задание:</w:t>
            </w:r>
          </w:p>
        </w:tc>
        <w:tc>
          <w:tcPr>
            <w:tcW w:w="2516" w:type="dxa"/>
            <w:gridSpan w:val="2"/>
          </w:tcPr>
          <w:p w:rsidR="009875E5" w:rsidRPr="00390A03" w:rsidRDefault="007A0AD7">
            <w:pPr>
              <w:rPr>
                <w:rFonts w:ascii="Times New Roman" w:hAnsi="Times New Roman" w:cs="Times New Roman"/>
                <w:b/>
                <w:sz w:val="24"/>
                <w:szCs w:val="24"/>
              </w:rPr>
            </w:pPr>
            <w:r w:rsidRPr="00390A03">
              <w:rPr>
                <w:rFonts w:ascii="Times New Roman" w:hAnsi="Times New Roman" w:cs="Times New Roman"/>
                <w:b/>
                <w:sz w:val="24"/>
                <w:szCs w:val="24"/>
              </w:rPr>
              <w:t>2 мин</w:t>
            </w:r>
          </w:p>
        </w:tc>
      </w:tr>
      <w:tr w:rsidR="007E5A89" w:rsidRPr="007E5A89" w:rsidTr="00E42703">
        <w:tc>
          <w:tcPr>
            <w:tcW w:w="2304" w:type="dxa"/>
          </w:tcPr>
          <w:p w:rsidR="007A0AD7" w:rsidRPr="00390A03" w:rsidRDefault="007A0AD7">
            <w:pPr>
              <w:rPr>
                <w:rFonts w:ascii="Times New Roman" w:hAnsi="Times New Roman" w:cs="Times New Roman"/>
                <w:color w:val="000000" w:themeColor="text1"/>
                <w:sz w:val="24"/>
                <w:szCs w:val="24"/>
              </w:rPr>
            </w:pPr>
          </w:p>
        </w:tc>
        <w:tc>
          <w:tcPr>
            <w:tcW w:w="4786" w:type="dxa"/>
          </w:tcPr>
          <w:p w:rsidR="007A0AD7" w:rsidRPr="00390A03" w:rsidRDefault="007A0AD7">
            <w:pPr>
              <w:rPr>
                <w:rFonts w:ascii="Times New Roman" w:hAnsi="Times New Roman" w:cs="Times New Roman"/>
                <w:sz w:val="24"/>
                <w:szCs w:val="24"/>
              </w:rPr>
            </w:pPr>
            <w:r w:rsidRPr="00390A03">
              <w:rPr>
                <w:rFonts w:ascii="Times New Roman" w:hAnsi="Times New Roman" w:cs="Times New Roman"/>
                <w:sz w:val="24"/>
                <w:szCs w:val="24"/>
              </w:rPr>
              <w:t>Предлагается:</w:t>
            </w:r>
          </w:p>
          <w:p w:rsidR="007A0AD7" w:rsidRPr="00390A03" w:rsidRDefault="007A0AD7" w:rsidP="007A0AD7">
            <w:pPr>
              <w:rPr>
                <w:rFonts w:ascii="Times New Roman" w:hAnsi="Times New Roman" w:cs="Times New Roman"/>
                <w:sz w:val="24"/>
                <w:szCs w:val="24"/>
              </w:rPr>
            </w:pPr>
            <w:r w:rsidRPr="00390A03">
              <w:rPr>
                <w:rFonts w:ascii="Times New Roman" w:hAnsi="Times New Roman" w:cs="Times New Roman"/>
                <w:sz w:val="24"/>
                <w:szCs w:val="24"/>
              </w:rPr>
              <w:t xml:space="preserve">- обобщить изученный материал, используя учебник Подольский В.И. </w:t>
            </w:r>
            <w:proofErr w:type="spellStart"/>
            <w:r w:rsidRPr="00390A03">
              <w:rPr>
                <w:rFonts w:ascii="Times New Roman" w:hAnsi="Times New Roman" w:cs="Times New Roman"/>
                <w:sz w:val="24"/>
                <w:szCs w:val="24"/>
              </w:rPr>
              <w:t>Аудит</w:t>
            </w:r>
            <w:proofErr w:type="gramStart"/>
            <w:r w:rsidRPr="00390A03">
              <w:rPr>
                <w:rFonts w:ascii="Times New Roman" w:hAnsi="Times New Roman" w:cs="Times New Roman"/>
                <w:sz w:val="24"/>
                <w:szCs w:val="24"/>
              </w:rPr>
              <w:t>:У</w:t>
            </w:r>
            <w:proofErr w:type="gramEnd"/>
            <w:r w:rsidRPr="00390A03">
              <w:rPr>
                <w:rFonts w:ascii="Times New Roman" w:hAnsi="Times New Roman" w:cs="Times New Roman"/>
                <w:sz w:val="24"/>
                <w:szCs w:val="24"/>
              </w:rPr>
              <w:t>чебник</w:t>
            </w:r>
            <w:proofErr w:type="spellEnd"/>
            <w:r w:rsidRPr="00390A03">
              <w:rPr>
                <w:rFonts w:ascii="Times New Roman" w:hAnsi="Times New Roman" w:cs="Times New Roman"/>
                <w:sz w:val="24"/>
                <w:szCs w:val="24"/>
              </w:rPr>
              <w:t xml:space="preserve">/ В.И. Подольский, А.А. Савин. – 4-е изд., </w:t>
            </w:r>
            <w:proofErr w:type="spellStart"/>
            <w:r w:rsidRPr="00390A03">
              <w:rPr>
                <w:rFonts w:ascii="Times New Roman" w:hAnsi="Times New Roman" w:cs="Times New Roman"/>
                <w:sz w:val="24"/>
                <w:szCs w:val="24"/>
              </w:rPr>
              <w:t>перераб</w:t>
            </w:r>
            <w:proofErr w:type="spellEnd"/>
            <w:r w:rsidRPr="00390A03">
              <w:rPr>
                <w:rFonts w:ascii="Times New Roman" w:hAnsi="Times New Roman" w:cs="Times New Roman"/>
                <w:sz w:val="24"/>
                <w:szCs w:val="24"/>
              </w:rPr>
              <w:t xml:space="preserve">. И доп. </w:t>
            </w:r>
            <w:proofErr w:type="gramStart"/>
            <w:r w:rsidRPr="00390A03">
              <w:rPr>
                <w:rFonts w:ascii="Times New Roman" w:hAnsi="Times New Roman" w:cs="Times New Roman"/>
                <w:sz w:val="24"/>
                <w:szCs w:val="24"/>
              </w:rPr>
              <w:t>–</w:t>
            </w:r>
            <w:proofErr w:type="spellStart"/>
            <w:r w:rsidRPr="00390A03">
              <w:rPr>
                <w:rFonts w:ascii="Times New Roman" w:hAnsi="Times New Roman" w:cs="Times New Roman"/>
                <w:sz w:val="24"/>
                <w:szCs w:val="24"/>
              </w:rPr>
              <w:t>М</w:t>
            </w:r>
            <w:proofErr w:type="gramEnd"/>
            <w:r w:rsidRPr="00390A03">
              <w:rPr>
                <w:rFonts w:ascii="Times New Roman" w:hAnsi="Times New Roman" w:cs="Times New Roman"/>
                <w:sz w:val="24"/>
                <w:szCs w:val="24"/>
              </w:rPr>
              <w:t>.:Издательство</w:t>
            </w:r>
            <w:proofErr w:type="spellEnd"/>
            <w:r w:rsidRPr="00390A03">
              <w:rPr>
                <w:rFonts w:ascii="Times New Roman" w:hAnsi="Times New Roman" w:cs="Times New Roman"/>
                <w:sz w:val="24"/>
                <w:szCs w:val="24"/>
              </w:rPr>
              <w:t xml:space="preserve"> </w:t>
            </w:r>
            <w:proofErr w:type="spellStart"/>
            <w:r w:rsidRPr="00390A03">
              <w:rPr>
                <w:rFonts w:ascii="Times New Roman" w:hAnsi="Times New Roman" w:cs="Times New Roman"/>
                <w:sz w:val="24"/>
                <w:szCs w:val="24"/>
              </w:rPr>
              <w:t>Юрайт</w:t>
            </w:r>
            <w:proofErr w:type="spellEnd"/>
            <w:r w:rsidRPr="00390A03">
              <w:rPr>
                <w:rFonts w:ascii="Times New Roman" w:hAnsi="Times New Roman" w:cs="Times New Roman"/>
                <w:sz w:val="24"/>
                <w:szCs w:val="24"/>
              </w:rPr>
              <w:t xml:space="preserve">; </w:t>
            </w:r>
            <w:r w:rsidR="00F91353">
              <w:rPr>
                <w:rFonts w:ascii="Times New Roman" w:hAnsi="Times New Roman" w:cs="Times New Roman"/>
                <w:sz w:val="24"/>
                <w:szCs w:val="24"/>
              </w:rPr>
              <w:t>ИД Юрайт,2020</w:t>
            </w:r>
            <w:r w:rsidRPr="00390A03">
              <w:rPr>
                <w:rFonts w:ascii="Times New Roman" w:hAnsi="Times New Roman" w:cs="Times New Roman"/>
                <w:sz w:val="24"/>
                <w:szCs w:val="24"/>
              </w:rPr>
              <w:t>.-  стр. 376-38</w:t>
            </w:r>
            <w:r w:rsidR="0044209D">
              <w:rPr>
                <w:rFonts w:ascii="Times New Roman" w:hAnsi="Times New Roman" w:cs="Times New Roman"/>
                <w:sz w:val="24"/>
                <w:szCs w:val="24"/>
              </w:rPr>
              <w:t>0</w:t>
            </w:r>
          </w:p>
        </w:tc>
        <w:tc>
          <w:tcPr>
            <w:tcW w:w="2516" w:type="dxa"/>
            <w:gridSpan w:val="2"/>
          </w:tcPr>
          <w:p w:rsidR="007A0AD7" w:rsidRPr="00390A03" w:rsidRDefault="007A0AD7">
            <w:pPr>
              <w:rPr>
                <w:rFonts w:ascii="Times New Roman" w:hAnsi="Times New Roman" w:cs="Times New Roman"/>
                <w:sz w:val="24"/>
                <w:szCs w:val="24"/>
              </w:rPr>
            </w:pPr>
          </w:p>
        </w:tc>
      </w:tr>
    </w:tbl>
    <w:p w:rsidR="002373FA" w:rsidRDefault="002373FA">
      <w:pPr>
        <w:rPr>
          <w:color w:val="FF0000"/>
        </w:rPr>
      </w:pPr>
    </w:p>
    <w:p w:rsidR="007E3D9A" w:rsidRPr="000B0F66" w:rsidRDefault="007E3D9A" w:rsidP="007E3D9A">
      <w:pPr>
        <w:pStyle w:val="p"/>
        <w:spacing w:before="0" w:beforeAutospacing="0" w:after="0" w:afterAutospacing="0"/>
        <w:ind w:firstLine="709"/>
        <w:jc w:val="both"/>
        <w:rPr>
          <w:color w:val="444444"/>
          <w:u w:val="single"/>
        </w:rPr>
      </w:pPr>
      <w:r w:rsidRPr="000B0F66">
        <w:rPr>
          <w:color w:val="444444"/>
          <w:u w:val="single"/>
        </w:rPr>
        <w:t>Отражение в аудиторском заключении событий</w:t>
      </w:r>
      <w:r w:rsidR="000B0F66" w:rsidRPr="000B0F66">
        <w:rPr>
          <w:u w:val="single"/>
        </w:rPr>
        <w:t>, произошедших после даты подписания аудиторского заключения</w:t>
      </w:r>
    </w:p>
    <w:p w:rsidR="007E3D9A" w:rsidRPr="009C3C1B" w:rsidRDefault="007E3D9A" w:rsidP="007E3D9A">
      <w:pPr>
        <w:pStyle w:val="p"/>
        <w:spacing w:before="0" w:beforeAutospacing="0" w:after="0" w:afterAutospacing="0"/>
        <w:ind w:firstLine="709"/>
        <w:jc w:val="both"/>
        <w:rPr>
          <w:color w:val="444444"/>
          <w:u w:val="single"/>
        </w:rPr>
      </w:pPr>
    </w:p>
    <w:p w:rsidR="007E3D9A" w:rsidRPr="009C3C1B" w:rsidRDefault="007E3D9A" w:rsidP="007E3D9A">
      <w:pPr>
        <w:pStyle w:val="p1"/>
        <w:spacing w:before="0" w:beforeAutospacing="0" w:after="0" w:afterAutospacing="0"/>
        <w:ind w:firstLine="709"/>
        <w:jc w:val="both"/>
        <w:rPr>
          <w:color w:val="444444"/>
        </w:rPr>
      </w:pPr>
      <w:r w:rsidRPr="009C3C1B">
        <w:rPr>
          <w:color w:val="444444"/>
        </w:rPr>
        <w:t>Согласно требованиям стандарта аудитор должен убедиться, что все существенные факты, которые произошли с момента окончания отчетного периода до даты подписания аудиторского заключения, имеющие существенное значение рассмотрены, оценены и проверены.</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Аудитор должен оценить допущения непрерывности деятельности экономического субъекта, а также </w:t>
      </w:r>
      <w:r w:rsidRPr="009C3C1B">
        <w:rPr>
          <w:rStyle w:val="a5"/>
          <w:i/>
          <w:iCs/>
          <w:color w:val="444444"/>
        </w:rPr>
        <w:t>неопределенные обстоятельства</w:t>
      </w:r>
      <w:proofErr w:type="gramStart"/>
      <w:r w:rsidRPr="009C3C1B">
        <w:rPr>
          <w:rStyle w:val="a5"/>
          <w:i/>
          <w:iCs/>
          <w:color w:val="444444"/>
        </w:rPr>
        <w:t> </w:t>
      </w:r>
      <w:r w:rsidRPr="009C3C1B">
        <w:rPr>
          <w:color w:val="444444"/>
        </w:rPr>
        <w:t>,</w:t>
      </w:r>
      <w:proofErr w:type="gramEnd"/>
      <w:r w:rsidRPr="009C3C1B">
        <w:rPr>
          <w:color w:val="444444"/>
        </w:rPr>
        <w:t xml:space="preserve"> которые являются результатом его предшествующей деятельности и могут оказать в дальнейшем существенное влияние на финансовое положение.</w:t>
      </w:r>
    </w:p>
    <w:p w:rsidR="007E3D9A" w:rsidRPr="009C3C1B" w:rsidRDefault="007E3D9A" w:rsidP="007E3D9A">
      <w:pPr>
        <w:pStyle w:val="p1"/>
        <w:spacing w:before="0" w:beforeAutospacing="0" w:after="0" w:afterAutospacing="0"/>
        <w:ind w:firstLine="709"/>
        <w:jc w:val="both"/>
        <w:rPr>
          <w:color w:val="444444"/>
        </w:rPr>
      </w:pPr>
      <w:r w:rsidRPr="009C3C1B">
        <w:rPr>
          <w:rStyle w:val="a5"/>
          <w:color w:val="444444"/>
        </w:rPr>
        <w:t>К неопределенным обстоятельствам </w:t>
      </w:r>
      <w:r w:rsidRPr="009C3C1B">
        <w:rPr>
          <w:color w:val="444444"/>
        </w:rPr>
        <w:t>относятся </w:t>
      </w:r>
      <w:r w:rsidRPr="009C3C1B">
        <w:rPr>
          <w:rStyle w:val="a6"/>
          <w:color w:val="444444"/>
        </w:rPr>
        <w:t>незаконные судебные процессы, разногласия с налоговыми органами, гарантии качества продукции, гарантии по выполнению обязательств с третьими лицами</w:t>
      </w:r>
      <w:proofErr w:type="gramStart"/>
      <w:r w:rsidRPr="009C3C1B">
        <w:rPr>
          <w:rStyle w:val="a6"/>
          <w:color w:val="444444"/>
        </w:rPr>
        <w:t> </w:t>
      </w:r>
      <w:r w:rsidRPr="009C3C1B">
        <w:rPr>
          <w:color w:val="444444"/>
        </w:rPr>
        <w:t>.</w:t>
      </w:r>
      <w:proofErr w:type="gramEnd"/>
    </w:p>
    <w:p w:rsidR="007E3D9A" w:rsidRPr="009C3C1B" w:rsidRDefault="007E3D9A" w:rsidP="007E3D9A">
      <w:pPr>
        <w:pStyle w:val="p1"/>
        <w:spacing w:before="0" w:beforeAutospacing="0" w:after="0" w:afterAutospacing="0"/>
        <w:ind w:firstLine="709"/>
        <w:jc w:val="both"/>
        <w:rPr>
          <w:color w:val="444444"/>
        </w:rPr>
      </w:pPr>
      <w:r w:rsidRPr="009C3C1B">
        <w:rPr>
          <w:color w:val="444444"/>
        </w:rPr>
        <w:t>Неопределенные обстоятельства должны быть определены </w:t>
      </w:r>
      <w:r w:rsidRPr="009C3C1B">
        <w:rPr>
          <w:rStyle w:val="a5"/>
          <w:i/>
          <w:iCs/>
          <w:color w:val="444444"/>
        </w:rPr>
        <w:t>в аудиторском заключении и в отчете аудитора</w:t>
      </w:r>
      <w:proofErr w:type="gramStart"/>
      <w:r w:rsidRPr="009C3C1B">
        <w:rPr>
          <w:rStyle w:val="a5"/>
          <w:i/>
          <w:iCs/>
          <w:color w:val="444444"/>
        </w:rPr>
        <w:t> </w:t>
      </w:r>
      <w:r w:rsidRPr="009C3C1B">
        <w:rPr>
          <w:color w:val="444444"/>
        </w:rPr>
        <w:t>.</w:t>
      </w:r>
      <w:proofErr w:type="gramEnd"/>
    </w:p>
    <w:p w:rsidR="007E3D9A" w:rsidRPr="009C3C1B" w:rsidRDefault="007E3D9A" w:rsidP="007E3D9A">
      <w:pPr>
        <w:pStyle w:val="p1"/>
        <w:spacing w:before="0" w:beforeAutospacing="0" w:after="0" w:afterAutospacing="0"/>
        <w:ind w:firstLine="709"/>
        <w:jc w:val="both"/>
        <w:rPr>
          <w:color w:val="444444"/>
        </w:rPr>
      </w:pPr>
      <w:r w:rsidRPr="009C3C1B">
        <w:rPr>
          <w:rStyle w:val="a5"/>
          <w:color w:val="444444"/>
        </w:rPr>
        <w:t>Для определения ответственности аудитора все события делятся на три группы:</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1. События, произошедшие до даты подписания аудиторского заключения.</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2. Событие, произошедшие после даты подписания аудиторского заключения, но до даты предоставления его пользователям бухгалтерской отчетности.</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3. События, обнаруженные после предоставления отчетности пользователям бухгалтерской отчетности.</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lastRenderedPageBreak/>
        <w:t>При обнаружении фактов, обстоятельств, которые могут существенно повлиять на БФО, которые произошли после подписания отчетности, но до даты подписания аудиторского заключения, аудитор должен выполнить необходимые процедуры, изучить возможные последствия этих событий и, если необходимо, потребовать внесения корректировок в отчетности или соответствующего раскрытия информации.</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 xml:space="preserve">Данные процедуры выполняют в дополнение </w:t>
      </w:r>
      <w:proofErr w:type="gramStart"/>
      <w:r w:rsidRPr="009C3C1B">
        <w:rPr>
          <w:color w:val="444444"/>
        </w:rPr>
        <w:t>к</w:t>
      </w:r>
      <w:proofErr w:type="gramEnd"/>
      <w:r w:rsidRPr="009C3C1B">
        <w:rPr>
          <w:color w:val="444444"/>
        </w:rPr>
        <w:t xml:space="preserve"> основным, которые направлены на сбор аудиторских доказательств.</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Такие процедуры должны быть выполнены как можно ближе к дате подписания аудиторского заключения, и они могут </w:t>
      </w:r>
      <w:r w:rsidRPr="009C3C1B">
        <w:rPr>
          <w:rStyle w:val="a5"/>
          <w:color w:val="444444"/>
        </w:rPr>
        <w:t>включать</w:t>
      </w:r>
      <w:proofErr w:type="gramStart"/>
      <w:r w:rsidRPr="009C3C1B">
        <w:rPr>
          <w:rStyle w:val="a5"/>
          <w:color w:val="444444"/>
        </w:rPr>
        <w:t> </w:t>
      </w:r>
      <w:r w:rsidRPr="009C3C1B">
        <w:rPr>
          <w:color w:val="444444"/>
        </w:rPr>
        <w:t>:</w:t>
      </w:r>
      <w:proofErr w:type="gramEnd"/>
    </w:p>
    <w:p w:rsidR="007E3D9A" w:rsidRPr="009C3C1B" w:rsidRDefault="007E3D9A" w:rsidP="007E3D9A">
      <w:pPr>
        <w:pStyle w:val="p1"/>
        <w:spacing w:before="0" w:beforeAutospacing="0" w:after="0" w:afterAutospacing="0"/>
        <w:ind w:firstLine="709"/>
        <w:jc w:val="both"/>
        <w:rPr>
          <w:color w:val="444444"/>
        </w:rPr>
      </w:pPr>
      <w:r w:rsidRPr="009C3C1B">
        <w:rPr>
          <w:color w:val="444444"/>
        </w:rPr>
        <w:t>– анализ методов, осуществляемых руководством организации для оценки событий после отчетной даты и установления влияния их на отчетность;</w:t>
      </w:r>
    </w:p>
    <w:p w:rsidR="007E3D9A" w:rsidRPr="009C3C1B" w:rsidRDefault="007E3D9A" w:rsidP="007E3D9A">
      <w:pPr>
        <w:pStyle w:val="p"/>
        <w:spacing w:before="0" w:beforeAutospacing="0" w:after="0" w:afterAutospacing="0"/>
        <w:ind w:firstLine="709"/>
        <w:jc w:val="both"/>
        <w:rPr>
          <w:color w:val="444444"/>
        </w:rPr>
      </w:pPr>
    </w:p>
    <w:p w:rsidR="007E3D9A" w:rsidRPr="009C3C1B" w:rsidRDefault="007E3D9A" w:rsidP="007E3D9A">
      <w:pPr>
        <w:pStyle w:val="p1"/>
        <w:spacing w:before="0" w:beforeAutospacing="0" w:after="0" w:afterAutospacing="0"/>
        <w:ind w:firstLine="709"/>
        <w:jc w:val="both"/>
        <w:rPr>
          <w:color w:val="444444"/>
        </w:rPr>
      </w:pPr>
      <w:r w:rsidRPr="009C3C1B">
        <w:rPr>
          <w:color w:val="444444"/>
        </w:rPr>
        <w:t>– анализ протоколов собраний акционеров, заседаний Совета директоров, актов ревизий и других документов, которые направлены на изучение службы внутреннего аудита и его роли в системе управления;</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 анализ последней промежуточной финансовой отчетности текущего периода, смет, прогнозов;</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 направление запросов юристам;</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 направление запросов руководству.</w:t>
      </w:r>
    </w:p>
    <w:p w:rsidR="007E3D9A" w:rsidRPr="009C3C1B" w:rsidRDefault="007E3D9A" w:rsidP="007E3D9A">
      <w:pPr>
        <w:pStyle w:val="p1"/>
        <w:spacing w:before="0" w:beforeAutospacing="0" w:after="0" w:afterAutospacing="0"/>
        <w:ind w:firstLine="709"/>
        <w:jc w:val="both"/>
        <w:rPr>
          <w:color w:val="444444"/>
        </w:rPr>
      </w:pPr>
      <w:r w:rsidRPr="009C3C1B">
        <w:rPr>
          <w:rStyle w:val="a5"/>
          <w:i/>
          <w:iCs/>
          <w:color w:val="444444"/>
        </w:rPr>
        <w:t xml:space="preserve">В течение периода </w:t>
      </w:r>
      <w:proofErr w:type="gramStart"/>
      <w:r w:rsidRPr="009C3C1B">
        <w:rPr>
          <w:rStyle w:val="a5"/>
          <w:i/>
          <w:iCs/>
          <w:color w:val="444444"/>
        </w:rPr>
        <w:t>с даты подписания</w:t>
      </w:r>
      <w:proofErr w:type="gramEnd"/>
      <w:r w:rsidRPr="009C3C1B">
        <w:rPr>
          <w:rStyle w:val="a5"/>
          <w:i/>
          <w:iCs/>
          <w:color w:val="444444"/>
        </w:rPr>
        <w:t xml:space="preserve"> аудиторского заключения ответственность за информирование аудитора о фактах, которые могут повлиять на бухгалтерскую отчетность, несет руководство </w:t>
      </w:r>
      <w:proofErr w:type="spellStart"/>
      <w:r w:rsidRPr="009C3C1B">
        <w:rPr>
          <w:rStyle w:val="a5"/>
          <w:i/>
          <w:iCs/>
          <w:color w:val="444444"/>
        </w:rPr>
        <w:t>аудируемого</w:t>
      </w:r>
      <w:proofErr w:type="spellEnd"/>
      <w:r w:rsidRPr="009C3C1B">
        <w:rPr>
          <w:rStyle w:val="a5"/>
          <w:i/>
          <w:iCs/>
          <w:color w:val="444444"/>
        </w:rPr>
        <w:t xml:space="preserve"> лица.</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Аудитор не обязан осуществлять какие-либо процедуры в отношении проверенной им отчетности после даты подписания аудиторского заключения. Если аудитору становится известно о фактах, которые могут существенно повлиять на финансовую отчетность, задача аудитора – определить, есть ли необходимость изменения отчетности, и обсудить этот вопрос с руководством экономического субъекта.</w:t>
      </w:r>
    </w:p>
    <w:p w:rsidR="007E3D9A" w:rsidRPr="009C3C1B" w:rsidRDefault="007E3D9A" w:rsidP="007E3D9A">
      <w:pPr>
        <w:pStyle w:val="p1"/>
        <w:spacing w:before="0" w:beforeAutospacing="0" w:after="0" w:afterAutospacing="0"/>
        <w:ind w:firstLine="709"/>
        <w:jc w:val="both"/>
        <w:rPr>
          <w:color w:val="444444"/>
        </w:rPr>
      </w:pPr>
      <w:r w:rsidRPr="009C3C1B">
        <w:rPr>
          <w:rStyle w:val="a5"/>
          <w:i/>
          <w:iCs/>
          <w:color w:val="444444"/>
        </w:rPr>
        <w:t>Если руководство вносит изменение в отчетность</w:t>
      </w:r>
      <w:proofErr w:type="gramStart"/>
      <w:r w:rsidRPr="009C3C1B">
        <w:rPr>
          <w:rStyle w:val="a5"/>
          <w:i/>
          <w:iCs/>
          <w:color w:val="444444"/>
        </w:rPr>
        <w:t> </w:t>
      </w:r>
      <w:r w:rsidRPr="009C3C1B">
        <w:rPr>
          <w:color w:val="444444"/>
        </w:rPr>
        <w:t>,</w:t>
      </w:r>
      <w:proofErr w:type="gramEnd"/>
      <w:r w:rsidRPr="009C3C1B">
        <w:rPr>
          <w:color w:val="444444"/>
        </w:rPr>
        <w:t xml:space="preserve"> то аудитор должен осуществить дополнительные проверки и предоставить руководству новое аудиторское заключение, которое должно быть датировано не ранее даты подписания измененной отчетности.</w:t>
      </w:r>
    </w:p>
    <w:p w:rsidR="007E3D9A" w:rsidRPr="009C3C1B" w:rsidRDefault="007E3D9A" w:rsidP="007E3D9A">
      <w:pPr>
        <w:pStyle w:val="p1"/>
        <w:spacing w:before="0" w:beforeAutospacing="0" w:after="0" w:afterAutospacing="0"/>
        <w:ind w:firstLine="709"/>
        <w:jc w:val="both"/>
        <w:rPr>
          <w:color w:val="444444"/>
        </w:rPr>
      </w:pPr>
      <w:r w:rsidRPr="009C3C1B">
        <w:rPr>
          <w:rStyle w:val="a5"/>
          <w:i/>
          <w:iCs/>
          <w:color w:val="444444"/>
        </w:rPr>
        <w:t>Если руководство не вносит изменений в отчетность</w:t>
      </w:r>
      <w:proofErr w:type="gramStart"/>
      <w:r w:rsidRPr="009C3C1B">
        <w:rPr>
          <w:rStyle w:val="a5"/>
          <w:i/>
          <w:iCs/>
          <w:color w:val="444444"/>
        </w:rPr>
        <w:t> </w:t>
      </w:r>
      <w:r w:rsidRPr="009C3C1B">
        <w:rPr>
          <w:color w:val="444444"/>
        </w:rPr>
        <w:t>,</w:t>
      </w:r>
      <w:proofErr w:type="gramEnd"/>
      <w:r w:rsidRPr="009C3C1B">
        <w:rPr>
          <w:color w:val="444444"/>
        </w:rPr>
        <w:t xml:space="preserve"> а, по мнению аудитора, они необходимы, при этом аудиторское заключение еще не предоставлено </w:t>
      </w:r>
      <w:proofErr w:type="spellStart"/>
      <w:r w:rsidRPr="009C3C1B">
        <w:rPr>
          <w:color w:val="444444"/>
        </w:rPr>
        <w:t>аудируемому</w:t>
      </w:r>
      <w:proofErr w:type="spellEnd"/>
      <w:r w:rsidRPr="009C3C1B">
        <w:rPr>
          <w:color w:val="444444"/>
        </w:rPr>
        <w:t xml:space="preserve"> лицу, то аудитор должен в заключении выразить мнение с оговоркой или отрицательное мнение.</w:t>
      </w:r>
    </w:p>
    <w:p w:rsidR="007E3D9A" w:rsidRPr="009C3C1B" w:rsidRDefault="007E3D9A" w:rsidP="007E3D9A">
      <w:pPr>
        <w:pStyle w:val="p1"/>
        <w:spacing w:before="0" w:beforeAutospacing="0" w:after="0" w:afterAutospacing="0"/>
        <w:ind w:firstLine="709"/>
        <w:jc w:val="both"/>
        <w:rPr>
          <w:color w:val="444444"/>
        </w:rPr>
      </w:pPr>
      <w:r w:rsidRPr="009C3C1B">
        <w:rPr>
          <w:rStyle w:val="a5"/>
          <w:i/>
          <w:iCs/>
          <w:color w:val="444444"/>
        </w:rPr>
        <w:t xml:space="preserve">Если заключение передано </w:t>
      </w:r>
      <w:proofErr w:type="spellStart"/>
      <w:r w:rsidRPr="009C3C1B">
        <w:rPr>
          <w:rStyle w:val="a5"/>
          <w:i/>
          <w:iCs/>
          <w:color w:val="444444"/>
        </w:rPr>
        <w:t>аудируемому</w:t>
      </w:r>
      <w:proofErr w:type="spellEnd"/>
      <w:r w:rsidRPr="009C3C1B">
        <w:rPr>
          <w:rStyle w:val="a5"/>
          <w:i/>
          <w:iCs/>
          <w:color w:val="444444"/>
        </w:rPr>
        <w:t xml:space="preserve"> лицу</w:t>
      </w:r>
      <w:proofErr w:type="gramStart"/>
      <w:r w:rsidRPr="009C3C1B">
        <w:rPr>
          <w:rStyle w:val="a5"/>
          <w:i/>
          <w:iCs/>
          <w:color w:val="444444"/>
        </w:rPr>
        <w:t> </w:t>
      </w:r>
      <w:r w:rsidRPr="009C3C1B">
        <w:rPr>
          <w:color w:val="444444"/>
        </w:rPr>
        <w:t>,</w:t>
      </w:r>
      <w:proofErr w:type="gramEnd"/>
      <w:r w:rsidRPr="009C3C1B">
        <w:rPr>
          <w:color w:val="444444"/>
        </w:rPr>
        <w:t xml:space="preserve"> а затем произошли события, которые, по мнению аудитора, требуют изменения отчетности, то аудитор должен предупредить руководство экономического субъекта о том, что финансовую отчетность и аудиторское заключение по ней нельзя передавать пользователям.</w:t>
      </w:r>
    </w:p>
    <w:p w:rsidR="007E3D9A" w:rsidRPr="009C3C1B" w:rsidRDefault="007E3D9A" w:rsidP="007E3D9A">
      <w:pPr>
        <w:pStyle w:val="p1"/>
        <w:spacing w:before="0" w:beforeAutospacing="0" w:after="0" w:afterAutospacing="0"/>
        <w:ind w:firstLine="709"/>
        <w:jc w:val="both"/>
        <w:rPr>
          <w:color w:val="444444"/>
        </w:rPr>
      </w:pPr>
      <w:r w:rsidRPr="009C3C1B">
        <w:rPr>
          <w:rStyle w:val="a5"/>
          <w:i/>
          <w:iCs/>
          <w:color w:val="444444"/>
        </w:rPr>
        <w:t>Если впоследствии отчетность будет передана пользователям</w:t>
      </w:r>
      <w:proofErr w:type="gramStart"/>
      <w:r w:rsidRPr="009C3C1B">
        <w:rPr>
          <w:rStyle w:val="a5"/>
          <w:i/>
          <w:iCs/>
          <w:color w:val="444444"/>
        </w:rPr>
        <w:t> </w:t>
      </w:r>
      <w:r w:rsidRPr="009C3C1B">
        <w:rPr>
          <w:color w:val="444444"/>
        </w:rPr>
        <w:t>,</w:t>
      </w:r>
      <w:proofErr w:type="gramEnd"/>
      <w:r w:rsidRPr="009C3C1B">
        <w:rPr>
          <w:color w:val="444444"/>
        </w:rPr>
        <w:t xml:space="preserve"> то аудитор должен предпринять меры в соответствии с законодательством, чтобы пользователи не полагались на эту отчетность.</w:t>
      </w:r>
    </w:p>
    <w:p w:rsidR="007E3D9A" w:rsidRPr="009C3C1B" w:rsidRDefault="007E3D9A" w:rsidP="007E3D9A">
      <w:pPr>
        <w:pStyle w:val="p1"/>
        <w:spacing w:before="0" w:beforeAutospacing="0" w:after="0" w:afterAutospacing="0"/>
        <w:ind w:firstLine="709"/>
        <w:jc w:val="both"/>
        <w:rPr>
          <w:color w:val="444444"/>
        </w:rPr>
      </w:pPr>
      <w:r w:rsidRPr="009C3C1B">
        <w:rPr>
          <w:rStyle w:val="a5"/>
          <w:i/>
          <w:iCs/>
          <w:color w:val="444444"/>
        </w:rPr>
        <w:t>После представления пользователям финансовой отчетности аудиторского заключения аудитор не несет обязательств, касающихся направления запросов по данной финансовой отчетности.</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Если становится известно о каком-либо факте, который существовал на дату подписания аудиторского заключения и может повлиять на мнение аудитора, аудитору необходимо рассмотреть вопрос об изменении отчетности, обсудить его с руководством и продолжить проверку.</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 xml:space="preserve">Если руководство решает изменить отчетность, то аудитор должен проверить полноту действий руководства, направленных на информирование получателей </w:t>
      </w:r>
      <w:r w:rsidRPr="009C3C1B">
        <w:rPr>
          <w:color w:val="444444"/>
        </w:rPr>
        <w:lastRenderedPageBreak/>
        <w:t xml:space="preserve">отчетности и заключения по сложившейся ситуации, и </w:t>
      </w:r>
      <w:proofErr w:type="gramStart"/>
      <w:r w:rsidRPr="009C3C1B">
        <w:rPr>
          <w:color w:val="444444"/>
        </w:rPr>
        <w:t>предоставить новое аудиторское заключение</w:t>
      </w:r>
      <w:proofErr w:type="gramEnd"/>
      <w:r w:rsidRPr="009C3C1B">
        <w:rPr>
          <w:color w:val="444444"/>
        </w:rPr>
        <w:t xml:space="preserve"> по пересмотренной отчетности.</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Если руководство не предпринимает мер по информированию пользователей отчетности по сложившейся ситуации и не пересматривает отчетность, а, по мнению аудитора, это необходимо, аудитор должен уведомить, что он предпримет самостоятельно все необходимые меры по информированию третьих лиц.</w:t>
      </w:r>
    </w:p>
    <w:p w:rsidR="007E3D9A" w:rsidRPr="009C3C1B" w:rsidRDefault="007E3D9A" w:rsidP="007E3D9A">
      <w:pPr>
        <w:pStyle w:val="p1"/>
        <w:spacing w:before="0" w:beforeAutospacing="0" w:after="0" w:afterAutospacing="0"/>
        <w:ind w:firstLine="709"/>
        <w:jc w:val="both"/>
        <w:rPr>
          <w:color w:val="444444"/>
        </w:rPr>
      </w:pPr>
      <w:r w:rsidRPr="009C3C1B">
        <w:rPr>
          <w:color w:val="444444"/>
        </w:rPr>
        <w:t>Пересматривать отчетность в такой ситуации нецелесообразно, если приближается дата представления финансовой отчетности за следующий период, при условии, что в ней информация будет раскрыта правильно.</w:t>
      </w:r>
    </w:p>
    <w:p w:rsidR="007E3D9A" w:rsidRPr="009C3C1B" w:rsidRDefault="00F91353" w:rsidP="007E3D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Тесты</w:t>
      </w: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1. Дайте определение понятию аудит: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государственный контроль правильности составления финансовой (бухгалтерской) отчетности, осуществляемый в соответствии с законодательством Российской Федерации уполномоченными органами государственной власти;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независимая проверка бухгалтерской (финансовой) отчетности  </w:t>
      </w:r>
      <w:proofErr w:type="spellStart"/>
      <w:r w:rsidRPr="0016605C">
        <w:rPr>
          <w:rFonts w:ascii="Times New Roman" w:hAnsi="Times New Roman" w:cs="Times New Roman"/>
          <w:sz w:val="20"/>
          <w:szCs w:val="20"/>
        </w:rPr>
        <w:t>аудируемого</w:t>
      </w:r>
      <w:proofErr w:type="spellEnd"/>
      <w:r w:rsidRPr="0016605C">
        <w:rPr>
          <w:rFonts w:ascii="Times New Roman" w:hAnsi="Times New Roman" w:cs="Times New Roman"/>
          <w:sz w:val="20"/>
          <w:szCs w:val="20"/>
        </w:rPr>
        <w:t xml:space="preserve"> лица в целях выражения мнения о достоверности такой отчетности;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финансовый контроль, осуществляемый государственными органами и общественными организациями, по проверке правильности организации и ведения бухгалтерского учета и составления финансовой (бухгалтерской) отчетности организациями и индивидуальными предпринимателями;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деятельность по проведению аудита и оказанию сопутствующих аудиту услуг, осуществляемая аудиторскими организациями, индивидуальными аудиторами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2. В каком случае коммерческая организация приобретает право</w:t>
      </w:r>
      <w:r w:rsidRPr="0016605C">
        <w:rPr>
          <w:rFonts w:ascii="Times New Roman" w:hAnsi="Times New Roman" w:cs="Times New Roman"/>
          <w:sz w:val="20"/>
          <w:szCs w:val="20"/>
        </w:rPr>
        <w:t xml:space="preserve"> </w:t>
      </w:r>
      <w:r w:rsidRPr="0016605C">
        <w:rPr>
          <w:rFonts w:ascii="Times New Roman" w:hAnsi="Times New Roman" w:cs="Times New Roman"/>
          <w:b/>
          <w:sz w:val="20"/>
          <w:szCs w:val="20"/>
        </w:rPr>
        <w:t>осуществлять аудиторскую деятельность:</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w:t>
      </w:r>
      <w:proofErr w:type="gramStart"/>
      <w:r w:rsidRPr="0016605C">
        <w:rPr>
          <w:rFonts w:ascii="Times New Roman" w:hAnsi="Times New Roman" w:cs="Times New Roman"/>
          <w:sz w:val="20"/>
          <w:szCs w:val="20"/>
        </w:rPr>
        <w:t>с даты внесения</w:t>
      </w:r>
      <w:proofErr w:type="gramEnd"/>
      <w:r w:rsidRPr="0016605C">
        <w:rPr>
          <w:rFonts w:ascii="Times New Roman" w:hAnsi="Times New Roman" w:cs="Times New Roman"/>
          <w:sz w:val="20"/>
          <w:szCs w:val="20"/>
        </w:rPr>
        <w:t xml:space="preserve"> записи о ней в Единый государственный реестр юридических лиц;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2) с даты внесения сведений о ней в реестр аудиторов и аудиторских организаций саморегулируемой организац</w:t>
      </w:r>
      <w:proofErr w:type="gramStart"/>
      <w:r w:rsidRPr="0016605C">
        <w:rPr>
          <w:rFonts w:ascii="Times New Roman" w:hAnsi="Times New Roman" w:cs="Times New Roman"/>
          <w:sz w:val="20"/>
          <w:szCs w:val="20"/>
        </w:rPr>
        <w:t>ии ау</w:t>
      </w:r>
      <w:proofErr w:type="gramEnd"/>
      <w:r w:rsidRPr="0016605C">
        <w:rPr>
          <w:rFonts w:ascii="Times New Roman" w:hAnsi="Times New Roman" w:cs="Times New Roman"/>
          <w:sz w:val="20"/>
          <w:szCs w:val="20"/>
        </w:rPr>
        <w:t xml:space="preserve">диторов;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w:t>
      </w:r>
      <w:proofErr w:type="gramStart"/>
      <w:r w:rsidRPr="0016605C">
        <w:rPr>
          <w:rFonts w:ascii="Times New Roman" w:hAnsi="Times New Roman" w:cs="Times New Roman"/>
          <w:sz w:val="20"/>
          <w:szCs w:val="20"/>
        </w:rPr>
        <w:t>с даты получения</w:t>
      </w:r>
      <w:proofErr w:type="gramEnd"/>
      <w:r w:rsidRPr="0016605C">
        <w:rPr>
          <w:rFonts w:ascii="Times New Roman" w:hAnsi="Times New Roman" w:cs="Times New Roman"/>
          <w:sz w:val="20"/>
          <w:szCs w:val="20"/>
        </w:rPr>
        <w:t xml:space="preserve"> лицензии на ведение аудиторской деятельности;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w:t>
      </w:r>
      <w:proofErr w:type="gramStart"/>
      <w:r w:rsidRPr="0016605C">
        <w:rPr>
          <w:rFonts w:ascii="Times New Roman" w:hAnsi="Times New Roman" w:cs="Times New Roman"/>
          <w:sz w:val="20"/>
          <w:szCs w:val="20"/>
        </w:rPr>
        <w:t>с даты получения</w:t>
      </w:r>
      <w:proofErr w:type="gramEnd"/>
      <w:r w:rsidRPr="0016605C">
        <w:rPr>
          <w:rFonts w:ascii="Times New Roman" w:hAnsi="Times New Roman" w:cs="Times New Roman"/>
          <w:sz w:val="20"/>
          <w:szCs w:val="20"/>
        </w:rPr>
        <w:t xml:space="preserve"> квалификационного аттестата аудитора</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3. Целью аудита является: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оценка соблюдения интересов собственников (акционеров, участников) и эффективности отдельных операций </w:t>
      </w:r>
      <w:proofErr w:type="spellStart"/>
      <w:r w:rsidRPr="0016605C">
        <w:rPr>
          <w:rFonts w:ascii="Times New Roman" w:hAnsi="Times New Roman" w:cs="Times New Roman"/>
          <w:sz w:val="20"/>
          <w:szCs w:val="20"/>
        </w:rPr>
        <w:t>аудируемого</w:t>
      </w:r>
      <w:proofErr w:type="spellEnd"/>
      <w:r w:rsidRPr="0016605C">
        <w:rPr>
          <w:rFonts w:ascii="Times New Roman" w:hAnsi="Times New Roman" w:cs="Times New Roman"/>
          <w:sz w:val="20"/>
          <w:szCs w:val="20"/>
        </w:rPr>
        <w:t xml:space="preserve"> лица;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выражение мнения о достоверности финансовой (бухгалтерской) отчетности </w:t>
      </w:r>
      <w:proofErr w:type="spellStart"/>
      <w:r w:rsidRPr="0016605C">
        <w:rPr>
          <w:rFonts w:ascii="Times New Roman" w:hAnsi="Times New Roman" w:cs="Times New Roman"/>
          <w:sz w:val="20"/>
          <w:szCs w:val="20"/>
        </w:rPr>
        <w:t>аудируемых</w:t>
      </w:r>
      <w:proofErr w:type="spellEnd"/>
      <w:r w:rsidRPr="0016605C">
        <w:rPr>
          <w:rFonts w:ascii="Times New Roman" w:hAnsi="Times New Roman" w:cs="Times New Roman"/>
          <w:sz w:val="20"/>
          <w:szCs w:val="20"/>
        </w:rPr>
        <w:t xml:space="preserve"> лиц во всех существенных отношениях и 8соответствии порядка ведения бухгалтерского учета законодательству Российской Федерации;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подтверждение эффективности ведения дел руководством данного лица;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выражение уверенности в непрерывности деятельности </w:t>
      </w:r>
      <w:proofErr w:type="spellStart"/>
      <w:r w:rsidRPr="0016605C">
        <w:rPr>
          <w:rFonts w:ascii="Times New Roman" w:hAnsi="Times New Roman" w:cs="Times New Roman"/>
          <w:sz w:val="20"/>
          <w:szCs w:val="20"/>
        </w:rPr>
        <w:t>аудируемого</w:t>
      </w:r>
      <w:proofErr w:type="spellEnd"/>
      <w:r w:rsidRPr="0016605C">
        <w:rPr>
          <w:rFonts w:ascii="Times New Roman" w:hAnsi="Times New Roman" w:cs="Times New Roman"/>
          <w:sz w:val="20"/>
          <w:szCs w:val="20"/>
        </w:rPr>
        <w:t xml:space="preserve"> лица в будущем.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4. К сопутствующим аудиту услугам относится: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оценочная деятельность;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управленческое консультирование;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обзорные проверки;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4) составление бизнес-планов.</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w:t>
      </w:r>
      <w:r w:rsidRPr="0016605C">
        <w:rPr>
          <w:rFonts w:ascii="Times New Roman" w:hAnsi="Times New Roman" w:cs="Times New Roman"/>
          <w:b/>
          <w:sz w:val="20"/>
          <w:szCs w:val="20"/>
        </w:rPr>
        <w:t>5. В перечень сопутствующих аудиту услуг не включаются:</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оптовая реализация книгоиздательской продукции по тематике бухгалтерского учета, налогообложения и аудита;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2) анализ финансово-хозяйственной деятельности организаций и индивидуальных предпринимателей, экономическое и финансовое консультирование;</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3) налоговое консультирование;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оценка стоимости имущества, оценка предприятий как имущественных комплексов, а также предпринимательских рисков.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6. При выполнении своих профессиональных обязанностей аудитор должен руководствоваться:</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нормами, установленными аудиторской организацией, работником которой он является;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нормами, установленными профессиональными аудиторскими объединениями, членом которых он является (профессиональными стандартами);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профессиональными стандартами и этическими принципами;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условиями аудиторского задания и требованиями по подготовке заключения.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7. Что означает проявление аудитором профессионального скептицизма?</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lastRenderedPageBreak/>
        <w:t>1) аудитор критически оценивает весомость полученных аудиторских доказательств;</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2) аудитор ставит под сомнение достоверность документов или заявлений </w:t>
      </w:r>
      <w:proofErr w:type="spellStart"/>
      <w:r w:rsidRPr="0016605C">
        <w:rPr>
          <w:rFonts w:ascii="Times New Roman" w:hAnsi="Times New Roman" w:cs="Times New Roman"/>
          <w:sz w:val="20"/>
          <w:szCs w:val="20"/>
        </w:rPr>
        <w:t>аудируемого</w:t>
      </w:r>
      <w:proofErr w:type="spellEnd"/>
      <w:r w:rsidRPr="0016605C">
        <w:rPr>
          <w:rFonts w:ascii="Times New Roman" w:hAnsi="Times New Roman" w:cs="Times New Roman"/>
          <w:sz w:val="20"/>
          <w:szCs w:val="20"/>
        </w:rPr>
        <w:t xml:space="preserve"> лица;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3) при планировании и проведен</w:t>
      </w:r>
      <w:proofErr w:type="gramStart"/>
      <w:r w:rsidRPr="0016605C">
        <w:rPr>
          <w:rFonts w:ascii="Times New Roman" w:hAnsi="Times New Roman" w:cs="Times New Roman"/>
          <w:sz w:val="20"/>
          <w:szCs w:val="20"/>
        </w:rPr>
        <w:t>ии ау</w:t>
      </w:r>
      <w:proofErr w:type="gramEnd"/>
      <w:r w:rsidRPr="0016605C">
        <w:rPr>
          <w:rFonts w:ascii="Times New Roman" w:hAnsi="Times New Roman" w:cs="Times New Roman"/>
          <w:sz w:val="20"/>
          <w:szCs w:val="20"/>
        </w:rPr>
        <w:t xml:space="preserve">дита аудитор исходит из того, что руководство </w:t>
      </w:r>
      <w:proofErr w:type="spellStart"/>
      <w:r w:rsidRPr="0016605C">
        <w:rPr>
          <w:rFonts w:ascii="Times New Roman" w:hAnsi="Times New Roman" w:cs="Times New Roman"/>
          <w:sz w:val="20"/>
          <w:szCs w:val="20"/>
        </w:rPr>
        <w:t>аудируемого</w:t>
      </w:r>
      <w:proofErr w:type="spellEnd"/>
      <w:r w:rsidRPr="0016605C">
        <w:rPr>
          <w:rFonts w:ascii="Times New Roman" w:hAnsi="Times New Roman" w:cs="Times New Roman"/>
          <w:sz w:val="20"/>
          <w:szCs w:val="20"/>
        </w:rPr>
        <w:t xml:space="preserve"> лица является бесчестным;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внимательно изучает аудиторские доказательства, которые противоречат каким-либо документам или заявлениям руководства либо ставят под сомнение достоверность таких документов или заявлений.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8. Обязательный аудит — это: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ежемесячная аудиторская проверка ведения бухгалтерского учета и финансовой (бухгалтерской) отчетности организации или индивидуального предпринимателя;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2) аудит, проводимый по инициативе организации или индивидуального предпринимателя;</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ежегодная обязательная аудиторская проверка ведения бухгалтерского учета и финансовой (бухгалтерской) отчетности организации;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ежеквартальный аудит, обязательно проводимый по инициативе государственного органа.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 xml:space="preserve">9. Обязательный аудит осуществляется в случаях: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объем выручки организации или индивидуального предпринимателя от реализации продукции (выполнения работ, оказания услуг) за один год не превышает 400 млн. рублей;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организация является кредитной, страховой, товарной или фондовой биржей;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организация является государственным унитарным предприятием, муниципальным унитарным предприятием, основанным на праве хозяйственного ведения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организация имеет организационно-правовую форму закрытого акционерного общества.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10. К какому основному звену системы организации финансового контроля</w:t>
      </w:r>
      <w:r w:rsidRPr="0016605C">
        <w:rPr>
          <w:rFonts w:ascii="Times New Roman" w:hAnsi="Times New Roman" w:cs="Times New Roman"/>
          <w:sz w:val="20"/>
          <w:szCs w:val="20"/>
        </w:rPr>
        <w:t xml:space="preserve"> </w:t>
      </w:r>
      <w:r w:rsidRPr="0016605C">
        <w:rPr>
          <w:rFonts w:ascii="Times New Roman" w:hAnsi="Times New Roman" w:cs="Times New Roman"/>
          <w:b/>
          <w:sz w:val="20"/>
          <w:szCs w:val="20"/>
        </w:rPr>
        <w:t>принадлежит аудиторская деятельность:</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государственный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общественный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независимый, вневедомственный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ведомственный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11. При выполнении своих профессиональных обязанностей аудитор должен</w:t>
      </w:r>
      <w:r w:rsidRPr="0016605C">
        <w:rPr>
          <w:rFonts w:ascii="Times New Roman" w:hAnsi="Times New Roman" w:cs="Times New Roman"/>
          <w:sz w:val="20"/>
          <w:szCs w:val="20"/>
        </w:rPr>
        <w:t xml:space="preserve"> </w:t>
      </w:r>
      <w:r w:rsidRPr="0016605C">
        <w:rPr>
          <w:rFonts w:ascii="Times New Roman" w:hAnsi="Times New Roman" w:cs="Times New Roman"/>
          <w:b/>
          <w:sz w:val="20"/>
          <w:szCs w:val="20"/>
        </w:rPr>
        <w:t>руководствоваться следующими этическими принципами:</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непрерывность, независимость, честность, объективность; профессиональная компетентность и добросовестность, конфиденциальность и профессиональное поведение;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независимость, периодичность, объективность, профессиональная компетентность и добросовестность, конфиденциальность и профессиональное поведение;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независимость, честность, объективность, профессиональная открытость и добросовестность, конфиденциальность и профессиональное поведение;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4) независимость, честность, объективность, профессиональная открытость и добросовестность, коллегиальность и профессиональное поведение.</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w:t>
      </w:r>
      <w:r w:rsidRPr="0016605C">
        <w:rPr>
          <w:rFonts w:ascii="Times New Roman" w:hAnsi="Times New Roman" w:cs="Times New Roman"/>
          <w:b/>
          <w:sz w:val="20"/>
          <w:szCs w:val="20"/>
        </w:rPr>
        <w:t>12. В чем заключается принцип профессионального поведения аудитора:</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честном </w:t>
      </w:r>
      <w:proofErr w:type="gramStart"/>
      <w:r w:rsidRPr="0016605C">
        <w:rPr>
          <w:rFonts w:ascii="Times New Roman" w:hAnsi="Times New Roman" w:cs="Times New Roman"/>
          <w:sz w:val="20"/>
          <w:szCs w:val="20"/>
        </w:rPr>
        <w:t>ведении</w:t>
      </w:r>
      <w:proofErr w:type="gramEnd"/>
      <w:r w:rsidRPr="0016605C">
        <w:rPr>
          <w:rFonts w:ascii="Times New Roman" w:hAnsi="Times New Roman" w:cs="Times New Roman"/>
          <w:sz w:val="20"/>
          <w:szCs w:val="20"/>
        </w:rPr>
        <w:t xml:space="preserve"> дел и правдивости;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w:t>
      </w:r>
      <w:proofErr w:type="gramStart"/>
      <w:r w:rsidRPr="0016605C">
        <w:rPr>
          <w:rFonts w:ascii="Times New Roman" w:hAnsi="Times New Roman" w:cs="Times New Roman"/>
          <w:sz w:val="20"/>
          <w:szCs w:val="20"/>
        </w:rPr>
        <w:t>исключении</w:t>
      </w:r>
      <w:proofErr w:type="gramEnd"/>
      <w:r w:rsidRPr="0016605C">
        <w:rPr>
          <w:rFonts w:ascii="Times New Roman" w:hAnsi="Times New Roman" w:cs="Times New Roman"/>
          <w:sz w:val="20"/>
          <w:szCs w:val="20"/>
        </w:rPr>
        <w:t xml:space="preserve"> влияния на объективность профессиональных суждений аудитора предвзятости, конфликта интересов;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в отсутствие какой-либо финансовой или имущественной заинтересованности аудитора на проверяемой фирме;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в соблюдении соответствующих законов и нормативных актов и </w:t>
      </w:r>
      <w:proofErr w:type="spellStart"/>
      <w:r w:rsidRPr="0016605C">
        <w:rPr>
          <w:rFonts w:ascii="Times New Roman" w:hAnsi="Times New Roman" w:cs="Times New Roman"/>
          <w:sz w:val="20"/>
          <w:szCs w:val="20"/>
        </w:rPr>
        <w:t>избежании</w:t>
      </w:r>
      <w:proofErr w:type="spellEnd"/>
      <w:r w:rsidRPr="0016605C">
        <w:rPr>
          <w:rFonts w:ascii="Times New Roman" w:hAnsi="Times New Roman" w:cs="Times New Roman"/>
          <w:sz w:val="20"/>
          <w:szCs w:val="20"/>
        </w:rPr>
        <w:t xml:space="preserve"> любых действий, которые дискредитируют или могут дискредитировать профессию аудитора?</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13. В чем заключается принцип независимости аудитора:</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честном </w:t>
      </w:r>
      <w:proofErr w:type="gramStart"/>
      <w:r w:rsidRPr="0016605C">
        <w:rPr>
          <w:rFonts w:ascii="Times New Roman" w:hAnsi="Times New Roman" w:cs="Times New Roman"/>
          <w:sz w:val="20"/>
          <w:szCs w:val="20"/>
        </w:rPr>
        <w:t>ведении</w:t>
      </w:r>
      <w:proofErr w:type="gramEnd"/>
      <w:r w:rsidRPr="0016605C">
        <w:rPr>
          <w:rFonts w:ascii="Times New Roman" w:hAnsi="Times New Roman" w:cs="Times New Roman"/>
          <w:sz w:val="20"/>
          <w:szCs w:val="20"/>
        </w:rPr>
        <w:t xml:space="preserve"> дел и правдивости;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w:t>
      </w:r>
      <w:proofErr w:type="gramStart"/>
      <w:r w:rsidRPr="0016605C">
        <w:rPr>
          <w:rFonts w:ascii="Times New Roman" w:hAnsi="Times New Roman" w:cs="Times New Roman"/>
          <w:sz w:val="20"/>
          <w:szCs w:val="20"/>
        </w:rPr>
        <w:t>исключении</w:t>
      </w:r>
      <w:proofErr w:type="gramEnd"/>
      <w:r w:rsidRPr="0016605C">
        <w:rPr>
          <w:rFonts w:ascii="Times New Roman" w:hAnsi="Times New Roman" w:cs="Times New Roman"/>
          <w:sz w:val="20"/>
          <w:szCs w:val="20"/>
        </w:rPr>
        <w:t xml:space="preserve"> влияния на объективность профессиональных суждений аудитора предвзятости, конфликта интересов;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3) в отсутствие какой-либо финансовой или имущественной заинтересованности аудитора на проверяемой фирме;</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4) в соблюдении соответствующих законов и нормативных актов и </w:t>
      </w:r>
      <w:proofErr w:type="spellStart"/>
      <w:r w:rsidRPr="0016605C">
        <w:rPr>
          <w:rFonts w:ascii="Times New Roman" w:hAnsi="Times New Roman" w:cs="Times New Roman"/>
          <w:sz w:val="20"/>
          <w:szCs w:val="20"/>
        </w:rPr>
        <w:t>избежании</w:t>
      </w:r>
      <w:proofErr w:type="spellEnd"/>
      <w:r w:rsidRPr="0016605C">
        <w:rPr>
          <w:rFonts w:ascii="Times New Roman" w:hAnsi="Times New Roman" w:cs="Times New Roman"/>
          <w:sz w:val="20"/>
          <w:szCs w:val="20"/>
        </w:rPr>
        <w:t xml:space="preserve"> любых действий, которые дискредитируют или могут дискредитировать профессию аудитора</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14. В чем заключается принцип объективности аудитора:</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честном </w:t>
      </w:r>
      <w:proofErr w:type="gramStart"/>
      <w:r w:rsidRPr="0016605C">
        <w:rPr>
          <w:rFonts w:ascii="Times New Roman" w:hAnsi="Times New Roman" w:cs="Times New Roman"/>
          <w:sz w:val="20"/>
          <w:szCs w:val="20"/>
        </w:rPr>
        <w:t>ведении</w:t>
      </w:r>
      <w:proofErr w:type="gramEnd"/>
      <w:r w:rsidRPr="0016605C">
        <w:rPr>
          <w:rFonts w:ascii="Times New Roman" w:hAnsi="Times New Roman" w:cs="Times New Roman"/>
          <w:sz w:val="20"/>
          <w:szCs w:val="20"/>
        </w:rPr>
        <w:t xml:space="preserve"> дел и правдивости;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w:t>
      </w:r>
      <w:proofErr w:type="gramStart"/>
      <w:r w:rsidRPr="0016605C">
        <w:rPr>
          <w:rFonts w:ascii="Times New Roman" w:hAnsi="Times New Roman" w:cs="Times New Roman"/>
          <w:sz w:val="20"/>
          <w:szCs w:val="20"/>
        </w:rPr>
        <w:t>исключении</w:t>
      </w:r>
      <w:proofErr w:type="gramEnd"/>
      <w:r w:rsidRPr="0016605C">
        <w:rPr>
          <w:rFonts w:ascii="Times New Roman" w:hAnsi="Times New Roman" w:cs="Times New Roman"/>
          <w:sz w:val="20"/>
          <w:szCs w:val="20"/>
        </w:rPr>
        <w:t xml:space="preserve"> влияния на объективность профессиональных суждений аудитора предвзятости, конфликта интересов;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lastRenderedPageBreak/>
        <w:t xml:space="preserve">3) в отсутствие какой-либо финансовой или имущественной заинтересованности аудитора на проверяемой фирме;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в соблюдении соответствующих законов и нормативных актов и </w:t>
      </w:r>
      <w:proofErr w:type="spellStart"/>
      <w:r w:rsidRPr="0016605C">
        <w:rPr>
          <w:rFonts w:ascii="Times New Roman" w:hAnsi="Times New Roman" w:cs="Times New Roman"/>
          <w:sz w:val="20"/>
          <w:szCs w:val="20"/>
        </w:rPr>
        <w:t>избежании</w:t>
      </w:r>
      <w:proofErr w:type="spellEnd"/>
      <w:r w:rsidRPr="0016605C">
        <w:rPr>
          <w:rFonts w:ascii="Times New Roman" w:hAnsi="Times New Roman" w:cs="Times New Roman"/>
          <w:sz w:val="20"/>
          <w:szCs w:val="20"/>
        </w:rPr>
        <w:t xml:space="preserve"> любых действий, которые дискредитируют или могут дискредитировать профессию аудитора?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15. Аудитором является:</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физическое лицо, имеющее высшее профессиональное образование в области бухгалтерского учета и аудита;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физическое лицо, имеющее опыт работы в области бухгалтерского учета и аудита;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физическое лицо, получившее квалификационный аттестат аудитора и являющееся членом одной из саморегулируемых организаций аудиторов.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16. Аудиторская организация – это: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коммерческая организация, являющаяся членом одной из саморегулируемых организаций аудиторов;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некоммерческая организация, являющаяся членом одной из саморегулируемых организаций аудиторов;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коммерческая организация, имеющая лицензию на ведение аудиторской деятельности;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некоммерческая организация, имеющая лицензию на ведение аудиторской деятельности.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17. К прочим, связанным с аудиторской деятельностью услугам, относятся: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разработка и анализ инвестиционных проектов, составление бизнес- планов;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управленческое консультирование, в том числе связанное с реорганизацией организаций или их приватизацией, согласованные процедуры;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обзорные проверки;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автоматизацию бухгалтерского учета и внедрение информационных технологий, компиляция финансовой информации.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 xml:space="preserve">18. Аудит, являясь методом осуществления финансового контроля: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в ряде случаев подменяет государственный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не подменяет государственный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полностью может заменить государственный контроль;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как правило, заменяет государственный финансовый контроль.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b/>
          <w:sz w:val="20"/>
          <w:szCs w:val="20"/>
        </w:rPr>
      </w:pPr>
      <w:r w:rsidRPr="0016605C">
        <w:rPr>
          <w:rFonts w:ascii="Times New Roman" w:hAnsi="Times New Roman" w:cs="Times New Roman"/>
          <w:b/>
          <w:sz w:val="20"/>
          <w:szCs w:val="20"/>
        </w:rPr>
        <w:t>19. Виды контроля качества работы аудиторских организаций, аудиторов:</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1) прерывный и непрерывный;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обязательный и инициативный;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внутренний и внешний;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долгосрочный и краткосрочный.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20. Термин «объем аудита» относится к аудиторским процедурам:</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которые считаются приемлемыми для достижения цели аудита при любых обстоятельствах;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которые считаются необходимыми для достижения цели аудита при данных обстоятельствах;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которые считаются приемлемыми для достижения цели аудита при данных обстоятельствах;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которые считаются необходимыми для достижения цели аудита при любых обстоятельствах.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21. В каком случае физическое лицо признается аудитором:</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с даты внесения записи о нем в Единый государственный реестр юридических лиц;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2) с даты внесения сведений о нем в реестр аудиторов и аудиторских организаций саморегулируемой организац</w:t>
      </w:r>
      <w:proofErr w:type="gramStart"/>
      <w:r w:rsidRPr="0016605C">
        <w:rPr>
          <w:rFonts w:ascii="Times New Roman" w:hAnsi="Times New Roman" w:cs="Times New Roman"/>
          <w:sz w:val="20"/>
          <w:szCs w:val="20"/>
        </w:rPr>
        <w:t>ии ау</w:t>
      </w:r>
      <w:proofErr w:type="gramEnd"/>
      <w:r w:rsidRPr="0016605C">
        <w:rPr>
          <w:rFonts w:ascii="Times New Roman" w:hAnsi="Times New Roman" w:cs="Times New Roman"/>
          <w:sz w:val="20"/>
          <w:szCs w:val="20"/>
        </w:rPr>
        <w:t xml:space="preserve">диторов;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3) </w:t>
      </w:r>
      <w:proofErr w:type="gramStart"/>
      <w:r w:rsidRPr="0016605C">
        <w:rPr>
          <w:rFonts w:ascii="Times New Roman" w:hAnsi="Times New Roman" w:cs="Times New Roman"/>
          <w:sz w:val="20"/>
          <w:szCs w:val="20"/>
        </w:rPr>
        <w:t>с даты получения</w:t>
      </w:r>
      <w:proofErr w:type="gramEnd"/>
      <w:r w:rsidRPr="0016605C">
        <w:rPr>
          <w:rFonts w:ascii="Times New Roman" w:hAnsi="Times New Roman" w:cs="Times New Roman"/>
          <w:sz w:val="20"/>
          <w:szCs w:val="20"/>
        </w:rPr>
        <w:t xml:space="preserve"> лицензии на ведение аудиторской деятельности;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w:t>
      </w:r>
      <w:proofErr w:type="gramStart"/>
      <w:r w:rsidRPr="0016605C">
        <w:rPr>
          <w:rFonts w:ascii="Times New Roman" w:hAnsi="Times New Roman" w:cs="Times New Roman"/>
          <w:sz w:val="20"/>
          <w:szCs w:val="20"/>
        </w:rPr>
        <w:t>с даты получения</w:t>
      </w:r>
      <w:proofErr w:type="gramEnd"/>
      <w:r w:rsidRPr="0016605C">
        <w:rPr>
          <w:rFonts w:ascii="Times New Roman" w:hAnsi="Times New Roman" w:cs="Times New Roman"/>
          <w:sz w:val="20"/>
          <w:szCs w:val="20"/>
        </w:rPr>
        <w:t xml:space="preserve"> квалификационного аттестата аудитора? </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 xml:space="preserve">22. По виду исполнения аудиторских услуг аудит разделяется </w:t>
      </w:r>
      <w:proofErr w:type="gramStart"/>
      <w:r w:rsidRPr="0016605C">
        <w:rPr>
          <w:rFonts w:ascii="Times New Roman" w:hAnsi="Times New Roman" w:cs="Times New Roman"/>
          <w:b/>
          <w:sz w:val="20"/>
          <w:szCs w:val="20"/>
        </w:rPr>
        <w:t>на</w:t>
      </w:r>
      <w:proofErr w:type="gramEnd"/>
      <w:r w:rsidRPr="0016605C">
        <w:rPr>
          <w:rFonts w:ascii="Times New Roman" w:hAnsi="Times New Roman" w:cs="Times New Roman"/>
          <w:b/>
          <w:sz w:val="20"/>
          <w:szCs w:val="20"/>
        </w:rPr>
        <w:t>:</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аудит годовой бухгалтерской отчетности и специальный аудит;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2) первоначальный и повторяющийся;</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 3) внешний и внутренний;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4) обязательный и инициативный. </w:t>
      </w:r>
    </w:p>
    <w:p w:rsidR="00B12A7B" w:rsidRPr="00B12A7B"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 xml:space="preserve">23. По периодичности осуществления аудит разделяется </w:t>
      </w:r>
      <w:proofErr w:type="gramStart"/>
      <w:r w:rsidRPr="0016605C">
        <w:rPr>
          <w:rFonts w:ascii="Times New Roman" w:hAnsi="Times New Roman" w:cs="Times New Roman"/>
          <w:b/>
          <w:sz w:val="20"/>
          <w:szCs w:val="20"/>
        </w:rPr>
        <w:t>на</w:t>
      </w:r>
      <w:proofErr w:type="gramEnd"/>
      <w:r w:rsidRPr="0016605C">
        <w:rPr>
          <w:rFonts w:ascii="Times New Roman" w:hAnsi="Times New Roman" w:cs="Times New Roman"/>
          <w:b/>
          <w:sz w:val="20"/>
          <w:szCs w:val="20"/>
        </w:rPr>
        <w:t>:</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аудит годовой бухгалтерской отчетности и специальный аудит;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первоначальный и повторяющийся;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lastRenderedPageBreak/>
        <w:t xml:space="preserve">3) внешний и внутренний;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4) обязательный и инициативный.</w:t>
      </w:r>
    </w:p>
    <w:p w:rsidR="00B12A7B" w:rsidRPr="0016605C" w:rsidRDefault="00B12A7B" w:rsidP="00B12A7B">
      <w:pPr>
        <w:spacing w:after="0" w:line="240" w:lineRule="auto"/>
        <w:jc w:val="both"/>
        <w:rPr>
          <w:rFonts w:ascii="Times New Roman" w:hAnsi="Times New Roman" w:cs="Times New Roman"/>
          <w:sz w:val="20"/>
          <w:szCs w:val="20"/>
        </w:rPr>
      </w:pP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b/>
          <w:sz w:val="20"/>
          <w:szCs w:val="20"/>
        </w:rPr>
        <w:t>24. Выберите функции, выполняемые саморегулируемыми организациями</w:t>
      </w:r>
      <w:r w:rsidRPr="0016605C">
        <w:rPr>
          <w:rFonts w:ascii="Times New Roman" w:hAnsi="Times New Roman" w:cs="Times New Roman"/>
          <w:sz w:val="20"/>
          <w:szCs w:val="20"/>
        </w:rPr>
        <w:t xml:space="preserve"> </w:t>
      </w:r>
      <w:r w:rsidRPr="0016605C">
        <w:rPr>
          <w:rFonts w:ascii="Times New Roman" w:hAnsi="Times New Roman" w:cs="Times New Roman"/>
          <w:b/>
          <w:sz w:val="20"/>
          <w:szCs w:val="20"/>
        </w:rPr>
        <w:t>аудиторов:</w:t>
      </w:r>
      <w:r w:rsidRPr="0016605C">
        <w:rPr>
          <w:rFonts w:ascii="Times New Roman" w:hAnsi="Times New Roman" w:cs="Times New Roman"/>
          <w:sz w:val="20"/>
          <w:szCs w:val="20"/>
        </w:rPr>
        <w:t xml:space="preserve">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1) независимая проверка бухгалтерской (финансовой) отчетности </w:t>
      </w:r>
      <w:proofErr w:type="spellStart"/>
      <w:r w:rsidRPr="0016605C">
        <w:rPr>
          <w:rFonts w:ascii="Times New Roman" w:hAnsi="Times New Roman" w:cs="Times New Roman"/>
          <w:sz w:val="20"/>
          <w:szCs w:val="20"/>
        </w:rPr>
        <w:t>аудируемого</w:t>
      </w:r>
      <w:proofErr w:type="spellEnd"/>
      <w:r w:rsidRPr="0016605C">
        <w:rPr>
          <w:rFonts w:ascii="Times New Roman" w:hAnsi="Times New Roman" w:cs="Times New Roman"/>
          <w:sz w:val="20"/>
          <w:szCs w:val="20"/>
        </w:rPr>
        <w:t xml:space="preserve"> лица в целях выражения мнения о достоверности такой отчетности;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 xml:space="preserve">2) налоговое консультирование, постановку, восстановление и ведение налогового учета, составление налоговых расчетов и деклараций;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3) ведение реестра аудиторов и аудиторских организаций, повышение квалификац</w:t>
      </w:r>
      <w:proofErr w:type="gramStart"/>
      <w:r w:rsidRPr="0016605C">
        <w:rPr>
          <w:rFonts w:ascii="Times New Roman" w:hAnsi="Times New Roman" w:cs="Times New Roman"/>
          <w:sz w:val="20"/>
          <w:szCs w:val="20"/>
        </w:rPr>
        <w:t>ии ау</w:t>
      </w:r>
      <w:proofErr w:type="gramEnd"/>
      <w:r w:rsidRPr="0016605C">
        <w:rPr>
          <w:rFonts w:ascii="Times New Roman" w:hAnsi="Times New Roman" w:cs="Times New Roman"/>
          <w:sz w:val="20"/>
          <w:szCs w:val="20"/>
        </w:rPr>
        <w:t xml:space="preserve">диторов и контроль за качеством работы аудиторов и аудиторских организаций, являющихся членами саморегулируемых организаций; </w:t>
      </w:r>
    </w:p>
    <w:p w:rsidR="00B12A7B" w:rsidRPr="0016605C" w:rsidRDefault="00B12A7B" w:rsidP="00B12A7B">
      <w:pPr>
        <w:spacing w:after="0" w:line="240" w:lineRule="auto"/>
        <w:jc w:val="both"/>
        <w:rPr>
          <w:rFonts w:ascii="Times New Roman" w:hAnsi="Times New Roman" w:cs="Times New Roman"/>
          <w:sz w:val="20"/>
          <w:szCs w:val="20"/>
        </w:rPr>
      </w:pPr>
      <w:r w:rsidRPr="0016605C">
        <w:rPr>
          <w:rFonts w:ascii="Times New Roman" w:hAnsi="Times New Roman" w:cs="Times New Roman"/>
          <w:sz w:val="20"/>
          <w:szCs w:val="20"/>
        </w:rPr>
        <w:t>4) обзорные проверки, компиляция финансовой информации, автоматизацию бухгалтерского учета и внедрение информационных технологий в деятельность саморегулируемых организаций.</w:t>
      </w:r>
    </w:p>
    <w:p w:rsidR="007E3D9A" w:rsidRPr="00BB0462" w:rsidRDefault="007E3D9A" w:rsidP="007E3D9A">
      <w:pPr>
        <w:tabs>
          <w:tab w:val="left" w:pos="6761"/>
        </w:tabs>
        <w:spacing w:after="0" w:line="240" w:lineRule="auto"/>
        <w:ind w:left="851"/>
        <w:rPr>
          <w:rFonts w:ascii="Times New Roman" w:hAnsi="Times New Roman"/>
          <w:sz w:val="24"/>
          <w:szCs w:val="24"/>
        </w:rPr>
      </w:pPr>
    </w:p>
    <w:p w:rsidR="007E3D9A" w:rsidRPr="007E5A89" w:rsidRDefault="007E3D9A">
      <w:pPr>
        <w:rPr>
          <w:color w:val="FF0000"/>
        </w:rPr>
      </w:pPr>
    </w:p>
    <w:sectPr w:rsidR="007E3D9A" w:rsidRPr="007E5A89" w:rsidSect="00A82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4681"/>
    <w:multiLevelType w:val="hybridMultilevel"/>
    <w:tmpl w:val="8E34EBC6"/>
    <w:lvl w:ilvl="0" w:tplc="A7B20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4B34BB"/>
    <w:multiLevelType w:val="hybridMultilevel"/>
    <w:tmpl w:val="954613EE"/>
    <w:lvl w:ilvl="0" w:tplc="D7FC94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5BC"/>
    <w:rsid w:val="00012D4B"/>
    <w:rsid w:val="00036908"/>
    <w:rsid w:val="0008719C"/>
    <w:rsid w:val="00091834"/>
    <w:rsid w:val="00092B53"/>
    <w:rsid w:val="000B085F"/>
    <w:rsid w:val="000B0F66"/>
    <w:rsid w:val="000F7AF7"/>
    <w:rsid w:val="00177F61"/>
    <w:rsid w:val="001B2261"/>
    <w:rsid w:val="001E5C25"/>
    <w:rsid w:val="002230AF"/>
    <w:rsid w:val="00236891"/>
    <w:rsid w:val="002373FA"/>
    <w:rsid w:val="002402D1"/>
    <w:rsid w:val="002541D6"/>
    <w:rsid w:val="002945BC"/>
    <w:rsid w:val="002B4A5E"/>
    <w:rsid w:val="002D02F9"/>
    <w:rsid w:val="003338F8"/>
    <w:rsid w:val="00335452"/>
    <w:rsid w:val="00351421"/>
    <w:rsid w:val="003551DB"/>
    <w:rsid w:val="00390A03"/>
    <w:rsid w:val="003A3EFE"/>
    <w:rsid w:val="003B2B7C"/>
    <w:rsid w:val="003D0D3C"/>
    <w:rsid w:val="003D7BD2"/>
    <w:rsid w:val="003E6FF9"/>
    <w:rsid w:val="00411794"/>
    <w:rsid w:val="0044209D"/>
    <w:rsid w:val="004546CC"/>
    <w:rsid w:val="004951F1"/>
    <w:rsid w:val="00496925"/>
    <w:rsid w:val="004A5AB7"/>
    <w:rsid w:val="004B26CD"/>
    <w:rsid w:val="005633C3"/>
    <w:rsid w:val="00580418"/>
    <w:rsid w:val="005A2606"/>
    <w:rsid w:val="005C36E0"/>
    <w:rsid w:val="005E0A4B"/>
    <w:rsid w:val="00635821"/>
    <w:rsid w:val="00662828"/>
    <w:rsid w:val="006670A6"/>
    <w:rsid w:val="00671469"/>
    <w:rsid w:val="00672AEB"/>
    <w:rsid w:val="006B7CAC"/>
    <w:rsid w:val="006F1CCB"/>
    <w:rsid w:val="00704099"/>
    <w:rsid w:val="007223D5"/>
    <w:rsid w:val="00763FE5"/>
    <w:rsid w:val="007A0AD7"/>
    <w:rsid w:val="007C54D8"/>
    <w:rsid w:val="007E3D9A"/>
    <w:rsid w:val="007E5A89"/>
    <w:rsid w:val="00823181"/>
    <w:rsid w:val="00861804"/>
    <w:rsid w:val="008C7839"/>
    <w:rsid w:val="00902E95"/>
    <w:rsid w:val="009361A5"/>
    <w:rsid w:val="009852BD"/>
    <w:rsid w:val="009875E5"/>
    <w:rsid w:val="00A33F9C"/>
    <w:rsid w:val="00A82249"/>
    <w:rsid w:val="00AC788E"/>
    <w:rsid w:val="00AD0236"/>
    <w:rsid w:val="00B12A7B"/>
    <w:rsid w:val="00B33600"/>
    <w:rsid w:val="00B56468"/>
    <w:rsid w:val="00B7354F"/>
    <w:rsid w:val="00B73E1B"/>
    <w:rsid w:val="00BA38D8"/>
    <w:rsid w:val="00BB38E7"/>
    <w:rsid w:val="00BB48EC"/>
    <w:rsid w:val="00C16F51"/>
    <w:rsid w:val="00C25845"/>
    <w:rsid w:val="00C641D6"/>
    <w:rsid w:val="00CA5543"/>
    <w:rsid w:val="00CF3A38"/>
    <w:rsid w:val="00CF7202"/>
    <w:rsid w:val="00D13F6F"/>
    <w:rsid w:val="00D61AC0"/>
    <w:rsid w:val="00D72CBD"/>
    <w:rsid w:val="00D82F8A"/>
    <w:rsid w:val="00DD2404"/>
    <w:rsid w:val="00E2379D"/>
    <w:rsid w:val="00E42703"/>
    <w:rsid w:val="00E52A21"/>
    <w:rsid w:val="00E5758D"/>
    <w:rsid w:val="00E575B5"/>
    <w:rsid w:val="00E6401B"/>
    <w:rsid w:val="00E712E4"/>
    <w:rsid w:val="00E93689"/>
    <w:rsid w:val="00ED3035"/>
    <w:rsid w:val="00F16984"/>
    <w:rsid w:val="00F240D9"/>
    <w:rsid w:val="00F91353"/>
    <w:rsid w:val="00FB7CAD"/>
    <w:rsid w:val="00FE0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D2404"/>
    <w:pPr>
      <w:ind w:left="720"/>
      <w:contextualSpacing/>
    </w:pPr>
  </w:style>
  <w:style w:type="character" w:styleId="a5">
    <w:name w:val="Strong"/>
    <w:basedOn w:val="a0"/>
    <w:uiPriority w:val="22"/>
    <w:qFormat/>
    <w:rsid w:val="007E3D9A"/>
    <w:rPr>
      <w:b/>
      <w:bCs/>
    </w:rPr>
  </w:style>
  <w:style w:type="paragraph" w:customStyle="1" w:styleId="p">
    <w:name w:val="p"/>
    <w:basedOn w:val="a"/>
    <w:rsid w:val="007E3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E3D9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E3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X64</cp:lastModifiedBy>
  <cp:revision>102</cp:revision>
  <dcterms:created xsi:type="dcterms:W3CDTF">2015-04-06T06:06:00Z</dcterms:created>
  <dcterms:modified xsi:type="dcterms:W3CDTF">2023-09-16T13:43:00Z</dcterms:modified>
</cp:coreProperties>
</file>