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39" w:rsidRPr="00652EAD" w:rsidRDefault="00D32839" w:rsidP="00D32839">
      <w:pPr>
        <w:spacing w:after="0" w:line="408" w:lineRule="auto"/>
        <w:ind w:left="120"/>
        <w:jc w:val="center"/>
        <w:rPr>
          <w:lang w:val="ru-RU"/>
        </w:rPr>
      </w:pPr>
      <w:bookmarkStart w:id="0" w:name="block-14157399"/>
      <w:r w:rsidRPr="00652E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32839" w:rsidRPr="00652EAD" w:rsidRDefault="00D32839" w:rsidP="00D32839">
      <w:pPr>
        <w:spacing w:after="0" w:line="408" w:lineRule="auto"/>
        <w:ind w:left="120"/>
        <w:jc w:val="center"/>
        <w:rPr>
          <w:lang w:val="ru-RU"/>
        </w:rPr>
      </w:pPr>
      <w:r w:rsidRPr="00652E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652EA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Хакасия </w:t>
      </w:r>
      <w:bookmarkEnd w:id="1"/>
      <w:r w:rsidRPr="00652E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32839" w:rsidRPr="00652EAD" w:rsidRDefault="00D32839" w:rsidP="00D32839">
      <w:pPr>
        <w:spacing w:after="0" w:line="408" w:lineRule="auto"/>
        <w:ind w:left="120"/>
        <w:jc w:val="center"/>
        <w:rPr>
          <w:lang w:val="ru-RU"/>
        </w:rPr>
      </w:pPr>
      <w:r w:rsidRPr="00652E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652EA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Абакан</w:t>
      </w:r>
      <w:bookmarkEnd w:id="2"/>
      <w:r w:rsidRPr="00652E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2EAD">
        <w:rPr>
          <w:rFonts w:ascii="Times New Roman" w:hAnsi="Times New Roman"/>
          <w:color w:val="000000"/>
          <w:sz w:val="28"/>
          <w:lang w:val="ru-RU"/>
        </w:rPr>
        <w:t>​</w:t>
      </w:r>
    </w:p>
    <w:p w:rsidR="00D32839" w:rsidRPr="00652EAD" w:rsidRDefault="00D32839" w:rsidP="00D32839">
      <w:pPr>
        <w:spacing w:after="0" w:line="408" w:lineRule="auto"/>
        <w:ind w:left="120"/>
        <w:jc w:val="center"/>
        <w:rPr>
          <w:lang w:val="ru-RU"/>
        </w:rPr>
      </w:pPr>
      <w:r w:rsidRPr="00652EAD">
        <w:rPr>
          <w:rFonts w:ascii="Times New Roman" w:hAnsi="Times New Roman"/>
          <w:b/>
          <w:color w:val="000000"/>
          <w:sz w:val="28"/>
          <w:lang w:val="ru-RU"/>
        </w:rPr>
        <w:t>МБОУ "СОШ №9 "</w:t>
      </w:r>
    </w:p>
    <w:p w:rsidR="00D32839" w:rsidRPr="00652EAD" w:rsidRDefault="00D32839" w:rsidP="00D32839">
      <w:pPr>
        <w:spacing w:after="0"/>
        <w:ind w:left="120"/>
        <w:rPr>
          <w:lang w:val="ru-RU"/>
        </w:rPr>
      </w:pPr>
    </w:p>
    <w:p w:rsidR="00D32839" w:rsidRPr="00652EAD" w:rsidRDefault="00D32839" w:rsidP="00D32839">
      <w:pPr>
        <w:spacing w:after="0"/>
        <w:ind w:left="120"/>
        <w:rPr>
          <w:lang w:val="ru-RU"/>
        </w:rPr>
      </w:pPr>
    </w:p>
    <w:p w:rsidR="00D32839" w:rsidRPr="00652EAD" w:rsidRDefault="00D32839" w:rsidP="00D32839">
      <w:pPr>
        <w:spacing w:after="0"/>
        <w:ind w:left="120"/>
        <w:rPr>
          <w:lang w:val="ru-RU"/>
        </w:rPr>
      </w:pPr>
    </w:p>
    <w:p w:rsidR="00D32839" w:rsidRPr="00652EAD" w:rsidRDefault="00D32839" w:rsidP="00D3283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32839" w:rsidRPr="00C004FB" w:rsidTr="00C533D2">
        <w:tc>
          <w:tcPr>
            <w:tcW w:w="3114" w:type="dxa"/>
          </w:tcPr>
          <w:p w:rsidR="00D32839" w:rsidRPr="0040209D" w:rsidRDefault="00D32839" w:rsidP="00C533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32839" w:rsidRPr="008944ED" w:rsidRDefault="00D32839" w:rsidP="00C533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32839" w:rsidRDefault="00D32839" w:rsidP="00C533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2839" w:rsidRPr="008944ED" w:rsidRDefault="00D32839" w:rsidP="00C533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Балуева Т.И.</w:t>
            </w:r>
          </w:p>
          <w:p w:rsidR="00D32839" w:rsidRDefault="00D32839" w:rsidP="00C533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2839" w:rsidRPr="0040209D" w:rsidRDefault="00D32839" w:rsidP="00C533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2839" w:rsidRPr="0040209D" w:rsidRDefault="00D32839" w:rsidP="00C533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2839" w:rsidRDefault="00D32839" w:rsidP="00C533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32839" w:rsidRPr="008944ED" w:rsidRDefault="00D32839" w:rsidP="00C533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№9"</w:t>
            </w:r>
          </w:p>
          <w:p w:rsidR="00D32839" w:rsidRDefault="00D32839" w:rsidP="00C533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2839" w:rsidRPr="008944ED" w:rsidRDefault="00D32839" w:rsidP="00C533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Степанчук Н.Н.</w:t>
            </w:r>
          </w:p>
          <w:p w:rsidR="00D32839" w:rsidRDefault="00D32839" w:rsidP="00C533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2839" w:rsidRPr="0040209D" w:rsidRDefault="00D32839" w:rsidP="00C533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74FB" w:rsidRPr="00D32839" w:rsidRDefault="007B74FB">
      <w:pPr>
        <w:spacing w:after="0"/>
        <w:ind w:left="120"/>
        <w:rPr>
          <w:lang w:val="ru-RU"/>
        </w:rPr>
      </w:pPr>
    </w:p>
    <w:p w:rsidR="007B74FB" w:rsidRPr="00D32839" w:rsidRDefault="00050921">
      <w:pPr>
        <w:spacing w:after="0"/>
        <w:ind w:left="120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‌</w:t>
      </w:r>
    </w:p>
    <w:p w:rsidR="007B74FB" w:rsidRPr="00D32839" w:rsidRDefault="007B74FB">
      <w:pPr>
        <w:spacing w:after="0"/>
        <w:ind w:left="120"/>
        <w:rPr>
          <w:lang w:val="ru-RU"/>
        </w:rPr>
      </w:pPr>
    </w:p>
    <w:p w:rsidR="007B74FB" w:rsidRPr="00D32839" w:rsidRDefault="007B74FB">
      <w:pPr>
        <w:spacing w:after="0"/>
        <w:ind w:left="120"/>
        <w:rPr>
          <w:lang w:val="ru-RU"/>
        </w:rPr>
      </w:pPr>
    </w:p>
    <w:p w:rsidR="007B74FB" w:rsidRPr="00D32839" w:rsidRDefault="007B74FB">
      <w:pPr>
        <w:spacing w:after="0"/>
        <w:ind w:left="120"/>
        <w:rPr>
          <w:lang w:val="ru-RU"/>
        </w:rPr>
      </w:pPr>
    </w:p>
    <w:p w:rsidR="007B74FB" w:rsidRPr="00D32839" w:rsidRDefault="00050921">
      <w:pPr>
        <w:spacing w:after="0" w:line="408" w:lineRule="auto"/>
        <w:ind w:left="120"/>
        <w:jc w:val="center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74FB" w:rsidRPr="00D32839" w:rsidRDefault="00050921">
      <w:pPr>
        <w:spacing w:after="0" w:line="408" w:lineRule="auto"/>
        <w:ind w:left="120"/>
        <w:jc w:val="center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1925291)</w:t>
      </w: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050921">
      <w:pPr>
        <w:spacing w:after="0" w:line="408" w:lineRule="auto"/>
        <w:ind w:left="120"/>
        <w:jc w:val="center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7B74FB" w:rsidRPr="00D32839" w:rsidRDefault="00050921">
      <w:pPr>
        <w:spacing w:after="0" w:line="408" w:lineRule="auto"/>
        <w:ind w:left="120"/>
        <w:jc w:val="center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для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обучающихся 1</w:t>
      </w:r>
      <w:r w:rsidRPr="00D32839">
        <w:rPr>
          <w:rFonts w:ascii="Calibri" w:hAnsi="Calibri"/>
          <w:color w:val="000000"/>
          <w:sz w:val="28"/>
          <w:lang w:val="ru-RU"/>
        </w:rPr>
        <w:t xml:space="preserve">– </w:t>
      </w:r>
      <w:r w:rsidRPr="00D32839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7B74FB">
      <w:pPr>
        <w:spacing w:after="0"/>
        <w:ind w:left="120"/>
        <w:jc w:val="center"/>
        <w:rPr>
          <w:lang w:val="ru-RU"/>
        </w:rPr>
      </w:pPr>
    </w:p>
    <w:p w:rsidR="007B74FB" w:rsidRPr="00D32839" w:rsidRDefault="00050921">
      <w:pPr>
        <w:spacing w:after="0"/>
        <w:ind w:left="120"/>
        <w:jc w:val="center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​</w:t>
      </w:r>
      <w:r w:rsidRPr="00D3283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32839">
        <w:rPr>
          <w:rFonts w:ascii="Times New Roman" w:hAnsi="Times New Roman"/>
          <w:color w:val="000000"/>
          <w:sz w:val="28"/>
          <w:lang w:val="ru-RU"/>
        </w:rPr>
        <w:t>​</w:t>
      </w:r>
    </w:p>
    <w:p w:rsidR="007B74FB" w:rsidRPr="00D32839" w:rsidRDefault="007B74FB">
      <w:pPr>
        <w:spacing w:after="0"/>
        <w:ind w:left="120"/>
        <w:rPr>
          <w:lang w:val="ru-RU"/>
        </w:rPr>
      </w:pPr>
    </w:p>
    <w:p w:rsidR="007B74FB" w:rsidRPr="00D32839" w:rsidRDefault="007B74FB">
      <w:pPr>
        <w:rPr>
          <w:lang w:val="ru-RU"/>
        </w:rPr>
        <w:sectPr w:rsidR="007B74FB" w:rsidRPr="00D32839">
          <w:pgSz w:w="11906" w:h="16383"/>
          <w:pgMar w:top="1134" w:right="850" w:bottom="1134" w:left="1701" w:header="720" w:footer="720" w:gutter="0"/>
          <w:cols w:space="720"/>
        </w:sect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bookmarkStart w:id="3" w:name="block-14157401"/>
      <w:bookmarkEnd w:id="0"/>
      <w:r w:rsidRPr="00D328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D32839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D32839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D32839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D32839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D32839">
        <w:rPr>
          <w:rFonts w:ascii="Calibri" w:hAnsi="Calibri"/>
          <w:color w:val="000000"/>
          <w:sz w:val="28"/>
          <w:lang w:val="ru-RU"/>
        </w:rPr>
        <w:t xml:space="preserve">– </w:t>
      </w:r>
      <w:r w:rsidRPr="00D3283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D32839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D32839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D32839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D32839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D32839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D32839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D32839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c284a2b-8dc7-47b2-bec2-e0e566c832dd"/>
      <w:r w:rsidRPr="00D32839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D32839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4"/>
      <w:r w:rsidRPr="00D328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B74FB" w:rsidRPr="00D32839" w:rsidRDefault="007B74FB">
      <w:pPr>
        <w:rPr>
          <w:lang w:val="ru-RU"/>
        </w:rPr>
        <w:sectPr w:rsidR="007B74FB" w:rsidRPr="00D32839">
          <w:pgSz w:w="11906" w:h="16383"/>
          <w:pgMar w:top="1134" w:right="850" w:bottom="1134" w:left="1701" w:header="720" w:footer="720" w:gutter="0"/>
          <w:cols w:space="720"/>
        </w:sect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bookmarkStart w:id="5" w:name="block-14157394"/>
      <w:bookmarkEnd w:id="3"/>
      <w:r w:rsidRPr="00D328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D32839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D32839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D32839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D32839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коп</w:t>
      </w:r>
      <w:r w:rsidRPr="00D32839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D32839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D32839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D32839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D32839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D32839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D32839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D32839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D32839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D32839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Внесение данных в таблицу, дополнение моделей (схем, изображений) готовыми числовыми данным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D32839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D32839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D32839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D32839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D32839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D32839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D32839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D32839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D32839">
        <w:rPr>
          <w:rFonts w:ascii="Times New Roman" w:hAnsi="Times New Roman"/>
          <w:color w:val="000000"/>
          <w:sz w:val="28"/>
          <w:lang w:val="ru-RU"/>
        </w:rPr>
        <w:t>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D32839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D32839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D32839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D32839">
        <w:rPr>
          <w:rFonts w:ascii="Times New Roman" w:hAnsi="Times New Roman"/>
          <w:color w:val="000000"/>
          <w:sz w:val="28"/>
          <w:lang w:val="ru-RU"/>
        </w:rPr>
        <w:t>1.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D32839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D32839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D32839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D32839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D32839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D32839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D32839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D32839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D32839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D32839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D32839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D32839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D32839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</w:t>
      </w:r>
      <w:r w:rsidRPr="00D32839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D32839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D32839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D32839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D32839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D32839">
        <w:rPr>
          <w:rFonts w:ascii="Times New Roman" w:hAnsi="Times New Roman"/>
          <w:color w:val="000000"/>
          <w:sz w:val="28"/>
          <w:lang w:val="ru-RU"/>
        </w:rPr>
        <w:t>массы (</w:t>
      </w:r>
      <w:r w:rsidRPr="00D32839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D32839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D32839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D32839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D32839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D32839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D32839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D32839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D32839">
        <w:rPr>
          <w:rFonts w:ascii="Calibri" w:hAnsi="Calibri"/>
          <w:color w:val="000000"/>
          <w:sz w:val="28"/>
          <w:lang w:val="ru-RU"/>
        </w:rPr>
        <w:t xml:space="preserve">– </w:t>
      </w:r>
      <w:r w:rsidRPr="00D32839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D32839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D32839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D32839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D32839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D32839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D32839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D32839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D32839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D32839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D32839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D32839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D32839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D32839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7B74FB" w:rsidRPr="00D32839" w:rsidRDefault="007B74FB">
      <w:pPr>
        <w:rPr>
          <w:lang w:val="ru-RU"/>
        </w:rPr>
        <w:sectPr w:rsidR="007B74FB" w:rsidRPr="00D32839">
          <w:pgSz w:w="11906" w:h="16383"/>
          <w:pgMar w:top="1134" w:right="850" w:bottom="1134" w:left="1701" w:header="720" w:footer="720" w:gutter="0"/>
          <w:cols w:space="720"/>
        </w:sect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bookmarkStart w:id="6" w:name="block-14157395"/>
      <w:bookmarkEnd w:id="5"/>
      <w:r w:rsidRPr="00D3283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D32839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D32839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D32839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D32839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D32839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D32839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D32839">
        <w:rPr>
          <w:rFonts w:ascii="Calibri" w:hAnsi="Calibri"/>
          <w:color w:val="000000"/>
          <w:sz w:val="28"/>
          <w:lang w:val="ru-RU"/>
        </w:rPr>
        <w:t xml:space="preserve">– </w:t>
      </w:r>
      <w:r w:rsidRPr="00D3283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D32839">
        <w:rPr>
          <w:rFonts w:ascii="Calibri" w:hAnsi="Calibri"/>
          <w:color w:val="000000"/>
          <w:sz w:val="28"/>
          <w:lang w:val="ru-RU"/>
        </w:rPr>
        <w:t>«</w:t>
      </w:r>
      <w:r w:rsidRPr="00D32839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D32839">
        <w:rPr>
          <w:rFonts w:ascii="Times New Roman" w:hAnsi="Times New Roman"/>
          <w:color w:val="000000"/>
          <w:sz w:val="28"/>
          <w:lang w:val="ru-RU"/>
        </w:rPr>
        <w:t>сть</w:t>
      </w:r>
      <w:r w:rsidRPr="00D32839">
        <w:rPr>
          <w:rFonts w:ascii="Calibri" w:hAnsi="Calibri"/>
          <w:color w:val="000000"/>
          <w:sz w:val="28"/>
          <w:lang w:val="ru-RU"/>
        </w:rPr>
        <w:t>»</w:t>
      </w:r>
      <w:r w:rsidRPr="00D32839">
        <w:rPr>
          <w:rFonts w:ascii="Times New Roman" w:hAnsi="Times New Roman"/>
          <w:color w:val="000000"/>
          <w:sz w:val="28"/>
          <w:lang w:val="ru-RU"/>
        </w:rPr>
        <w:t>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D32839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D32839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D32839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D32839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D32839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D32839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самос</w:t>
      </w:r>
      <w:r w:rsidRPr="00D32839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D32839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D32839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D32839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D32839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3283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D32839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D32839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D32839">
        <w:rPr>
          <w:rFonts w:ascii="Calibri" w:hAnsi="Calibri"/>
          <w:color w:val="000000"/>
          <w:sz w:val="28"/>
          <w:lang w:val="ru-RU"/>
        </w:rPr>
        <w:t xml:space="preserve">– </w:t>
      </w:r>
      <w:r w:rsidRPr="00D32839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D32839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D328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D32839">
        <w:rPr>
          <w:rFonts w:ascii="Times New Roman" w:hAnsi="Times New Roman"/>
          <w:color w:val="333333"/>
          <w:sz w:val="28"/>
          <w:lang w:val="ru-RU"/>
        </w:rPr>
        <w:t>«</w:t>
      </w:r>
      <w:r w:rsidRPr="00D32839">
        <w:rPr>
          <w:rFonts w:ascii="Times New Roman" w:hAnsi="Times New Roman"/>
          <w:color w:val="000000"/>
          <w:sz w:val="28"/>
          <w:lang w:val="ru-RU"/>
        </w:rPr>
        <w:t>между</w:t>
      </w:r>
      <w:r w:rsidRPr="00D32839">
        <w:rPr>
          <w:rFonts w:ascii="Times New Roman" w:hAnsi="Times New Roman"/>
          <w:color w:val="333333"/>
          <w:sz w:val="28"/>
          <w:lang w:val="ru-RU"/>
        </w:rPr>
        <w:t>»</w:t>
      </w:r>
      <w:r w:rsidRPr="00D32839">
        <w:rPr>
          <w:rFonts w:ascii="Times New Roman" w:hAnsi="Times New Roman"/>
          <w:color w:val="000000"/>
          <w:sz w:val="28"/>
          <w:lang w:val="ru-RU"/>
        </w:rPr>
        <w:t>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D32839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D32839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D32839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D3283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D32839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D32839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D32839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D32839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D32839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D32839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D32839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D32839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3283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D32839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D32839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D32839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D32839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D32839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D32839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D32839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D32839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D32839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D32839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7B74FB" w:rsidRPr="00D32839" w:rsidRDefault="007B74FB">
      <w:pPr>
        <w:spacing w:after="0" w:line="264" w:lineRule="auto"/>
        <w:ind w:left="120"/>
        <w:jc w:val="both"/>
        <w:rPr>
          <w:lang w:val="ru-RU"/>
        </w:rPr>
      </w:pPr>
    </w:p>
    <w:p w:rsidR="007B74FB" w:rsidRPr="00D32839" w:rsidRDefault="00050921">
      <w:pPr>
        <w:spacing w:after="0" w:line="264" w:lineRule="auto"/>
        <w:ind w:left="12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3283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D3283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D32839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D32839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D32839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D32839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</w:t>
      </w:r>
      <w:r w:rsidRPr="00D32839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D32839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D32839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D32839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</w:t>
      </w:r>
      <w:r w:rsidRPr="00D32839">
        <w:rPr>
          <w:rFonts w:ascii="Times New Roman" w:hAnsi="Times New Roman"/>
          <w:color w:val="000000"/>
          <w:sz w:val="28"/>
          <w:lang w:val="ru-RU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D32839">
        <w:rPr>
          <w:rFonts w:ascii="Times New Roman" w:hAnsi="Times New Roman"/>
          <w:color w:val="000000"/>
          <w:sz w:val="28"/>
          <w:lang w:val="ru-RU"/>
        </w:rPr>
        <w:t>а;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D32839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D32839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D32839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</w:t>
      </w:r>
      <w:r w:rsidRPr="00D32839">
        <w:rPr>
          <w:rFonts w:ascii="Times New Roman" w:hAnsi="Times New Roman"/>
          <w:color w:val="000000"/>
          <w:sz w:val="28"/>
          <w:lang w:val="ru-RU"/>
        </w:rPr>
        <w:t>ицу, столбчатую диаграмму;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</w:t>
      </w:r>
      <w:r w:rsidRPr="00D32839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7B74FB" w:rsidRPr="00D32839" w:rsidRDefault="00050921">
      <w:pPr>
        <w:spacing w:after="0" w:line="264" w:lineRule="auto"/>
        <w:ind w:firstLine="600"/>
        <w:jc w:val="both"/>
        <w:rPr>
          <w:lang w:val="ru-RU"/>
        </w:rPr>
      </w:pPr>
      <w:r w:rsidRPr="00D32839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7B74FB" w:rsidRPr="00D32839" w:rsidRDefault="007B74FB">
      <w:pPr>
        <w:rPr>
          <w:lang w:val="ru-RU"/>
        </w:rPr>
        <w:sectPr w:rsidR="007B74FB" w:rsidRPr="00D32839">
          <w:pgSz w:w="11906" w:h="16383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bookmarkStart w:id="7" w:name="block-14157396"/>
      <w:bookmarkEnd w:id="6"/>
      <w:r w:rsidRPr="00D328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74FB" w:rsidRDefault="0005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7B74F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 w:rsidRPr="00D3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7B74F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 w:rsidRPr="00D3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7B74F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 w:rsidRPr="00D3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 w:rsidRPr="00D3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7B74F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 w:rsidRPr="00D32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  <w:tr w:rsidR="007B74FB" w:rsidRPr="00D3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bookmarkStart w:id="8" w:name="block-14157397"/>
      <w:bookmarkEnd w:id="7"/>
      <w:r w:rsidRPr="00D328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7B74FB" w:rsidRDefault="0005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4478"/>
        <w:gridCol w:w="2827"/>
        <w:gridCol w:w="1922"/>
        <w:gridCol w:w="2906"/>
      </w:tblGrid>
      <w:tr w:rsidR="007B74FB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2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Столько же. Больше. </w:t>
            </w:r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чисел. Число и цифра 3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Интерактивная платформа для обучения детей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сравнения: больше,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выше — ниже, шире — уже,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длиннее — короче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Интерактивная платформа для обучения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Интерактивная платформа для обучения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числовыми данными (значениями данных величин)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Интерактивная платформа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до 10.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действия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задача в одно действие. Выбор и объяснение верного решения задачи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группировка по самостоятельно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установленному свойству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</w:t>
            </w:r>
            <w:r>
              <w:rPr>
                <w:rFonts w:ascii="Times New Roman" w:hAnsi="Times New Roman"/>
                <w:color w:val="000000"/>
                <w:sz w:val="24"/>
              </w:rPr>
              <w:t>ная. Треугольник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Интерактивная платформа для обучения детей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 сложении чисел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Интерактивная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неизвестного компонента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отрезка. Построение, запись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Интерактивная платформа для обучения детей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суммы и остатка. Повторение, 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Интерактивная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с комментированием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хода выполнения действия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 </w:t>
            </w:r>
            <w:r>
              <w:rPr>
                <w:rFonts w:ascii="Times New Roman" w:hAnsi="Times New Roman"/>
                <w:color w:val="000000"/>
                <w:sz w:val="24"/>
              </w:rPr>
              <w:t>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платформа для обучения детей Учи.ру.</w:t>
            </w: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b/>
                <w:lang w:val="ru-RU"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b/>
                <w:lang w:val="ru-RU"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b/>
                <w:lang w:val="ru-RU"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b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 w:rsidRPr="00D32839">
              <w:rPr>
                <w:rFonts w:ascii="Times New Roman" w:hAnsi="Times New Roman"/>
                <w:b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b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</w:t>
            </w: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вычитания. </w:t>
            </w:r>
            <w:r w:rsidRPr="00D32839">
              <w:rPr>
                <w:rFonts w:ascii="Times New Roman" w:hAnsi="Times New Roman"/>
                <w:b/>
                <w:color w:val="000000"/>
                <w:sz w:val="24"/>
              </w:rPr>
              <w:t>Повторение. Что узнали. Чему научились в 1 классе</w:t>
            </w:r>
            <w:bookmarkStart w:id="9" w:name="_GoBack"/>
            <w:bookmarkEnd w:id="9"/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b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 w:rsidRPr="00D32839">
              <w:rPr>
                <w:rFonts w:ascii="Times New Roman" w:hAnsi="Times New Roman"/>
                <w:b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b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 w:rsidRPr="00D32839">
              <w:rPr>
                <w:rFonts w:ascii="Times New Roman" w:hAnsi="Times New Roman"/>
                <w:b/>
                <w:color w:val="000000"/>
                <w:sz w:val="24"/>
              </w:rPr>
              <w:t xml:space="preserve">Что узнали. Чему научились в 1 </w:t>
            </w:r>
            <w:r w:rsidRPr="00D32839">
              <w:rPr>
                <w:rFonts w:ascii="Times New Roman" w:hAnsi="Times New Roman"/>
                <w:b/>
                <w:color w:val="000000"/>
                <w:sz w:val="24"/>
              </w:rPr>
              <w:t>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b/>
                <w:lang w:val="ru-RU"/>
              </w:rPr>
            </w:pPr>
            <w:r w:rsidRPr="00D328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290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7B74F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несколько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Устное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сложение и вычитание чисел в пределах 100. Числовое выражение со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содержащие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 действия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Протиположные стороны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деления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(со скобками)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7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7B74FB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арифметических действий: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четвёртого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вычисления: переместительное свойство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числовом выражении (со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скорости, времени или пройденного пути при движении одного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фигуры, составленной из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половина,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Внетабличное устное умножение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7B74F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 многозначного числа в виде суммы разрядных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7B74FB" w:rsidRDefault="00050921">
            <w:pPr>
              <w:numPr>
                <w:ilvl w:val="0"/>
                <w:numId w:val="1"/>
              </w:numPr>
              <w:spacing w:after="0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построения геометрической фигуры,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7B74FB" w:rsidRDefault="00050921">
            <w:pPr>
              <w:numPr>
                <w:ilvl w:val="0"/>
                <w:numId w:val="2"/>
              </w:numPr>
              <w:spacing w:after="0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Pr="00D32839" w:rsidRDefault="00050921">
      <w:pPr>
        <w:spacing w:after="0"/>
        <w:ind w:left="120"/>
        <w:rPr>
          <w:lang w:val="ru-RU"/>
        </w:rPr>
      </w:pPr>
      <w:bookmarkStart w:id="10" w:name="block-14157398"/>
      <w:bookmarkEnd w:id="8"/>
      <w:r w:rsidRPr="00D328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7B74FB" w:rsidRDefault="00050921">
      <w:pPr>
        <w:spacing w:after="0"/>
        <w:ind w:left="120"/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7B74F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объектов по заданному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объектов (чисел, величин, геометрических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неизвестного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действие: запись решения, ответа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Нахождение неизвестного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7B74F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десятичный состав. Представление числа в виде суммы разрядных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чётные и нечётные числа, однозначные и двузначные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величинами. Сравнение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сочетательное свойства сложения, их применение для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таблицами: извлечение и использование для ответа на вопрос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составления ряда чисел, величин, геометрических фигур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(треугольника,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устных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вычитаемого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7B74FB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фигур, деление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доли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продолжительность события»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Внетабличное устное умножение и деление в пределах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времени,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на однозначное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трехзначного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таблицей: анализ данных, использование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7B74F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4FB" w:rsidRDefault="007B74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4FB" w:rsidRDefault="007B74FB"/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выражении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классе.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текстовой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способами: палетка, разбиение на прямоугольники или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времени в практических 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26806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умножение и деление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26144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20212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(суммы, разности) с комментированием, нахождение его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таблицы, диаграммы, схемы, рисунка для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круг: построение,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/двухшаговые) с использованием изученных связок: конструирование, проверка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времени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работы, объема выполненной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двузначное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умножение и деление многозначных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"Конструирование: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Суммирование данных строки, столбца данной 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</w:t>
            </w: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</w:tr>
      <w:tr w:rsidR="007B74FB" w:rsidRPr="00D328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B74FB" w:rsidRDefault="007B74F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7B74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Pr="00D32839" w:rsidRDefault="00050921">
            <w:pPr>
              <w:spacing w:after="0"/>
              <w:ind w:left="135"/>
              <w:rPr>
                <w:lang w:val="ru-RU"/>
              </w:rPr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 w:rsidRPr="00D32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B74FB" w:rsidRDefault="00050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4FB" w:rsidRDefault="007B74FB"/>
        </w:tc>
      </w:tr>
    </w:tbl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7B74FB">
      <w:pPr>
        <w:sectPr w:rsidR="007B74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4FB" w:rsidRDefault="00050921">
      <w:pPr>
        <w:spacing w:after="0"/>
        <w:ind w:left="120"/>
      </w:pPr>
      <w:bookmarkStart w:id="11" w:name="block-141574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74FB" w:rsidRDefault="000509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74FB" w:rsidRDefault="000509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B74FB" w:rsidRDefault="000509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B74FB" w:rsidRDefault="000509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B74FB" w:rsidRDefault="000509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B74FB" w:rsidRDefault="000509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B74FB" w:rsidRDefault="007B74FB">
      <w:pPr>
        <w:spacing w:after="0"/>
        <w:ind w:left="120"/>
      </w:pPr>
    </w:p>
    <w:p w:rsidR="007B74FB" w:rsidRPr="00D32839" w:rsidRDefault="00050921">
      <w:pPr>
        <w:spacing w:after="0" w:line="480" w:lineRule="auto"/>
        <w:ind w:left="120"/>
        <w:rPr>
          <w:lang w:val="ru-RU"/>
        </w:rPr>
      </w:pPr>
      <w:r w:rsidRPr="00D328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74FB" w:rsidRDefault="000509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B74FB" w:rsidRDefault="007B74FB">
      <w:pPr>
        <w:sectPr w:rsidR="007B74F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50921" w:rsidRDefault="00050921"/>
    <w:sectPr w:rsidR="000509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663"/>
    <w:multiLevelType w:val="multilevel"/>
    <w:tmpl w:val="83C236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895494"/>
    <w:multiLevelType w:val="multilevel"/>
    <w:tmpl w:val="F7ECB7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4FB"/>
    <w:rsid w:val="00050921"/>
    <w:rsid w:val="007B74FB"/>
    <w:rsid w:val="00D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21" Type="http://schemas.openxmlformats.org/officeDocument/2006/relationships/hyperlink" Target="https://m.edsoo.ru/7f411f36" TargetMode="External"/><Relationship Id="rId63" Type="http://schemas.openxmlformats.org/officeDocument/2006/relationships/hyperlink" Target="https://m.edsoo.ru/c4e13daa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226" Type="http://schemas.openxmlformats.org/officeDocument/2006/relationships/hyperlink" Target="https://m.edsoo.ru/c4e16c6c" TargetMode="External"/><Relationship Id="rId268" Type="http://schemas.openxmlformats.org/officeDocument/2006/relationships/hyperlink" Target="https://m.edsoo.ru/c4e1eab6" TargetMode="External"/><Relationship Id="rId32" Type="http://schemas.openxmlformats.org/officeDocument/2006/relationships/hyperlink" Target="https://m.edsoo.ru/c4e0ee40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c4e10588" TargetMode="External"/><Relationship Id="rId237" Type="http://schemas.openxmlformats.org/officeDocument/2006/relationships/hyperlink" Target="https://m.edsoo.ru/c4e11064" TargetMode="External"/><Relationship Id="rId279" Type="http://schemas.openxmlformats.org/officeDocument/2006/relationships/hyperlink" Target="https://m.edsoo.ru/c4e195ca" TargetMode="External"/><Relationship Id="rId43" Type="http://schemas.openxmlformats.org/officeDocument/2006/relationships/hyperlink" Target="https://m.edsoo.ru/c4e0944a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48" Type="http://schemas.openxmlformats.org/officeDocument/2006/relationships/hyperlink" Target="https://m.edsoo.ru/c4e08658" TargetMode="External"/><Relationship Id="rId12" Type="http://schemas.openxmlformats.org/officeDocument/2006/relationships/hyperlink" Target="https://m.edsoo.ru/7f4110fe" TargetMode="External"/><Relationship Id="rId108" Type="http://schemas.openxmlformats.org/officeDocument/2006/relationships/hyperlink" Target="https://m.edsoo.ru/c4e09bde" TargetMode="External"/><Relationship Id="rId315" Type="http://schemas.openxmlformats.org/officeDocument/2006/relationships/hyperlink" Target="https://m.edsoo.ru/c4e1f970" TargetMode="External"/><Relationship Id="rId54" Type="http://schemas.openxmlformats.org/officeDocument/2006/relationships/hyperlink" Target="https://m.edsoo.ru/c4e08cc0" TargetMode="External"/><Relationship Id="rId96" Type="http://schemas.openxmlformats.org/officeDocument/2006/relationships/hyperlink" Target="https://m.edsoo.ru/c4e0c3f2" TargetMode="External"/><Relationship Id="rId161" Type="http://schemas.openxmlformats.org/officeDocument/2006/relationships/hyperlink" Target="https://m.edsoo.ru/c4e25410" TargetMode="External"/><Relationship Id="rId217" Type="http://schemas.openxmlformats.org/officeDocument/2006/relationships/hyperlink" Target="https://m.edsoo.ru/c4e126f8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326" Type="http://schemas.openxmlformats.org/officeDocument/2006/relationships/hyperlink" Target="https://m.edsoo.ru/c4e244a2" TargetMode="External"/><Relationship Id="rId65" Type="http://schemas.openxmlformats.org/officeDocument/2006/relationships/hyperlink" Target="https://m.edsoo.ru/c4e0b4de" TargetMode="External"/><Relationship Id="rId130" Type="http://schemas.openxmlformats.org/officeDocument/2006/relationships/hyperlink" Target="https://m.edsoo.ru/c4e1a40c" TargetMode="External"/><Relationship Id="rId172" Type="http://schemas.openxmlformats.org/officeDocument/2006/relationships/hyperlink" Target="https://m.edsoo.ru/c4e20cee" TargetMode="External"/><Relationship Id="rId228" Type="http://schemas.openxmlformats.org/officeDocument/2006/relationships/hyperlink" Target="https://m.edsoo.ru/c4e0be8e" TargetMode="External"/><Relationship Id="rId281" Type="http://schemas.openxmlformats.org/officeDocument/2006/relationships/hyperlink" Target="https://m.edsoo.ru/c4e19de0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76" Type="http://schemas.openxmlformats.org/officeDocument/2006/relationships/hyperlink" Target="https://m.edsoo.ru/c4e0cfc8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83" Type="http://schemas.openxmlformats.org/officeDocument/2006/relationships/hyperlink" Target="https://m.edsoo.ru/c4e15ec0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45" Type="http://schemas.openxmlformats.org/officeDocument/2006/relationships/hyperlink" Target="https://m.edsoo.ru/c4e0f034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52" Type="http://schemas.openxmlformats.org/officeDocument/2006/relationships/hyperlink" Target="https://m.edsoo.ru/c4e1cf90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230" Type="http://schemas.openxmlformats.org/officeDocument/2006/relationships/hyperlink" Target="https://m.edsoo.ru/c4e0d5cc" TargetMode="External"/><Relationship Id="rId251" Type="http://schemas.openxmlformats.org/officeDocument/2006/relationships/hyperlink" Target="https://m.edsoo.ru/c4e09116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7" Type="http://schemas.openxmlformats.org/officeDocument/2006/relationships/hyperlink" Target="https://m.edsoo.ru/c4e232e6" TargetMode="External"/><Relationship Id="rId328" Type="http://schemas.openxmlformats.org/officeDocument/2006/relationships/hyperlink" Target="https://m.edsoo.ru/c4e2529e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220" Type="http://schemas.openxmlformats.org/officeDocument/2006/relationships/hyperlink" Target="https://m.edsoo.ru/c4e0999a" TargetMode="External"/><Relationship Id="rId241" Type="http://schemas.openxmlformats.org/officeDocument/2006/relationships/hyperlink" Target="https://m.edsoo.ru/c4e11f3c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78" Type="http://schemas.openxmlformats.org/officeDocument/2006/relationships/hyperlink" Target="https://m.edsoo.ru/c4e12266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64" Type="http://schemas.openxmlformats.org/officeDocument/2006/relationships/hyperlink" Target="https://m.edsoo.ru/c4e1d544" TargetMode="External"/><Relationship Id="rId185" Type="http://schemas.openxmlformats.org/officeDocument/2006/relationships/hyperlink" Target="https://m.edsoo.ru/c4e0f034" TargetMode="External"/><Relationship Id="rId9" Type="http://schemas.openxmlformats.org/officeDocument/2006/relationships/hyperlink" Target="https://m.edsoo.ru/7f4110fe" TargetMode="External"/><Relationship Id="rId210" Type="http://schemas.openxmlformats.org/officeDocument/2006/relationships/hyperlink" Target="https://m.edsoo.ru/c4e0cdf2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148e0" TargetMode="External"/><Relationship Id="rId235" Type="http://schemas.openxmlformats.org/officeDocument/2006/relationships/hyperlink" Target="https://m.edsoo.ru/c4e11884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302" Type="http://schemas.openxmlformats.org/officeDocument/2006/relationships/hyperlink" Target="https://m.edsoo.ru/c4e1e78c" TargetMode="External"/><Relationship Id="rId323" Type="http://schemas.openxmlformats.org/officeDocument/2006/relationships/hyperlink" Target="https://m.edsoo.ru/c4e29ce0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179" Type="http://schemas.openxmlformats.org/officeDocument/2006/relationships/hyperlink" Target="https://m.edsoo.ru/c4e0ee40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5" Type="http://schemas.openxmlformats.org/officeDocument/2006/relationships/hyperlink" Target="https://m.edsoo.ru/c4e0bcc2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313" Type="http://schemas.openxmlformats.org/officeDocument/2006/relationships/hyperlink" Target="https://m.edsoo.ru/c4e1c4a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94" Type="http://schemas.openxmlformats.org/officeDocument/2006/relationships/hyperlink" Target="https://m.edsoo.ru/c4e0be8e" TargetMode="External"/><Relationship Id="rId148" Type="http://schemas.openxmlformats.org/officeDocument/2006/relationships/hyperlink" Target="https://m.edsoo.ru/c4e25582" TargetMode="External"/><Relationship Id="rId169" Type="http://schemas.openxmlformats.org/officeDocument/2006/relationships/hyperlink" Target="https://m.edsoo.ru/c4e2911e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c4e0a3cc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303" Type="http://schemas.openxmlformats.org/officeDocument/2006/relationships/hyperlink" Target="https://m.edsoo.ru/c4e1a588" TargetMode="External"/><Relationship Id="rId42" Type="http://schemas.openxmlformats.org/officeDocument/2006/relationships/hyperlink" Target="https://m.edsoo.ru/c4e1158c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53" Type="http://schemas.openxmlformats.org/officeDocument/2006/relationships/hyperlink" Target="https://m.edsoo.ru/c4e15b14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216" Type="http://schemas.openxmlformats.org/officeDocument/2006/relationships/hyperlink" Target="https://m.edsoo.ru/c4e12586" TargetMode="External"/><Relationship Id="rId258" Type="http://schemas.openxmlformats.org/officeDocument/2006/relationships/hyperlink" Target="https://m.edsoo.ru/c4e0d98c" TargetMode="External"/><Relationship Id="rId22" Type="http://schemas.openxmlformats.org/officeDocument/2006/relationships/hyperlink" Target="https://m.edsoo.ru/7f411f36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325" Type="http://schemas.openxmlformats.org/officeDocument/2006/relationships/hyperlink" Target="https://m.edsoo.ru/c4e2433a" TargetMode="External"/><Relationship Id="rId171" Type="http://schemas.openxmlformats.org/officeDocument/2006/relationships/hyperlink" Target="https://m.edsoo.ru/c4e20b40" TargetMode="External"/><Relationship Id="rId227" Type="http://schemas.openxmlformats.org/officeDocument/2006/relationships/hyperlink" Target="https://m.edsoo.ru/c4e16eb0" TargetMode="External"/><Relationship Id="rId269" Type="http://schemas.openxmlformats.org/officeDocument/2006/relationships/hyperlink" Target="https://m.edsoo.ru/c4e1eed0" TargetMode="External"/><Relationship Id="rId33" Type="http://schemas.openxmlformats.org/officeDocument/2006/relationships/hyperlink" Target="https://m.edsoo.ru/c4e10588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36" Type="http://schemas.openxmlformats.org/officeDocument/2006/relationships/hyperlink" Target="https://m.edsoo.ru/c4e27670" TargetMode="External"/><Relationship Id="rId75" Type="http://schemas.openxmlformats.org/officeDocument/2006/relationships/hyperlink" Target="https://m.edsoo.ru/c4e0b678" TargetMode="External"/><Relationship Id="rId140" Type="http://schemas.openxmlformats.org/officeDocument/2006/relationships/hyperlink" Target="https://m.edsoo.ru/c4e1b168" TargetMode="External"/><Relationship Id="rId182" Type="http://schemas.openxmlformats.org/officeDocument/2006/relationships/hyperlink" Target="https://m.edsoo.ru/c4e1628a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44" Type="http://schemas.openxmlformats.org/officeDocument/2006/relationships/hyperlink" Target="https://m.edsoo.ru/c4e11708" TargetMode="External"/><Relationship Id="rId86" Type="http://schemas.openxmlformats.org/officeDocument/2006/relationships/hyperlink" Target="https://m.edsoo.ru/c4e0a020" TargetMode="External"/><Relationship Id="rId151" Type="http://schemas.openxmlformats.org/officeDocument/2006/relationships/hyperlink" Target="https://m.edsoo.ru/c4e1fb1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316" Type="http://schemas.openxmlformats.org/officeDocument/2006/relationships/hyperlink" Target="https://m.edsoo.ru/c4e1fb1e" TargetMode="External"/><Relationship Id="rId55" Type="http://schemas.openxmlformats.org/officeDocument/2006/relationships/hyperlink" Target="https://m.edsoo.ru/c4e087e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62" Type="http://schemas.openxmlformats.org/officeDocument/2006/relationships/hyperlink" Target="https://m.edsoo.ru/c4e2529e" TargetMode="External"/><Relationship Id="rId218" Type="http://schemas.openxmlformats.org/officeDocument/2006/relationships/hyperlink" Target="https://m.edsoo.ru/c4e095bc" TargetMode="External"/><Relationship Id="rId271" Type="http://schemas.openxmlformats.org/officeDocument/2006/relationships/hyperlink" Target="https://m.edsoo.ru/c4e1c1b2" TargetMode="External"/><Relationship Id="rId24" Type="http://schemas.openxmlformats.org/officeDocument/2006/relationships/hyperlink" Target="https://m.edsoo.ru/7f411f36" TargetMode="External"/><Relationship Id="rId66" Type="http://schemas.openxmlformats.org/officeDocument/2006/relationships/hyperlink" Target="https://m.edsoo.ru/c4e0b358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73" Type="http://schemas.openxmlformats.org/officeDocument/2006/relationships/hyperlink" Target="https://m.edsoo.ru/c4e244a2" TargetMode="External"/><Relationship Id="rId229" Type="http://schemas.openxmlformats.org/officeDocument/2006/relationships/hyperlink" Target="https://m.edsoo.ru/c4e0c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25595</Words>
  <Characters>145898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2023-09-06T15:21:00Z</dcterms:created>
  <dcterms:modified xsi:type="dcterms:W3CDTF">2023-09-06T15:21:00Z</dcterms:modified>
</cp:coreProperties>
</file>