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15" w:rsidRDefault="00165315" w:rsidP="0016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3568">
        <w:rPr>
          <w:rFonts w:ascii="Times New Roman" w:hAnsi="Times New Roman" w:cs="Times New Roman"/>
          <w:b/>
          <w:sz w:val="36"/>
          <w:szCs w:val="36"/>
        </w:rPr>
        <w:t>Формирование экологической куль</w:t>
      </w:r>
      <w:r>
        <w:rPr>
          <w:rFonts w:ascii="Times New Roman" w:hAnsi="Times New Roman" w:cs="Times New Roman"/>
          <w:b/>
          <w:sz w:val="36"/>
          <w:szCs w:val="36"/>
        </w:rPr>
        <w:t xml:space="preserve">туры </w:t>
      </w:r>
    </w:p>
    <w:p w:rsidR="00165315" w:rsidRPr="00013568" w:rsidRDefault="00165315" w:rsidP="0016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младших школьников с ОВЗ.</w:t>
      </w:r>
    </w:p>
    <w:p w:rsidR="00ED6580" w:rsidRDefault="00C90463" w:rsidP="00013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экологического сознания, экологических знаний и убеждений - одна из важнейших задач современной школы. </w:t>
      </w:r>
      <w:r w:rsidR="00013568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- составная часть нравственного воспитания. Под экологическим воспитанием следует понимать единство экологического сознания и поведения, гармоничного с природой.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дать ребенку не только знания об окружающем мире, но и научить его понимать законы природы, определяющие жизнь человека, соблюдать нравственные и правовые</w:t>
      </w:r>
      <w:r w:rsidR="008B6E9F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природопользования.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данная проблема, как в общеобразовательных школах, так и в коррекционных обра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учреждениях. У младших школьников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нарушение познавательной деятельности, неумение четко осознать причинно-следственные связи затрудняют правильное восприятие, обобщение и анализ явлений в природе, для них характерен дефицит любознательности и потребности в новых впечатлениях, замедленная затрудненная восприимчивость к новому, малый запас представлений, незрелость эмоционально-волевой сферы, недоразвитие речи. Поэтому основным содержанием экологического образования и воспитания </w:t>
      </w:r>
      <w:r w:rsidR="000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135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коррекционных школ является формирование осознано-правильного от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к природным явления</w:t>
      </w:r>
      <w:r w:rsidR="008B6E9F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экологическое воспитание следует с раннего возраста. Знакомство с окружающей средой должно включать наблюдения, на основе которых и разовьется интерес к живой и неживой природе: в доступно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 следует показать детям с интеллектуальными нарушениями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A67777" w:rsidRPr="00A6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природе находится в определенной связи, зависимости. </w:t>
      </w:r>
    </w:p>
    <w:p w:rsidR="008B6E9F" w:rsidRPr="000F6E8F" w:rsidRDefault="00A67777" w:rsidP="00013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у обучающихся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школ осуществляется через различные аспекты их жизнедеятельности: в режимных моментах, трудовой деятельности, мероприятиях системы дополнительного 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и, конечно, коррекционно-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воспитательном процессе. </w:t>
      </w:r>
    </w:p>
    <w:p w:rsidR="0014448F" w:rsidRDefault="00013568" w:rsidP="0001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коррекционно-воспитательного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используются такие формы и методы учебной деятельности, как наблюдение, проведение простейших опытов, организация экскурсий, уроки-путешествия, ролевые игры, викторины, заочные экскурси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просмотр видеофильмов и т.п. Все они направлены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активизацию познавательной деятельности детей с ограниченными возможностями здоровья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помогают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моделирования сложившихся природных связей, правил поведения детей в природе. Реа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данных мероприятий способствует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экологических знаний и культу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нравственной позиции младших школьников с ОВЗ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природной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особенности воспитанников с интеллектуальным недоразвитием, информационный материал дается в упрощенной форме, избирательно. </w:t>
      </w:r>
    </w:p>
    <w:p w:rsidR="0014448F" w:rsidRDefault="00655555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лучшего усвоения обучающимися с ОВЗ младшего звена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представлений на воспитательных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используется метод вариативного повторения (постоянного возвращения к темам), разнообразная наглядность, чередование разных видов деятельности, индивидуальная работа с учётом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дефекта воспитанников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Доминирование игровых форм, использование сюжетно-ролевых, подвижных, самостоятельных игр экологического и природоведческого содержания стимулируют не только познавательную и общую активность детей с ОВЗ, но корригируют высшие психические функции воспитанников (мышление, память, воображение, речь). Например, игры-превращения «Угадай, какой ты зверь?», «Покажи животное», «С какого дерева листочки» и пр. направлены на возникновение у воспитанников эмпатии к животным, растениям, объектам неживой природы. Экологические игры помогают увидеть неповторимость и целостность не только определённого живого организма, но и экосистемы в целом (игры «Кто, где живёт», «Птицы, рыбы, звери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«Летает - не летает» и пр.).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8F" w:rsidRDefault="00A67777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привить эмоциональное отношение к природе только по книгам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рисункам. Младшим школьникам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интеллекта необходимо ощутить запах травы, услышать пение птиц и в этом активно помогают ежедневные прогулки на свежем воздухе в березовой роще на пришкольной территории. Каждая прогулка включает в себя тематические беседы взрослого, чтение стихов, отгадывание загадок, игровые задания,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сосредотачивать внимание на предметах окружающего мира и явлениях природы, анализировать и устанавливать простейшие причинно-следственные связи во время наблюдения за сезонными изменениями природы, птицами, насекомыми, растениями.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осенних прогулках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экскурсиях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листья, шишки, семена деревьев, 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засушивая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тем самым, приобщая детей с ОВЗ к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природным материалом, поделки из которого дают возможность «продлить</w:t>
      </w:r>
      <w:r w:rsidRPr="00A6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жизнь» р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астениям, познать их красоту.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мы ставим важную задачу: научить детей чувствовать специфику природного материала, увидеть богатую палитру его красок, форм, фактуры и на основе этого создавать разнообразные художественные образы. Это развивает мелкую моторику, способствует коррекции воображения, эстетических чу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вств, творческих способностей.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8F" w:rsidRDefault="00A67777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полноценном использовании наблюдений, бесед, опытов, разнообразных экологических игр, чтения художественной литературы экологического содержания, при включении посильной трудовой деятельности в повседневную жизнь, можно сформировать экологическую культуру у детей с нарушением интеллекта, что позитивно отразится на коррекции недостатков их психофизического развития. </w:t>
      </w:r>
    </w:p>
    <w:p w:rsidR="00AA3BDA" w:rsidRDefault="00A67777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экологического сознания, экологической культуры - это длительный процесс, который может осуществляться на протяжении всей жизни человека под влиянием различных факторов.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Ведущую роль в экологическом воспит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играет формирование у обучающихся с ОВЗ 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младших классов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 к природе. Интерес, с одной стороны, является стимулом развития бережного отношения к природе, с другой - его результатом. Таким образом, воспитание бережного отношения к природе идет от углубления имеющихся интересов к формированию новых умений, знаний, чувств, а от них - к интересу на более высокой ступени.</w:t>
      </w:r>
    </w:p>
    <w:p w:rsidR="0014448F" w:rsidRDefault="00A67777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формировании у 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любви и бережного отношения к природе занимает развитие любознательности, которая характеризуется стремлением проникнуть за пределы увиденного, узнать неведомое. Процесс этот сопровождается удивлением, радостью, чувством удовлетворенности. Но в большинстве случаев дети самостоятельно не могут объяснить интересующие их явления природы, а потому, если взрослые не помогут им в этом, то интерес к природе может угаснуть. </w:t>
      </w:r>
    </w:p>
    <w:p w:rsidR="0014448F" w:rsidRDefault="00A67777" w:rsidP="0014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CEF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r w:rsidR="006B7CEF" w:rsidRPr="006B7CEF">
        <w:rPr>
          <w:rFonts w:ascii="Times New Roman" w:hAnsi="Times New Roman" w:cs="Times New Roman"/>
          <w:sz w:val="28"/>
          <w:szCs w:val="28"/>
          <w:lang w:eastAsia="ru-RU"/>
        </w:rPr>
        <w:t>ерес к природе, проявляется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6580" w:rsidRDefault="0014448F" w:rsidP="001444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7CEF" w:rsidRPr="006B7C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CEF" w:rsidRPr="006B7CEF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стремлении познать природу 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>(живую и неживую);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>в чт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>ении (слушании) книг о природе;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>деятельности по защите природы;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>в изображении природы в рисунках, лепке, аппликации;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 xml:space="preserve">в увлечениях, связанных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природой (изготовление поделок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5555" w:rsidRDefault="00A67777" w:rsidP="00AA3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EF">
        <w:rPr>
          <w:rFonts w:ascii="Times New Roman" w:hAnsi="Times New Roman" w:cs="Times New Roman"/>
          <w:sz w:val="28"/>
          <w:szCs w:val="28"/>
        </w:rPr>
        <w:t>В процессе пробуждения и развития эмоционального восприятия природы важную роль играет отношение педагогов и родителей к природе и интересам детей, связанным с ней. Внимание взрослых, поддержка, одобрение содействуют и развитию увлечения, и успеху деятельности. В качестве признаков, по которым можно судить о пробуждающемся у детей интересе к природе и ее охране, могут выступать проявления интеллектуальной активности (вопросы, участие в обсуждении природоохранных тем на занятиях и прогулках, активное оперирование знаниями), а также волевые проявления (стремление участвовать в деятельности по оказанию помощи природе).</w:t>
      </w:r>
      <w:r w:rsidR="0065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55" w:rsidRDefault="00A67777" w:rsidP="00655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EF">
        <w:rPr>
          <w:rFonts w:ascii="Times New Roman" w:hAnsi="Times New Roman" w:cs="Times New Roman"/>
          <w:sz w:val="28"/>
          <w:szCs w:val="28"/>
        </w:rPr>
        <w:t>Взаимодействие с живыми существами способствует формированию у детей доброжелательности, интереса, эмоциональной отзывчивости, желанию общаться, помогат</w:t>
      </w:r>
      <w:r w:rsidR="0014448F">
        <w:rPr>
          <w:rFonts w:ascii="Times New Roman" w:hAnsi="Times New Roman" w:cs="Times New Roman"/>
          <w:sz w:val="28"/>
          <w:szCs w:val="28"/>
        </w:rPr>
        <w:t>ь, заботиться. Поддержание педагогами</w:t>
      </w:r>
      <w:r w:rsidRPr="006B7CEF">
        <w:rPr>
          <w:rFonts w:ascii="Times New Roman" w:hAnsi="Times New Roman" w:cs="Times New Roman"/>
          <w:sz w:val="28"/>
          <w:szCs w:val="28"/>
        </w:rPr>
        <w:t xml:space="preserve"> ценного детского опыта, создание условий для его расширения и обогащения, несомненно, является главным направлением стратегии развития гуманного отношения </w:t>
      </w:r>
      <w:r w:rsidR="00655555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6B7CEF">
        <w:rPr>
          <w:rFonts w:ascii="Times New Roman" w:hAnsi="Times New Roman" w:cs="Times New Roman"/>
          <w:sz w:val="28"/>
          <w:szCs w:val="28"/>
        </w:rPr>
        <w:t>школьн</w:t>
      </w:r>
      <w:r w:rsidR="00ED6580">
        <w:rPr>
          <w:rFonts w:ascii="Times New Roman" w:hAnsi="Times New Roman" w:cs="Times New Roman"/>
          <w:sz w:val="28"/>
          <w:szCs w:val="28"/>
        </w:rPr>
        <w:t>иков</w:t>
      </w:r>
      <w:r w:rsidR="0065555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D6580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A67777" w:rsidRPr="000F6E8F" w:rsidRDefault="00A67777" w:rsidP="0065555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необходимо отметить, что сущес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необходимость в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глубокой разработке проблемы экологического воспитания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интеллектуальной недостаточностью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при проведении такой работы решаются следующие задачи:</w:t>
      </w:r>
    </w:p>
    <w:p w:rsidR="00A67777" w:rsidRPr="000F6E8F" w:rsidRDefault="00655555" w:rsidP="0065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экологической этики обучающихся, ответственности в их отношениях я природой;</w:t>
      </w:r>
    </w:p>
    <w:p w:rsidR="00A67777" w:rsidRPr="000F6E8F" w:rsidRDefault="00655555" w:rsidP="0065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нравственное воспитание, воспитание любви к Родине;</w:t>
      </w:r>
    </w:p>
    <w:p w:rsidR="00A67777" w:rsidRPr="000F6E8F" w:rsidRDefault="00655555" w:rsidP="0065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сопричастности к своему времени, личной ответственности за все происходящее вокруг.</w:t>
      </w:r>
    </w:p>
    <w:p w:rsidR="00C40159" w:rsidRPr="000F6E8F" w:rsidRDefault="00A67777" w:rsidP="006555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экологическое воспитание школьников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для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гармоничного развития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необходимой формой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sectPr w:rsidR="00C40159" w:rsidRPr="000F6E8F" w:rsidSect="00C4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769"/>
    <w:multiLevelType w:val="multilevel"/>
    <w:tmpl w:val="08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84C62"/>
    <w:multiLevelType w:val="multilevel"/>
    <w:tmpl w:val="42E24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0747E"/>
    <w:multiLevelType w:val="multilevel"/>
    <w:tmpl w:val="B01E1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64DBE"/>
    <w:multiLevelType w:val="multilevel"/>
    <w:tmpl w:val="5BA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85BAF"/>
    <w:multiLevelType w:val="multilevel"/>
    <w:tmpl w:val="2FBCB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54FCC"/>
    <w:multiLevelType w:val="multilevel"/>
    <w:tmpl w:val="1248B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47640"/>
    <w:multiLevelType w:val="multilevel"/>
    <w:tmpl w:val="7DD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720E8"/>
    <w:multiLevelType w:val="multilevel"/>
    <w:tmpl w:val="17E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00DD8"/>
    <w:multiLevelType w:val="multilevel"/>
    <w:tmpl w:val="2682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77"/>
    <w:rsid w:val="00013568"/>
    <w:rsid w:val="000162C4"/>
    <w:rsid w:val="000F6E8F"/>
    <w:rsid w:val="0014448F"/>
    <w:rsid w:val="00165315"/>
    <w:rsid w:val="001F17DF"/>
    <w:rsid w:val="00295B04"/>
    <w:rsid w:val="00304FF9"/>
    <w:rsid w:val="00307F03"/>
    <w:rsid w:val="00365664"/>
    <w:rsid w:val="00407D3A"/>
    <w:rsid w:val="00425889"/>
    <w:rsid w:val="00530A05"/>
    <w:rsid w:val="00581497"/>
    <w:rsid w:val="00655555"/>
    <w:rsid w:val="006B7CEF"/>
    <w:rsid w:val="00780DAD"/>
    <w:rsid w:val="008B6E9F"/>
    <w:rsid w:val="00A67777"/>
    <w:rsid w:val="00AA3BDA"/>
    <w:rsid w:val="00AF1124"/>
    <w:rsid w:val="00B64DC7"/>
    <w:rsid w:val="00C40159"/>
    <w:rsid w:val="00C90463"/>
    <w:rsid w:val="00CD7E98"/>
    <w:rsid w:val="00D301FB"/>
    <w:rsid w:val="00DA0258"/>
    <w:rsid w:val="00DC1C27"/>
    <w:rsid w:val="00ED6580"/>
    <w:rsid w:val="00F62F48"/>
    <w:rsid w:val="00F80DBC"/>
    <w:rsid w:val="00FB51A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12D9"/>
  <w15:docId w15:val="{0CBB8F38-447C-44D0-8185-9AA9168C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29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8789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898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386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38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75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1E5E-EB01-4F27-965E-35253AB0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18</cp:revision>
  <dcterms:created xsi:type="dcterms:W3CDTF">2014-01-07T08:24:00Z</dcterms:created>
  <dcterms:modified xsi:type="dcterms:W3CDTF">2023-09-19T11:15:00Z</dcterms:modified>
</cp:coreProperties>
</file>