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9F" w:rsidRPr="006E2B9F" w:rsidRDefault="00933E91"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Выступление в ШМО</w:t>
      </w:r>
      <w:bookmarkStart w:id="0" w:name="_GoBack"/>
      <w:bookmarkEnd w:id="0"/>
    </w:p>
    <w:p w:rsidR="006E2B9F" w:rsidRDefault="00933E91" w:rsidP="006E2B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32"/>
          <w:szCs w:val="32"/>
          <w:lang w:eastAsia="ar-SA"/>
        </w:rPr>
        <w:t xml:space="preserve"> Д</w:t>
      </w:r>
      <w:r w:rsidR="006E2B9F" w:rsidRPr="006E2B9F">
        <w:rPr>
          <w:rFonts w:ascii="Times New Roman" w:eastAsia="Times New Roman" w:hAnsi="Times New Roman" w:cs="Times New Roman"/>
          <w:b/>
          <w:sz w:val="32"/>
          <w:szCs w:val="32"/>
          <w:lang w:eastAsia="ar-SA"/>
        </w:rPr>
        <w:t>еятельностный подход на уроках в начальных классах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w:t>
      </w:r>
      <w:r w:rsidRPr="006E2B9F">
        <w:rPr>
          <w:rFonts w:ascii="Times New Roman" w:eastAsia="Times New Roman" w:hAnsi="Times New Roman" w:cs="Times New Roman"/>
          <w:b/>
          <w:bCs/>
          <w:i/>
          <w:iCs/>
          <w:color w:val="000000"/>
          <w:sz w:val="28"/>
          <w:szCs w:val="28"/>
          <w:lang w:eastAsia="ru-RU"/>
        </w:rPr>
        <w:t>Человек достигнет результата, только</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делая что-то сам...» </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(Александр Пятигорский,</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русский философ,</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профессор Лондонского университета)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Стандарт нового поколения и есть стандарт, который призывает не давать готовые знания, а помогает научить учиться, а тем самым, овладеть универсальными учебными действиями, без которых ничего не может быть. Именно в действии порождается знание.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Особенностью стандарта нового поколения является соединение системного и деятельностного подхода в обучении. Обучение должно быть организовано так, чтобы целенаправленно вести за собой развитие. Основные задачи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саморазвитию на основе рефлексивной самоорганизации.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Задача учителя сегодня —  включить самого ученика в учебную деятельность, организовать процесс самостоятельного овладения детьми новыми знаниями, применения полученных знаний в решении познавательных, учебно-практических и жизненных проблем. Для решения этой задачи используется технология системно-деятельностного подхода.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Ключевыми словами в деятельностном подходе в системе начального образования являются: искать, думать, сотрудничать, приниматься за дело, адаптироваться.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Расшифруем их: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color w:val="000000"/>
          <w:sz w:val="28"/>
          <w:szCs w:val="28"/>
          <w:lang w:eastAsia="ru-RU"/>
        </w:rPr>
        <w:t>искать</w:t>
      </w:r>
      <w:r w:rsidRPr="006E2B9F">
        <w:rPr>
          <w:rFonts w:ascii="Times New Roman" w:eastAsia="Times New Roman" w:hAnsi="Times New Roman" w:cs="Times New Roman"/>
          <w:color w:val="000000"/>
          <w:sz w:val="28"/>
          <w:szCs w:val="28"/>
          <w:lang w:eastAsia="ru-RU"/>
        </w:rPr>
        <w:t> – опрашивать окружение, консультироваться у учителя, получать информацию;</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color w:val="000000"/>
          <w:sz w:val="28"/>
          <w:szCs w:val="28"/>
          <w:lang w:eastAsia="ru-RU"/>
        </w:rPr>
        <w:t>думать</w:t>
      </w:r>
      <w:r w:rsidRPr="006E2B9F">
        <w:rPr>
          <w:rFonts w:ascii="Times New Roman" w:eastAsia="Times New Roman" w:hAnsi="Times New Roman" w:cs="Times New Roman"/>
          <w:color w:val="000000"/>
          <w:sz w:val="28"/>
          <w:szCs w:val="28"/>
          <w:lang w:eastAsia="ru-RU"/>
        </w:rPr>
        <w:t> – устанавливать взаимосвязи между прошлыми и настоящими событиями, критически относиться к тому или иному высказыванию, предложению;</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color w:val="000000"/>
          <w:sz w:val="28"/>
          <w:szCs w:val="28"/>
          <w:lang w:eastAsia="ru-RU"/>
        </w:rPr>
        <w:t>сотрудничать</w:t>
      </w:r>
      <w:r w:rsidRPr="006E2B9F">
        <w:rPr>
          <w:rFonts w:ascii="Times New Roman" w:eastAsia="Times New Roman" w:hAnsi="Times New Roman" w:cs="Times New Roman"/>
          <w:color w:val="000000"/>
          <w:sz w:val="28"/>
          <w:szCs w:val="28"/>
          <w:lang w:eastAsia="ru-RU"/>
        </w:rPr>
        <w:t> –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color w:val="000000"/>
          <w:sz w:val="28"/>
          <w:szCs w:val="28"/>
          <w:lang w:eastAsia="ru-RU"/>
        </w:rPr>
        <w:lastRenderedPageBreak/>
        <w:t>приниматься за дело</w:t>
      </w:r>
      <w:r w:rsidRPr="006E2B9F">
        <w:rPr>
          <w:rFonts w:ascii="Times New Roman" w:eastAsia="Times New Roman" w:hAnsi="Times New Roman" w:cs="Times New Roman"/>
          <w:color w:val="000000"/>
          <w:sz w:val="28"/>
          <w:szCs w:val="28"/>
          <w:lang w:eastAsia="ru-RU"/>
        </w:rPr>
        <w:t> – включаться в работу, нести ответственность, войти в группу или коллектив и внести свой вклад, организовать свою работу;</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color w:val="000000"/>
          <w:sz w:val="28"/>
          <w:szCs w:val="28"/>
          <w:lang w:eastAsia="ru-RU"/>
        </w:rPr>
        <w:t>адаптироваться</w:t>
      </w:r>
      <w:r w:rsidRPr="006E2B9F">
        <w:rPr>
          <w:rFonts w:ascii="Times New Roman" w:eastAsia="Times New Roman" w:hAnsi="Times New Roman" w:cs="Times New Roman"/>
          <w:color w:val="000000"/>
          <w:sz w:val="28"/>
          <w:szCs w:val="28"/>
          <w:lang w:eastAsia="ru-RU"/>
        </w:rPr>
        <w:t> – использовать новые технологии информации и коммуникации, стойко противостоять трудностям, находить новые решения.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Системно-деятельностный подход – основа федеральных государственных образовательных стандартов второго поколения.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Под системно-деятельностным подходом понимается такой способ организации учебно-познавательной деятельности обучаемых, при котором они являются не пассивными "приемниками" информации, а сами активно участвуют в учебном процессе. Основным результатом является развитие личности ребенка на основе универсальных учебных действий. Основной педагогической задачей – создание и организация условий, инициирующих детское действие. Позиция учителя: к классу не с ответом, а с вопросом.  Позиция ученика: познание мира, в специально организованных для этого условиях. Функция учителя заключается не в обучении, а в сопровождении учебного процесса. Необходимо организовать учебную деятельность таким образом, чтобы у учащихся сформировывались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 Принципы системно-деятельностного подхода заключаются в следующем:</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1. Новые знания не даются в готовом виде - дети их открывают сами в процессе самостоятельной деятельности; опираясь на имеющиеся и приобретенные знания, дети самостоятельно обнаруживают и осмысливают учебную проблему.</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2. Обучение – это совместная деятельность учителя и учащихся, основанная на  сотрудничестве и взаимопонимании. Задача учителя заключается не столько в том, чтобы все наглядно и доступно объяснить, показать и рассказать. Учителю необходимо организовать самостоятельную работу так, чтобы обучающиеся сами додумались до решения проблемы урока и сами объяснили, как надо действовать в новых условиях, по какому плану или по какому алгоритму.</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3. Система «учитель – ученик» эффективно работает тогда, когда открытие нового знания разворачивается через последовательность четко продуманных учителем учебных задач, вопросов и заданий, которые плавно подведут учащихся к проблеме урока, к его цели.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4. Необходимо использование различных источников информации и организация сотрудничества на разных уровнях (индивидуальная, групповая, парная работа).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lastRenderedPageBreak/>
        <w:t>5. Формирование у обучающегося умения и желания учиться всю жизнь, работать в команде, давать оценку своей деятельности и деятельности одноклассников, быть способным осуществлять рефлексию.</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6.Деятельностный подход предусматривает наличие у обучающихся устойчивого познавательного мотива, включение содержания образования в контекст жизненного опыта школьника, перенесение содержания на его жизненные задачи, интересы и повседневную жизнь.</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Системно–деятельностный подход в начальной школе направлен на то, чтобы:</w:t>
      </w:r>
    </w:p>
    <w:p w:rsidR="006E2B9F" w:rsidRPr="006E2B9F" w:rsidRDefault="006E2B9F" w:rsidP="006E2B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Сформировать у ученика не только предметные, но и универсальные способы действий.</w:t>
      </w:r>
    </w:p>
    <w:p w:rsidR="006E2B9F" w:rsidRPr="006E2B9F" w:rsidRDefault="006E2B9F" w:rsidP="006E2B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Развить способность к самоорганизации с целью решения учебных задач.</w:t>
      </w:r>
    </w:p>
    <w:p w:rsidR="006E2B9F" w:rsidRPr="006E2B9F" w:rsidRDefault="006E2B9F" w:rsidP="006E2B9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Обеспечить индивидуальный процесс обучения.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Системно-деятельностный подход предполагает</w:t>
      </w:r>
      <w:r w:rsidRPr="006E2B9F">
        <w:rPr>
          <w:rFonts w:ascii="Times New Roman" w:eastAsia="Times New Roman" w:hAnsi="Times New Roman" w:cs="Times New Roman"/>
          <w:color w:val="000000"/>
          <w:sz w:val="28"/>
          <w:szCs w:val="28"/>
          <w:lang w:eastAsia="ru-RU"/>
        </w:rPr>
        <w:t>:</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воспитание и развитие качеств личности, отвечающих требованиям информационного общества;</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ориентацию на результаты образования (развитие личности обучающегося на основе УУД: личностных, предметных, метапредметных);</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обеспечение преемственности дошкольного, начального общего, основного и среднего (полного) общего образования;</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p>
    <w:p w:rsidR="006E2B9F" w:rsidRPr="006E2B9F" w:rsidRDefault="006E2B9F" w:rsidP="006E2B9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xml:space="preserve">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w:t>
      </w:r>
      <w:r w:rsidRPr="006E2B9F">
        <w:rPr>
          <w:rFonts w:ascii="Times New Roman" w:eastAsia="Times New Roman" w:hAnsi="Times New Roman" w:cs="Times New Roman"/>
          <w:color w:val="000000"/>
          <w:sz w:val="28"/>
          <w:szCs w:val="28"/>
          <w:lang w:eastAsia="ru-RU"/>
        </w:rPr>
        <w:lastRenderedPageBreak/>
        <w:t>обучающимися знаний, умений, компетенций, видов, способов деятельности.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Каким образом включить ученика в образовательный процесс? Как помочь его самоопределению? Только с помощью действия.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Урок, являясь основной формой организации учебного процесса, строится на этих же принципах. Учитель и ранее, и теперь, должен заранее спланировать урок, продумать его организацию, провести урок, осуществить коррекцию своих действий и действий учащихся с учётом анализа (самоанализа) и контроля (самоконтроля).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“Нужно, чтобы дети, по возможности, учились самостоятельно, а учитель руководил этим самостоятельным процессом и давал для него материал” – слова К. Д. Ушинского отражают суть урока современного типа, в основе которого заложен принцип системно-деятельностного подхода. Учитель призван осуществлять скрытое управление процессом обучения, быть вдохновителем учащихся.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рамках деятельностного подхода ученик овладевает </w:t>
      </w:r>
      <w:r w:rsidRPr="006E2B9F">
        <w:rPr>
          <w:rFonts w:ascii="Times New Roman" w:eastAsia="Times New Roman" w:hAnsi="Times New Roman" w:cs="Times New Roman"/>
          <w:color w:val="000000"/>
          <w:sz w:val="28"/>
          <w:szCs w:val="28"/>
          <w:u w:val="single"/>
          <w:lang w:eastAsia="ru-RU"/>
        </w:rPr>
        <w:t>универсальными действиями</w:t>
      </w:r>
      <w:r w:rsidRPr="006E2B9F">
        <w:rPr>
          <w:rFonts w:ascii="Times New Roman" w:eastAsia="Times New Roman" w:hAnsi="Times New Roman" w:cs="Times New Roman"/>
          <w:color w:val="000000"/>
          <w:sz w:val="28"/>
          <w:szCs w:val="28"/>
          <w:lang w:eastAsia="ru-RU"/>
        </w:rPr>
        <w:t>, чтобы </w:t>
      </w:r>
      <w:r w:rsidRPr="006E2B9F">
        <w:rPr>
          <w:rFonts w:ascii="Times New Roman" w:eastAsia="Times New Roman" w:hAnsi="Times New Roman" w:cs="Times New Roman"/>
          <w:color w:val="000000"/>
          <w:sz w:val="28"/>
          <w:szCs w:val="28"/>
          <w:u w:val="single"/>
          <w:lang w:eastAsia="ru-RU"/>
        </w:rPr>
        <w:t>уметь решать</w:t>
      </w:r>
      <w:r w:rsidRPr="006E2B9F">
        <w:rPr>
          <w:rFonts w:ascii="Times New Roman" w:eastAsia="Times New Roman" w:hAnsi="Times New Roman" w:cs="Times New Roman"/>
          <w:color w:val="000000"/>
          <w:sz w:val="28"/>
          <w:szCs w:val="28"/>
          <w:lang w:eastAsia="ru-RU"/>
        </w:rPr>
        <w:t> любые задачи.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рамках реализации системно-деятельностного подхода изменились и требования к современному уроку. Реализация системно-деятельностного подхода на уроке опирается на активные методы обучения: ролевые и деловые игры, проблемный метод, исследовательский метод, метод решения практических задач, метод коллективной творческой деятельности, поисковый метод, дискуссионный метод, коммуникативный метод, проектный метод. Причем проектный метод является самым интегративным из всех названных. Он включает в себя все виды деятельности. Возможные формы представления результатов проектной деятельности: макеты, модели, схемы, план-карты, презентации, альбомы, буклеты, реконструкции событий, рассказы, стихи, рисунки.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Для достижения учеником желаемых целей и результатов в системно-деятельностном методе обучения применяется четыре типа уроков:</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урок открытия нового знания;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урок рефлексии;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урок построения системы знаний;</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урок развивающего контроля.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u w:val="single"/>
          <w:lang w:eastAsia="ru-RU"/>
        </w:rPr>
        <w:t>Технология СДП предполагает следующую последовательность шагов на уроке: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1. </w:t>
      </w:r>
      <w:r w:rsidRPr="006E2B9F">
        <w:rPr>
          <w:rFonts w:ascii="Times New Roman" w:eastAsia="Times New Roman" w:hAnsi="Times New Roman" w:cs="Times New Roman"/>
          <w:b/>
          <w:bCs/>
          <w:i/>
          <w:iCs/>
          <w:color w:val="000000"/>
          <w:sz w:val="28"/>
          <w:szCs w:val="28"/>
          <w:lang w:eastAsia="ru-RU"/>
        </w:rPr>
        <w:t>Мотивация (самоопределение) к учебной деятельности</w:t>
      </w:r>
      <w:r w:rsidRPr="006E2B9F">
        <w:rPr>
          <w:rFonts w:ascii="Times New Roman" w:eastAsia="Times New Roman" w:hAnsi="Times New Roman" w:cs="Times New Roman"/>
          <w:color w:val="000000"/>
          <w:sz w:val="28"/>
          <w:szCs w:val="28"/>
          <w:lang w:eastAsia="ru-RU"/>
        </w:rPr>
        <w:t xml:space="preserve">. Этот этап предполагает осознанное вхождение учащегося в пространство учебной деятельности на уроке. На данном этапе организуется положительное </w:t>
      </w:r>
      <w:r w:rsidRPr="006E2B9F">
        <w:rPr>
          <w:rFonts w:ascii="Times New Roman" w:eastAsia="Times New Roman" w:hAnsi="Times New Roman" w:cs="Times New Roman"/>
          <w:color w:val="000000"/>
          <w:sz w:val="28"/>
          <w:szCs w:val="28"/>
          <w:lang w:eastAsia="ru-RU"/>
        </w:rPr>
        <w:lastRenderedPageBreak/>
        <w:t>самоопределение ученика к деятельности на уроке, а именно: 1) создаются условия для возникновения внутренней потребности включения в деятельность (“хочу”) 2) выделяется содержательная область (“могу”)</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2. </w:t>
      </w:r>
      <w:r w:rsidRPr="006E2B9F">
        <w:rPr>
          <w:rFonts w:ascii="Times New Roman" w:eastAsia="Times New Roman" w:hAnsi="Times New Roman" w:cs="Times New Roman"/>
          <w:b/>
          <w:bCs/>
          <w:i/>
          <w:iCs/>
          <w:color w:val="000000"/>
          <w:sz w:val="28"/>
          <w:szCs w:val="28"/>
          <w:lang w:eastAsia="ru-RU"/>
        </w:rPr>
        <w:t>Актуализация знаний и фиксация индивидуального затруднения в пробном действии.</w:t>
      </w:r>
      <w:r w:rsidRPr="006E2B9F">
        <w:rPr>
          <w:rFonts w:ascii="Times New Roman" w:eastAsia="Times New Roman" w:hAnsi="Times New Roman" w:cs="Times New Roman"/>
          <w:color w:val="000000"/>
          <w:sz w:val="28"/>
          <w:szCs w:val="28"/>
          <w:lang w:eastAsia="ru-RU"/>
        </w:rPr>
        <w:t> Данный этап предполагает подготовку мышления детей к проектированной деятельности, организуется подготовка и мотивация учащихся к надлежащему самостоятельному выполнению пробного учебного действия: 1) актуализацию 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3. </w:t>
      </w:r>
      <w:r w:rsidRPr="006E2B9F">
        <w:rPr>
          <w:rFonts w:ascii="Times New Roman" w:eastAsia="Times New Roman" w:hAnsi="Times New Roman" w:cs="Times New Roman"/>
          <w:b/>
          <w:bCs/>
          <w:i/>
          <w:iCs/>
          <w:color w:val="000000"/>
          <w:sz w:val="28"/>
          <w:szCs w:val="28"/>
          <w:lang w:eastAsia="ru-RU"/>
        </w:rPr>
        <w:t>Выявление места и причины затруднения.</w:t>
      </w:r>
      <w:r w:rsidRPr="006E2B9F">
        <w:rPr>
          <w:rFonts w:ascii="Times New Roman" w:eastAsia="Times New Roman" w:hAnsi="Times New Roman" w:cs="Times New Roman"/>
          <w:color w:val="000000"/>
          <w:sz w:val="28"/>
          <w:szCs w:val="28"/>
          <w:lang w:eastAsia="ru-RU"/>
        </w:rPr>
        <w:t> На данном этапе учитель 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 каких конкретно знаний, умений не хватает для решения исходной задачи такого класса или типа.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4. </w:t>
      </w:r>
      <w:r w:rsidRPr="006E2B9F">
        <w:rPr>
          <w:rFonts w:ascii="Times New Roman" w:eastAsia="Times New Roman" w:hAnsi="Times New Roman" w:cs="Times New Roman"/>
          <w:b/>
          <w:bCs/>
          <w:i/>
          <w:iCs/>
          <w:color w:val="000000"/>
          <w:sz w:val="28"/>
          <w:szCs w:val="28"/>
          <w:lang w:eastAsia="ru-RU"/>
        </w:rPr>
        <w:t>Построение проекта выхода из затруднения (“открытие детьми нового знания)</w:t>
      </w:r>
      <w:r w:rsidRPr="006E2B9F">
        <w:rPr>
          <w:rFonts w:ascii="Times New Roman" w:eastAsia="Times New Roman" w:hAnsi="Times New Roman" w:cs="Times New Roman"/>
          <w:color w:val="000000"/>
          <w:sz w:val="28"/>
          <w:szCs w:val="28"/>
          <w:lang w:eastAsia="ru-RU"/>
        </w:rPr>
        <w:t>. На данном этапе учащиеся в коммуникативной форме обдумывают проект будущих учебных действий: 1) ставят цель, 2) строят план достижения цели, 3)предполагается выбор учащимися метода разрешения проблемной ситуации и на основе выбранного метода средств (алгоритмы модели, учебник) 4) построение плана достижения цели.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5. </w:t>
      </w:r>
      <w:r w:rsidRPr="006E2B9F">
        <w:rPr>
          <w:rFonts w:ascii="Times New Roman" w:eastAsia="Times New Roman" w:hAnsi="Times New Roman" w:cs="Times New Roman"/>
          <w:b/>
          <w:bCs/>
          <w:i/>
          <w:iCs/>
          <w:color w:val="000000"/>
          <w:sz w:val="28"/>
          <w:szCs w:val="28"/>
          <w:lang w:eastAsia="ru-RU"/>
        </w:rPr>
        <w:t>Реализация построенного проекта</w:t>
      </w:r>
      <w:r w:rsidRPr="006E2B9F">
        <w:rPr>
          <w:rFonts w:ascii="Times New Roman" w:eastAsia="Times New Roman" w:hAnsi="Times New Roman" w:cs="Times New Roman"/>
          <w:color w:val="000000"/>
          <w:sz w:val="28"/>
          <w:szCs w:val="28"/>
          <w:lang w:eastAsia="ru-RU"/>
        </w:rPr>
        <w:t>. На данном этапе необходимо организовать: </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1) решение исходной задачи (обсуждаются различные варианты, предложенные учащимися, и выбирается оптимальный вариант, который фиксируется в языке вербально и знаково; </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2) зафиксировать преодоление затруднения; </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3) уточнение характера нового знания.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6. </w:t>
      </w:r>
      <w:r w:rsidRPr="006E2B9F">
        <w:rPr>
          <w:rFonts w:ascii="Times New Roman" w:eastAsia="Times New Roman" w:hAnsi="Times New Roman" w:cs="Times New Roman"/>
          <w:b/>
          <w:bCs/>
          <w:i/>
          <w:iCs/>
          <w:color w:val="000000"/>
          <w:sz w:val="28"/>
          <w:szCs w:val="28"/>
          <w:lang w:eastAsia="ru-RU"/>
        </w:rPr>
        <w:t>Первичное закрепление с проговариванием во внешней речи</w:t>
      </w:r>
      <w:r w:rsidRPr="006E2B9F">
        <w:rPr>
          <w:rFonts w:ascii="Times New Roman" w:eastAsia="Times New Roman" w:hAnsi="Times New Roman" w:cs="Times New Roman"/>
          <w:color w:val="000000"/>
          <w:sz w:val="28"/>
          <w:szCs w:val="28"/>
          <w:lang w:eastAsia="ru-RU"/>
        </w:rPr>
        <w:t>. Организовать усвоение детьми нового способа действий при решении типовых задач с их проговариванием во внешней речи (фронтально, в парах или группах).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7. </w:t>
      </w:r>
      <w:r w:rsidRPr="006E2B9F">
        <w:rPr>
          <w:rFonts w:ascii="Times New Roman" w:eastAsia="Times New Roman" w:hAnsi="Times New Roman" w:cs="Times New Roman"/>
          <w:b/>
          <w:bCs/>
          <w:i/>
          <w:iCs/>
          <w:color w:val="000000"/>
          <w:sz w:val="28"/>
          <w:szCs w:val="28"/>
          <w:lang w:eastAsia="ru-RU"/>
        </w:rPr>
        <w:t>Самостоятельная работа с самопроверкой по эталону</w:t>
      </w:r>
      <w:r w:rsidRPr="006E2B9F">
        <w:rPr>
          <w:rFonts w:ascii="Times New Roman" w:eastAsia="Times New Roman" w:hAnsi="Times New Roman" w:cs="Times New Roman"/>
          <w:color w:val="000000"/>
          <w:sz w:val="28"/>
          <w:szCs w:val="28"/>
          <w:lang w:eastAsia="ru-RU"/>
        </w:rPr>
        <w:t>. Организовать самостоятельное выполнение учащимися задания на новый способ действия, организовать самопроверку на основе сопоставления с эталоном. Эмоциональная направленность данного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lastRenderedPageBreak/>
        <w:t>8. </w:t>
      </w:r>
      <w:r w:rsidRPr="006E2B9F">
        <w:rPr>
          <w:rFonts w:ascii="Times New Roman" w:eastAsia="Times New Roman" w:hAnsi="Times New Roman" w:cs="Times New Roman"/>
          <w:b/>
          <w:bCs/>
          <w:i/>
          <w:iCs/>
          <w:color w:val="000000"/>
          <w:sz w:val="28"/>
          <w:szCs w:val="28"/>
          <w:lang w:eastAsia="ru-RU"/>
        </w:rPr>
        <w:t>Включение в систему знаний и повторение</w:t>
      </w:r>
      <w:r w:rsidRPr="006E2B9F">
        <w:rPr>
          <w:rFonts w:ascii="Times New Roman" w:eastAsia="Times New Roman" w:hAnsi="Times New Roman" w:cs="Times New Roman"/>
          <w:color w:val="000000"/>
          <w:sz w:val="28"/>
          <w:szCs w:val="28"/>
          <w:lang w:eastAsia="ru-RU"/>
        </w:rPr>
        <w:t>. Организовать выявление границ применения нового знания, повторение учебного содержания, необходимого для обеспечения содержательной непрерывности.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9. </w:t>
      </w:r>
      <w:r w:rsidRPr="006E2B9F">
        <w:rPr>
          <w:rFonts w:ascii="Times New Roman" w:eastAsia="Times New Roman" w:hAnsi="Times New Roman" w:cs="Times New Roman"/>
          <w:b/>
          <w:bCs/>
          <w:i/>
          <w:iCs/>
          <w:color w:val="000000"/>
          <w:sz w:val="28"/>
          <w:szCs w:val="28"/>
          <w:lang w:eastAsia="ru-RU"/>
        </w:rPr>
        <w:t>Рефлексия учебной деятельности</w:t>
      </w:r>
      <w:r w:rsidRPr="006E2B9F">
        <w:rPr>
          <w:rFonts w:ascii="Times New Roman" w:eastAsia="Times New Roman" w:hAnsi="Times New Roman" w:cs="Times New Roman"/>
          <w:color w:val="000000"/>
          <w:sz w:val="28"/>
          <w:szCs w:val="28"/>
          <w:lang w:eastAsia="ru-RU"/>
        </w:rPr>
        <w:t>. Организовать оценивание учащимися собственной деятельности, организовать фиксацию неразрешённых затруднений на уроке как направления будущей учебной деятельности, организовать обсуждение и запись домашнего задания.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Как известно, самый распространённый тип урока – комбинированный. Рассмотрим его с позиции основных дидактических требований, а также раскроем суть изменений, связанных с проведением урока современного типа: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4628"/>
        <w:gridCol w:w="2587"/>
      </w:tblGrid>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Требования к уроку</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Традиционный урок</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Урок современного типа</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Объявление темы урока.</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сообщает учащимся.</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Формулируют сами учащиеся.</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Сообщение целей и задач.</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формулирует и сообщает учащимся, чему должны научиться.</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Формулируют сами учащиеся, определив границы знания и незнания.</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Планирование.</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сообщает учащимся, какую работу они должны выполнить, чтобы достичь цели.</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Планирование учащимися способов достижения намеченной цели.</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Практическая деятельность учащихся.</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Учащиеся осуществляют учебные действия по намеченному плану (применяется групповой, индивидуальный методы).</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Осуществление контроля.</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осуществляет контроль за выполнением учащимися практической работы.</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xml:space="preserve">Учащиеся осуществляют контроль (применяются формы самоконтроля, </w:t>
            </w:r>
            <w:r w:rsidRPr="006E2B9F">
              <w:rPr>
                <w:rFonts w:ascii="Times New Roman" w:eastAsia="Times New Roman" w:hAnsi="Times New Roman" w:cs="Times New Roman"/>
                <w:color w:val="000000"/>
                <w:sz w:val="28"/>
                <w:szCs w:val="28"/>
                <w:lang w:eastAsia="ru-RU"/>
              </w:rPr>
              <w:lastRenderedPageBreak/>
              <w:t>взаимоконтроля).</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lastRenderedPageBreak/>
              <w:t>Осуществление коррекции.</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в ходе выполнения и по итогам выполненной работы учащимися осуществляет коррекцию.</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Учащиеся формулируют затруднения и осуществляют коррекцию самостоятельно.</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Оценивание учащихся.</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осуществляет оценивание учащихся за работу на уроке.</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Учащиеся дают оценку деятельности по её результатам (самооценивание, оценивание результатов деятельности товарищей).</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Итог урока.</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выясняет у учащихся, что они запомнили.</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Проводится рефлексия.</w:t>
            </w:r>
          </w:p>
        </w:tc>
      </w:tr>
      <w:tr w:rsidR="006E2B9F" w:rsidRPr="006E2B9F" w:rsidTr="006E2B9F">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Домашнее задание.</w:t>
            </w:r>
          </w:p>
        </w:tc>
        <w:tc>
          <w:tcPr>
            <w:tcW w:w="4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Учитель объявляет и комментирует (чаще – задание одно для всех).</w:t>
            </w:r>
          </w:p>
        </w:tc>
        <w:tc>
          <w:tcPr>
            <w:tcW w:w="2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Учащиеся могут выбирать задание из предложенных учителем с учётом индивидуальных возможностей.</w:t>
            </w:r>
          </w:p>
        </w:tc>
      </w:tr>
    </w:tbl>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При подробном анализе двух типов уроков (рассмотренных выше) становится ясно, что различаются они, прежде всего, деятельностью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Новый стандарт указывает реальные виды деятельности, которыми учащиеся должны овладеть к концу начального обучения.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Уже в начальной школе ученик учится искать, фиксировать, понимать, преобразовывать, применять, представлять оценивать достоверность получаемой информации. В процессе работы с различной информацией учащиеся осознают необходимость учиться в течение всей жизни, потому что именно потребность в постоянном саморазвитии может обеспечить успешную социализацию в информационном обществе.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xml:space="preserve">На своих уроках учу детей ставить цель, составлять план ее достижения, осуществлять поиск решения, рефлексировать результаты своей </w:t>
      </w:r>
      <w:r w:rsidRPr="006E2B9F">
        <w:rPr>
          <w:rFonts w:ascii="Times New Roman" w:eastAsia="Times New Roman" w:hAnsi="Times New Roman" w:cs="Times New Roman"/>
          <w:color w:val="000000"/>
          <w:sz w:val="28"/>
          <w:szCs w:val="28"/>
          <w:lang w:eastAsia="ru-RU"/>
        </w:rPr>
        <w:lastRenderedPageBreak/>
        <w:t>деятельности, осуществлять самоконтроль и давать самостоятельную оценку своей работы на уроке.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новых ФГОСах большое внимание уделено </w:t>
      </w:r>
      <w:r w:rsidRPr="006E2B9F">
        <w:rPr>
          <w:rFonts w:ascii="Times New Roman" w:eastAsia="Times New Roman" w:hAnsi="Times New Roman" w:cs="Times New Roman"/>
          <w:b/>
          <w:bCs/>
          <w:i/>
          <w:iCs/>
          <w:color w:val="000000"/>
          <w:sz w:val="28"/>
          <w:szCs w:val="28"/>
          <w:lang w:eastAsia="ru-RU"/>
        </w:rPr>
        <w:t>интегрированному подходу</w:t>
      </w:r>
      <w:r w:rsidRPr="006E2B9F">
        <w:rPr>
          <w:rFonts w:ascii="Times New Roman" w:eastAsia="Times New Roman" w:hAnsi="Times New Roman" w:cs="Times New Roman"/>
          <w:color w:val="000000"/>
          <w:sz w:val="28"/>
          <w:szCs w:val="28"/>
          <w:lang w:eastAsia="ru-RU"/>
        </w:rPr>
        <w:t> в обучении, который предполагает активное использование знаний, полученных при изучении одного предмета, на уроках по другим предметам.</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Например: на уроке обучения грамоте мы изучаем </w:t>
      </w:r>
      <w:r w:rsidRPr="006E2B9F">
        <w:rPr>
          <w:rFonts w:ascii="Times New Roman" w:eastAsia="Times New Roman" w:hAnsi="Times New Roman" w:cs="Times New Roman"/>
          <w:i/>
          <w:iCs/>
          <w:color w:val="000000"/>
          <w:sz w:val="28"/>
          <w:szCs w:val="28"/>
          <w:lang w:eastAsia="ru-RU"/>
        </w:rPr>
        <w:t>звук {в},</w:t>
      </w:r>
      <w:r w:rsidRPr="006E2B9F">
        <w:rPr>
          <w:rFonts w:ascii="Times New Roman" w:eastAsia="Times New Roman" w:hAnsi="Times New Roman" w:cs="Times New Roman"/>
          <w:color w:val="000000"/>
          <w:sz w:val="28"/>
          <w:szCs w:val="28"/>
          <w:lang w:eastAsia="ru-RU"/>
        </w:rPr>
        <w:t> </w:t>
      </w:r>
      <w:r w:rsidRPr="006E2B9F">
        <w:rPr>
          <w:rFonts w:ascii="Times New Roman" w:eastAsia="Times New Roman" w:hAnsi="Times New Roman" w:cs="Times New Roman"/>
          <w:i/>
          <w:iCs/>
          <w:color w:val="000000"/>
          <w:sz w:val="28"/>
          <w:szCs w:val="28"/>
          <w:lang w:eastAsia="ru-RU"/>
        </w:rPr>
        <w:t>буквы В,в.</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Идет работа над словом «весна».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Далее эта работа продолжается на уроке окружающего мира по теме «Времена года».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 уроке музыки – слушание произведений.</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 уроке ИЗО – рисуем весну.</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 уроке технологии – выполняем сюжетную аппликацию.</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результате делаем коллективный проект, изображающий весну во всем ее многообразии.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Проектный и исследовательский метод</w:t>
      </w:r>
      <w:r w:rsidRPr="006E2B9F">
        <w:rPr>
          <w:rFonts w:ascii="Times New Roman" w:eastAsia="Times New Roman" w:hAnsi="Times New Roman" w:cs="Times New Roman"/>
          <w:color w:val="000000"/>
          <w:sz w:val="28"/>
          <w:szCs w:val="28"/>
          <w:lang w:eastAsia="ru-RU"/>
        </w:rPr>
        <w:t>, широко представленный в новых стандартах, широко применяю в своей практике. Проекты различны по форме, теме, содержанию.</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1 классе – это рисунки, поделки.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2 классе - мини-сочинения, книжки-малышки.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3-4 классах – кроссворды, рефераты, дидактические игры, презентации, поделки.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первом классе проекты представлены в виде рисунков «Моя родословная», «Моя семья», «Режим дня».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Во втором классе это уже книжки-малышки на тему «Загадки», «Народные приметы».</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новых ФГОСах нашла свое отражение и тема </w:t>
      </w:r>
      <w:r w:rsidRPr="006E2B9F">
        <w:rPr>
          <w:rFonts w:ascii="Times New Roman" w:eastAsia="Times New Roman" w:hAnsi="Times New Roman" w:cs="Times New Roman"/>
          <w:i/>
          <w:iCs/>
          <w:color w:val="000000"/>
          <w:sz w:val="28"/>
          <w:szCs w:val="28"/>
          <w:lang w:eastAsia="ru-RU"/>
        </w:rPr>
        <w:t>дифференцированного обучения</w:t>
      </w:r>
      <w:r w:rsidRPr="006E2B9F">
        <w:rPr>
          <w:rFonts w:ascii="Times New Roman" w:eastAsia="Times New Roman" w:hAnsi="Times New Roman" w:cs="Times New Roman"/>
          <w:color w:val="000000"/>
          <w:sz w:val="28"/>
          <w:szCs w:val="28"/>
          <w:lang w:eastAsia="ru-RU"/>
        </w:rPr>
        <w:t>, которую использую в своей практике.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Здесь широко можно использовать принцип «Минимакса». У детей появляется возможность узнать максимум, но учитель старается довести до его сознания минимум.</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Максимум – </w:t>
      </w:r>
      <w:r w:rsidRPr="006E2B9F">
        <w:rPr>
          <w:rFonts w:ascii="Times New Roman" w:eastAsia="Times New Roman" w:hAnsi="Times New Roman" w:cs="Times New Roman"/>
          <w:color w:val="000000"/>
          <w:sz w:val="28"/>
          <w:szCs w:val="28"/>
          <w:u w:val="single"/>
          <w:lang w:eastAsia="ru-RU"/>
        </w:rPr>
        <w:t>может</w:t>
      </w:r>
      <w:r w:rsidRPr="006E2B9F">
        <w:rPr>
          <w:rFonts w:ascii="Times New Roman" w:eastAsia="Times New Roman" w:hAnsi="Times New Roman" w:cs="Times New Roman"/>
          <w:color w:val="000000"/>
          <w:sz w:val="28"/>
          <w:szCs w:val="28"/>
          <w:lang w:eastAsia="ru-RU"/>
        </w:rPr>
        <w:t> узнать</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Минимум – </w:t>
      </w:r>
      <w:r w:rsidRPr="006E2B9F">
        <w:rPr>
          <w:rFonts w:ascii="Times New Roman" w:eastAsia="Times New Roman" w:hAnsi="Times New Roman" w:cs="Times New Roman"/>
          <w:color w:val="000000"/>
          <w:sz w:val="28"/>
          <w:szCs w:val="28"/>
          <w:u w:val="single"/>
          <w:lang w:eastAsia="ru-RU"/>
        </w:rPr>
        <w:t>должен</w:t>
      </w:r>
      <w:r w:rsidRPr="006E2B9F">
        <w:rPr>
          <w:rFonts w:ascii="Times New Roman" w:eastAsia="Times New Roman" w:hAnsi="Times New Roman" w:cs="Times New Roman"/>
          <w:color w:val="000000"/>
          <w:sz w:val="28"/>
          <w:szCs w:val="28"/>
          <w:lang w:eastAsia="ru-RU"/>
        </w:rPr>
        <w:t> освоить</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Согласно «минимаксу» осуществляется личностный подход к обучающемуся.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Разберем этот принцип на примере фрагмента урока: Звук и буква И.</w:t>
      </w:r>
    </w:p>
    <w:p w:rsidR="006E2B9F" w:rsidRPr="006E2B9F" w:rsidRDefault="006E2B9F" w:rsidP="006E2B9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lastRenderedPageBreak/>
        <w:t>Произнесите слова и прислушайтесь Игорь, Ирина, Иван,</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Что общего в этих словах?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назовите мне этот звук (И)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чтобы определить, какой это звук гласный или согласный что нужно сделать?</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для чего? (Если он поется и тянется – значит, он гласный)</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что нам еще предстоит сделать, чтобы охарактеризовать этот звук?</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как вы думаете, этот звук сможет сам образовать слог? Докажите. Приведите пример.</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какой карточкой в схеме обозначим этот звук.</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Это минимум. Дальше максимум.</w:t>
      </w:r>
    </w:p>
    <w:p w:rsidR="006E2B9F" w:rsidRPr="006E2B9F" w:rsidRDefault="006E2B9F" w:rsidP="006E2B9F">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Словарно-логическое упражнение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что еще общего заметили в этих словах?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это имена собственные. Они пишутся с заглавной буквы.</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сюда относятся и клички животных, и фамилии, и отчества, и названия рекламы.</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 на какие 2 группы можно разделить эти слова?</w:t>
      </w:r>
    </w:p>
    <w:tbl>
      <w:tblPr>
        <w:tblW w:w="8040" w:type="dxa"/>
        <w:shd w:val="clear" w:color="auto" w:fill="FFFFFF"/>
        <w:tblCellMar>
          <w:top w:w="105" w:type="dxa"/>
          <w:left w:w="105" w:type="dxa"/>
          <w:bottom w:w="105" w:type="dxa"/>
          <w:right w:w="105" w:type="dxa"/>
        </w:tblCellMar>
        <w:tblLook w:val="04A0" w:firstRow="1" w:lastRow="0" w:firstColumn="1" w:lastColumn="0" w:noHBand="0" w:noVBand="1"/>
      </w:tblPr>
      <w:tblGrid>
        <w:gridCol w:w="3775"/>
        <w:gridCol w:w="4265"/>
      </w:tblGrid>
      <w:tr w:rsidR="006E2B9F" w:rsidRPr="006E2B9F" w:rsidTr="006E2B9F">
        <w:tc>
          <w:tcPr>
            <w:tcW w:w="3585" w:type="dxa"/>
            <w:tcBorders>
              <w:top w:val="nil"/>
              <w:left w:val="nil"/>
              <w:bottom w:val="nil"/>
              <w:right w:val="nil"/>
            </w:tcBorders>
            <w:shd w:val="clear" w:color="auto" w:fill="FFFFFF"/>
            <w:tcMar>
              <w:top w:w="0" w:type="dxa"/>
              <w:left w:w="0" w:type="dxa"/>
              <w:bottom w:w="0" w:type="dxa"/>
              <w:right w:w="0"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2 слога</w:t>
            </w:r>
          </w:p>
        </w:tc>
        <w:tc>
          <w:tcPr>
            <w:tcW w:w="4050" w:type="dxa"/>
            <w:tcBorders>
              <w:top w:val="nil"/>
              <w:left w:val="nil"/>
              <w:bottom w:val="nil"/>
              <w:right w:val="nil"/>
            </w:tcBorders>
            <w:shd w:val="clear" w:color="auto" w:fill="FFFFFF"/>
            <w:tcMar>
              <w:top w:w="0" w:type="dxa"/>
              <w:left w:w="0" w:type="dxa"/>
              <w:bottom w:w="0" w:type="dxa"/>
              <w:right w:w="0"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3 слога</w:t>
            </w:r>
          </w:p>
        </w:tc>
      </w:tr>
      <w:tr w:rsidR="006E2B9F" w:rsidRPr="006E2B9F" w:rsidTr="006E2B9F">
        <w:tc>
          <w:tcPr>
            <w:tcW w:w="3585" w:type="dxa"/>
            <w:tcBorders>
              <w:top w:val="nil"/>
              <w:left w:val="nil"/>
              <w:bottom w:val="nil"/>
              <w:right w:val="nil"/>
            </w:tcBorders>
            <w:shd w:val="clear" w:color="auto" w:fill="FFFFFF"/>
            <w:tcMar>
              <w:top w:w="0" w:type="dxa"/>
              <w:left w:w="0" w:type="dxa"/>
              <w:bottom w:w="0" w:type="dxa"/>
              <w:right w:w="0"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начинается с ударного слога</w:t>
            </w:r>
          </w:p>
        </w:tc>
        <w:tc>
          <w:tcPr>
            <w:tcW w:w="4050" w:type="dxa"/>
            <w:tcBorders>
              <w:top w:val="nil"/>
              <w:left w:val="nil"/>
              <w:bottom w:val="nil"/>
              <w:right w:val="nil"/>
            </w:tcBorders>
            <w:shd w:val="clear" w:color="auto" w:fill="FFFFFF"/>
            <w:tcMar>
              <w:top w:w="0" w:type="dxa"/>
              <w:left w:w="0" w:type="dxa"/>
              <w:bottom w:w="0" w:type="dxa"/>
              <w:right w:w="0"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начинается с безударного слога</w:t>
            </w:r>
          </w:p>
        </w:tc>
      </w:tr>
      <w:tr w:rsidR="006E2B9F" w:rsidRPr="006E2B9F" w:rsidTr="006E2B9F">
        <w:tc>
          <w:tcPr>
            <w:tcW w:w="3585" w:type="dxa"/>
            <w:tcBorders>
              <w:top w:val="nil"/>
              <w:left w:val="nil"/>
              <w:bottom w:val="nil"/>
              <w:right w:val="nil"/>
            </w:tcBorders>
            <w:shd w:val="clear" w:color="auto" w:fill="FFFFFF"/>
            <w:tcMar>
              <w:top w:w="0" w:type="dxa"/>
              <w:left w:w="0" w:type="dxa"/>
              <w:bottom w:w="0" w:type="dxa"/>
              <w:right w:w="0"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имена девочек</w:t>
            </w:r>
          </w:p>
        </w:tc>
        <w:tc>
          <w:tcPr>
            <w:tcW w:w="4050" w:type="dxa"/>
            <w:tcBorders>
              <w:top w:val="nil"/>
              <w:left w:val="nil"/>
              <w:bottom w:val="nil"/>
              <w:right w:val="nil"/>
            </w:tcBorders>
            <w:shd w:val="clear" w:color="auto" w:fill="FFFFFF"/>
            <w:tcMar>
              <w:top w:w="0" w:type="dxa"/>
              <w:left w:w="0" w:type="dxa"/>
              <w:bottom w:w="0" w:type="dxa"/>
              <w:right w:w="0" w:type="dxa"/>
            </w:tcMar>
            <w:hideMark/>
          </w:tcPr>
          <w:p w:rsidR="006E2B9F" w:rsidRPr="006E2B9F" w:rsidRDefault="006E2B9F" w:rsidP="006E2B9F">
            <w:pPr>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имена мальчиков</w:t>
            </w:r>
          </w:p>
        </w:tc>
      </w:tr>
    </w:tbl>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Большое внимание в новых стандартах уделено продуктивности предлагаемых обучающимся заданий, так как продуманное и правильно сформулированное задание – это одно из главных средств достижения нового результата образования.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Системно-деятельностный подход не предполагает подачу знаний учащимся в готовом виде, они должны уметь их добывать самостоятельно. Поэтому необходимо учить сравнивать, обобщать, делать выводы. Очень тщательно продумывать систему заданий. Не задавать мелких вопросов.</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Например: - Перечислите отличие растения от животного?</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Работа должна быть организована по-другому:</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Например: Лягушонок прыгал и кричал: «Я зеленый – значит я растение! Как вы думаете, что ему ответил умный утенок?»</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Или:</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Можно сказать: Определите площадь?</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lastRenderedPageBreak/>
        <w:t>А можно задать этот вопрос по-другому: «Даны план и размеры ковров. Определите, какой из предложенных ковров полностью закроет их?»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Изучая новый стандарт, невольно обнаруживаешь его явную особенность – акцент делается на умение применять знания в жизни, на развитие личности, ее социализацию, т.е. современное образование должно обеспечить способность жить в современном обществе.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Поэтому, разрабатывая систему заданий к уроку, делается акцент, например, в математике не на узнавание и называние пространственных фигур, а на умения находить их в окружающем мире.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На уроках окружающего мира идет нацеливание детей не столько на усвоения конкретных знаний, сколько на работу с информацией, схемами, таблицами. Уже в 1 классе учимся ориентироваться в учебнике (на развороте, в оглавлении, в словаре).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Ещё одной разновидностью творческих заданий являются учебные </w:t>
      </w:r>
      <w:r w:rsidRPr="006E2B9F">
        <w:rPr>
          <w:rFonts w:ascii="Times New Roman" w:eastAsia="Times New Roman" w:hAnsi="Times New Roman" w:cs="Times New Roman"/>
          <w:b/>
          <w:bCs/>
          <w:i/>
          <w:iCs/>
          <w:color w:val="000000"/>
          <w:sz w:val="28"/>
          <w:szCs w:val="28"/>
          <w:lang w:eastAsia="ru-RU"/>
        </w:rPr>
        <w:t>ролевые игры.</w:t>
      </w:r>
      <w:r w:rsidRPr="006E2B9F">
        <w:rPr>
          <w:rFonts w:ascii="Times New Roman" w:eastAsia="Times New Roman" w:hAnsi="Times New Roman" w:cs="Times New Roman"/>
          <w:color w:val="000000"/>
          <w:sz w:val="28"/>
          <w:szCs w:val="28"/>
          <w:lang w:eastAsia="ru-RU"/>
        </w:rPr>
        <w:t> В 1-2 классах учебная ролевая игра является обязательным структурным компонентом урока окружающего мира. Примеряя на себя роль реальных лиц, животных, растений, предметов окружающего мира, обучающиеся развивают воображение, креативное мышление, коммуникативные умения.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Таким образом, технология деятельностного метода – это педагогический инструмент, который позволяет учителю эффективно включать детей в самостоятельную учебную деятельность. Благодаря этому, создаются условия для того, чтобы дети на каждом уроке выполняли весь комплекс УУД, входящих в структуру учебной деятельности. При этом обеспечивается глубокое и прочное усвоение изучаемых ими знаний.</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Использование системно-деятельностного подхода в организации обучении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В заключении хочу сказать, что многое зависит от желания и характера педагога. Если учитель открыт для всего нового и не боится перемен, то он, несомненно, будет делать первые уверенные шаги в новых условиях реализации ФГОСов,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 образования.</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br/>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b/>
          <w:bCs/>
          <w:i/>
          <w:iCs/>
          <w:color w:val="000000"/>
          <w:sz w:val="28"/>
          <w:szCs w:val="28"/>
          <w:lang w:eastAsia="ru-RU"/>
        </w:rPr>
        <w:t>Список литературы</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1. Волкова И.А. Современный урок в условиях введения ФГОС общего образования. - Екатеринбург: ГАОДПОСО "ИРО", 2014. - 196с.</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2. Катаева О.Ю. Организация и реализация системно-деятельностного подхода на уроке.</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3. Купавцев А.В. Деятельностный аспект процесса обучения //Педагогика. - 2002. -№6. 49с. </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4. Котова С. К. Системно-деятельностный подход в реализации ФГОС НОО // Научно-методический электронный журнал «Концепт». – 2016. – Т. 19. – С. 37–41.</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5. Концепция федеральных государственных образовательных стандартов общего образования. / Под ред. А.М.Кондакова, А.А.Кузнецова.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6. Фундаментальное ядро содержания общего образования. /Под ред. В.В. Козлова, А.М. Кондакова</w:t>
      </w:r>
    </w:p>
    <w:p w:rsidR="006E2B9F" w:rsidRPr="006E2B9F" w:rsidRDefault="006E2B9F" w:rsidP="006E2B9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2B9F">
        <w:rPr>
          <w:rFonts w:ascii="Times New Roman" w:eastAsia="Times New Roman" w:hAnsi="Times New Roman" w:cs="Times New Roman"/>
          <w:color w:val="000000"/>
          <w:sz w:val="28"/>
          <w:szCs w:val="28"/>
          <w:lang w:eastAsia="ru-RU"/>
        </w:rPr>
        <w:t>7. Планируемые результаты начального общего образования. /Под ред. Г.С. Ковалевой, О.Б. Логиновой.</w:t>
      </w:r>
    </w:p>
    <w:p w:rsidR="0049107B" w:rsidRPr="006E2B9F" w:rsidRDefault="0049107B" w:rsidP="006E2B9F">
      <w:pPr>
        <w:jc w:val="both"/>
        <w:rPr>
          <w:rFonts w:ascii="Times New Roman" w:hAnsi="Times New Roman" w:cs="Times New Roman"/>
          <w:sz w:val="28"/>
          <w:szCs w:val="28"/>
        </w:rPr>
      </w:pPr>
    </w:p>
    <w:sectPr w:rsidR="0049107B" w:rsidRPr="006E2B9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0D" w:rsidRDefault="00382F0D" w:rsidP="006E2B9F">
      <w:pPr>
        <w:spacing w:after="0" w:line="240" w:lineRule="auto"/>
      </w:pPr>
      <w:r>
        <w:separator/>
      </w:r>
    </w:p>
  </w:endnote>
  <w:endnote w:type="continuationSeparator" w:id="0">
    <w:p w:rsidR="00382F0D" w:rsidRDefault="00382F0D" w:rsidP="006E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9319"/>
      <w:docPartObj>
        <w:docPartGallery w:val="Page Numbers (Bottom of Page)"/>
        <w:docPartUnique/>
      </w:docPartObj>
    </w:sdtPr>
    <w:sdtEndPr/>
    <w:sdtContent>
      <w:p w:rsidR="006E2B9F" w:rsidRDefault="006E2B9F">
        <w:pPr>
          <w:pStyle w:val="a5"/>
          <w:jc w:val="right"/>
        </w:pPr>
        <w:r>
          <w:fldChar w:fldCharType="begin"/>
        </w:r>
        <w:r>
          <w:instrText>PAGE   \* MERGEFORMAT</w:instrText>
        </w:r>
        <w:r>
          <w:fldChar w:fldCharType="separate"/>
        </w:r>
        <w:r w:rsidR="00933E91">
          <w:rPr>
            <w:noProof/>
          </w:rPr>
          <w:t>1</w:t>
        </w:r>
        <w:r>
          <w:fldChar w:fldCharType="end"/>
        </w:r>
      </w:p>
    </w:sdtContent>
  </w:sdt>
  <w:p w:rsidR="006E2B9F" w:rsidRDefault="006E2B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0D" w:rsidRDefault="00382F0D" w:rsidP="006E2B9F">
      <w:pPr>
        <w:spacing w:after="0" w:line="240" w:lineRule="auto"/>
      </w:pPr>
      <w:r>
        <w:separator/>
      </w:r>
    </w:p>
  </w:footnote>
  <w:footnote w:type="continuationSeparator" w:id="0">
    <w:p w:rsidR="00382F0D" w:rsidRDefault="00382F0D" w:rsidP="006E2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50B"/>
    <w:multiLevelType w:val="multilevel"/>
    <w:tmpl w:val="59C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10EAE"/>
    <w:multiLevelType w:val="multilevel"/>
    <w:tmpl w:val="B40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D11D4"/>
    <w:multiLevelType w:val="multilevel"/>
    <w:tmpl w:val="45CC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020BE"/>
    <w:multiLevelType w:val="multilevel"/>
    <w:tmpl w:val="9EDE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7A"/>
    <w:rsid w:val="00382F0D"/>
    <w:rsid w:val="0049107B"/>
    <w:rsid w:val="006E2B9F"/>
    <w:rsid w:val="00933E91"/>
    <w:rsid w:val="00DE06DB"/>
    <w:rsid w:val="00E9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B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B9F"/>
  </w:style>
  <w:style w:type="paragraph" w:styleId="a5">
    <w:name w:val="footer"/>
    <w:basedOn w:val="a"/>
    <w:link w:val="a6"/>
    <w:uiPriority w:val="99"/>
    <w:unhideWhenUsed/>
    <w:rsid w:val="006E2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2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B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B9F"/>
  </w:style>
  <w:style w:type="paragraph" w:styleId="a5">
    <w:name w:val="footer"/>
    <w:basedOn w:val="a"/>
    <w:link w:val="a6"/>
    <w:uiPriority w:val="99"/>
    <w:unhideWhenUsed/>
    <w:rsid w:val="006E2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3002</Words>
  <Characters>17118</Characters>
  <Application>Microsoft Office Word</Application>
  <DocSecurity>0</DocSecurity>
  <Lines>142</Lines>
  <Paragraphs>40</Paragraphs>
  <ScaleCrop>false</ScaleCrop>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школа32</cp:lastModifiedBy>
  <cp:revision>3</cp:revision>
  <dcterms:created xsi:type="dcterms:W3CDTF">2019-03-16T19:31:00Z</dcterms:created>
  <dcterms:modified xsi:type="dcterms:W3CDTF">2023-09-21T09:45:00Z</dcterms:modified>
</cp:coreProperties>
</file>