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4D" w:rsidRDefault="000B4C9D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b/>
          <w:sz w:val="32"/>
          <w:szCs w:val="32"/>
        </w:rPr>
      </w:pPr>
      <w:r>
        <w:rPr>
          <w:color w:val="323232"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Работа с блоками </w:t>
      </w:r>
      <w:proofErr w:type="spellStart"/>
      <w:r>
        <w:rPr>
          <w:b/>
          <w:sz w:val="32"/>
          <w:szCs w:val="32"/>
        </w:rPr>
        <w:t>Дьенеша</w:t>
      </w:r>
      <w:proofErr w:type="spellEnd"/>
      <w:r>
        <w:rPr>
          <w:b/>
          <w:sz w:val="32"/>
          <w:szCs w:val="32"/>
        </w:rPr>
        <w:t xml:space="preserve"> для развития </w:t>
      </w:r>
    </w:p>
    <w:p w:rsidR="00B0324D" w:rsidRDefault="000B4C9D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b/>
          <w:sz w:val="16"/>
          <w:szCs w:val="16"/>
        </w:rPr>
      </w:pPr>
      <w:r>
        <w:rPr>
          <w:b/>
          <w:sz w:val="32"/>
          <w:szCs w:val="32"/>
        </w:rPr>
        <w:t>элементарных математических представлений</w:t>
      </w:r>
    </w:p>
    <w:p w:rsidR="000B4C9D" w:rsidRDefault="000B4C9D" w:rsidP="000B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24D" w:rsidRDefault="000B4C9D" w:rsidP="000B4C9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важнейших задач воспитания маленького ребенка – развитие его ума, формирование таких мыслительных умений и способностей, которые позволяют легко осваивать новое.</w:t>
      </w:r>
    </w:p>
    <w:p w:rsidR="00B0324D" w:rsidRDefault="000B4C9D" w:rsidP="000B4C9D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дошкольной дидактике применяются разнообразные развивающие материалы. Однако возможность формировать в комплексе все важные для умственного развития, и в частности</w:t>
      </w:r>
      <w:r w:rsidR="00973A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математического, мыслительные умения на протяжении всего дошкольного обучения даны не во многих. Наиболее эффектным пособием являются логические блоки, разработанные венгерским психологом и математиком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ранней логической пропедевтики, и прежде всего для подготовки мышления детей к усвоению математики.</w:t>
      </w:r>
    </w:p>
    <w:p w:rsidR="00F7046F" w:rsidRPr="00F7046F" w:rsidRDefault="00F7046F" w:rsidP="00F7046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046F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блоки </w:t>
      </w:r>
      <w:proofErr w:type="spellStart"/>
      <w:r w:rsidRPr="00F7046F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F7046F">
        <w:rPr>
          <w:rFonts w:ascii="Times New Roman" w:eastAsia="Times New Roman" w:hAnsi="Times New Roman" w:cs="Times New Roman"/>
          <w:sz w:val="28"/>
          <w:szCs w:val="28"/>
        </w:rPr>
        <w:t xml:space="preserve"> – отличный материал для формирования элементарных</w:t>
      </w:r>
      <w:r w:rsidRPr="00F704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7046F">
        <w:rPr>
          <w:rFonts w:ascii="Times New Roman" w:eastAsia="Times New Roman" w:hAnsi="Times New Roman" w:cs="Times New Roman"/>
          <w:sz w:val="28"/>
          <w:szCs w:val="28"/>
        </w:rPr>
        <w:t>математических представлений, образно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7046F">
        <w:rPr>
          <w:rFonts w:ascii="Times New Roman" w:eastAsia="Times New Roman" w:hAnsi="Times New Roman" w:cs="Times New Roman"/>
          <w:sz w:val="28"/>
          <w:szCs w:val="28"/>
        </w:rPr>
        <w:t>логического мышления, восприятия и других</w:t>
      </w:r>
      <w:r w:rsidRPr="00F704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7046F">
        <w:rPr>
          <w:rFonts w:ascii="Times New Roman" w:eastAsia="Times New Roman" w:hAnsi="Times New Roman" w:cs="Times New Roman"/>
          <w:sz w:val="28"/>
          <w:szCs w:val="28"/>
        </w:rPr>
        <w:t>психических процессов. Игровые упражнения можно начинать с 4 лет и усложняя</w:t>
      </w:r>
      <w:r w:rsidRPr="00F704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7046F">
        <w:rPr>
          <w:rFonts w:ascii="Times New Roman" w:eastAsia="Times New Roman" w:hAnsi="Times New Roman" w:cs="Times New Roman"/>
          <w:sz w:val="28"/>
          <w:szCs w:val="28"/>
        </w:rPr>
        <w:t>давать задания и старшим дошкольникам. Играя с блоками, можно решить следующие</w:t>
      </w:r>
      <w:r w:rsidRPr="00F7046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7046F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F7046F" w:rsidRPr="00F7046F" w:rsidRDefault="00F7046F" w:rsidP="00F7046F">
      <w:pPr>
        <w:pStyle w:val="a4"/>
        <w:numPr>
          <w:ilvl w:val="0"/>
          <w:numId w:val="3"/>
        </w:num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F7046F">
        <w:rPr>
          <w:rFonts w:ascii="Times New Roman" w:eastAsia="Times New Roman" w:hAnsi="Times New Roman" w:cs="Times New Roman"/>
          <w:sz w:val="28"/>
          <w:szCs w:val="28"/>
        </w:rPr>
        <w:t>Познакомить детей с формой, цветом, размером, толщиной объектов;</w:t>
      </w:r>
    </w:p>
    <w:p w:rsidR="00F7046F" w:rsidRPr="00F7046F" w:rsidRDefault="00F7046F" w:rsidP="00F7046F">
      <w:pPr>
        <w:pStyle w:val="a4"/>
        <w:numPr>
          <w:ilvl w:val="0"/>
          <w:numId w:val="3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F7046F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выявлять свойства в объектах, называть их, адекватно обозначать их отсутствие; </w:t>
      </w:r>
    </w:p>
    <w:p w:rsidR="00F7046F" w:rsidRPr="00F7046F" w:rsidRDefault="00F7046F" w:rsidP="00F7046F">
      <w:pPr>
        <w:pStyle w:val="a4"/>
        <w:numPr>
          <w:ilvl w:val="0"/>
          <w:numId w:val="3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F7046F">
        <w:rPr>
          <w:rFonts w:ascii="Times New Roman" w:eastAsia="Times New Roman" w:hAnsi="Times New Roman" w:cs="Times New Roman"/>
          <w:sz w:val="28"/>
          <w:szCs w:val="28"/>
        </w:rPr>
        <w:t xml:space="preserve">Обобщать объекты по их свойствам (по одному, двум, трем); </w:t>
      </w:r>
    </w:p>
    <w:p w:rsidR="00F7046F" w:rsidRPr="00F7046F" w:rsidRDefault="00F7046F" w:rsidP="00F7046F">
      <w:pPr>
        <w:pStyle w:val="a4"/>
        <w:numPr>
          <w:ilvl w:val="0"/>
          <w:numId w:val="3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F7046F">
        <w:rPr>
          <w:rFonts w:ascii="Times New Roman" w:eastAsia="Times New Roman" w:hAnsi="Times New Roman" w:cs="Times New Roman"/>
          <w:sz w:val="28"/>
          <w:szCs w:val="28"/>
        </w:rPr>
        <w:t xml:space="preserve">Объяснять сходство и различие объектов, обосновывать свои рассуждения; </w:t>
      </w:r>
    </w:p>
    <w:p w:rsidR="00F7046F" w:rsidRPr="00F7046F" w:rsidRDefault="00F7046F" w:rsidP="00F7046F">
      <w:pPr>
        <w:pStyle w:val="a4"/>
        <w:numPr>
          <w:ilvl w:val="0"/>
          <w:numId w:val="3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F7046F">
        <w:rPr>
          <w:rFonts w:ascii="Times New Roman" w:eastAsia="Times New Roman" w:hAnsi="Times New Roman" w:cs="Times New Roman"/>
          <w:sz w:val="28"/>
          <w:szCs w:val="28"/>
        </w:rPr>
        <w:t xml:space="preserve">Развивать пространственные представления; </w:t>
      </w:r>
    </w:p>
    <w:p w:rsidR="00F7046F" w:rsidRPr="00F7046F" w:rsidRDefault="00F7046F" w:rsidP="00F7046F">
      <w:pPr>
        <w:pStyle w:val="a4"/>
        <w:numPr>
          <w:ilvl w:val="0"/>
          <w:numId w:val="3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F7046F">
        <w:rPr>
          <w:rFonts w:ascii="Times New Roman" w:eastAsia="Times New Roman" w:hAnsi="Times New Roman" w:cs="Times New Roman"/>
          <w:sz w:val="28"/>
          <w:szCs w:val="28"/>
        </w:rPr>
        <w:t xml:space="preserve">Развивать психические функции, связанные с речевой деятельностью. </w:t>
      </w:r>
    </w:p>
    <w:p w:rsidR="00F7046F" w:rsidRPr="00F7046F" w:rsidRDefault="00F7046F" w:rsidP="00F7046F">
      <w:pPr>
        <w:pStyle w:val="a4"/>
        <w:numPr>
          <w:ilvl w:val="0"/>
          <w:numId w:val="3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F7046F">
        <w:rPr>
          <w:rFonts w:ascii="Times New Roman" w:eastAsia="Times New Roman" w:hAnsi="Times New Roman" w:cs="Times New Roman"/>
          <w:sz w:val="28"/>
          <w:szCs w:val="28"/>
        </w:rPr>
        <w:t xml:space="preserve">Развивать у детей способность к замещению и моделированию свойств, умение кодировать и декодировать информацию о них. </w:t>
      </w:r>
    </w:p>
    <w:p w:rsidR="00F7046F" w:rsidRPr="00F7046F" w:rsidRDefault="00F7046F" w:rsidP="00F7046F">
      <w:pPr>
        <w:pStyle w:val="a4"/>
        <w:numPr>
          <w:ilvl w:val="0"/>
          <w:numId w:val="3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F7046F">
        <w:rPr>
          <w:rFonts w:ascii="Times New Roman" w:eastAsia="Times New Roman" w:hAnsi="Times New Roman" w:cs="Times New Roman"/>
          <w:sz w:val="28"/>
          <w:szCs w:val="28"/>
        </w:rPr>
        <w:t xml:space="preserve">Развивать словесно – логическое мышление. </w:t>
      </w:r>
    </w:p>
    <w:p w:rsidR="00F7046F" w:rsidRDefault="000B4C9D" w:rsidP="00F7046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разнообразных действий с логическими блоками дети овладевают различными мыслительными умениями, важными как в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так и с точки зрения общего интеллектуального развития. К их числу относятся умения анал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иза, абстрагирования, сравнения, классификации, обобщения, кодирования – декодирования, а также логические операции «не», «и», «или». В специально разработанных играх и упражнениях с блоками у детей развиваются элементарные </w:t>
      </w:r>
      <w:r w:rsidRPr="00F7046F">
        <w:rPr>
          <w:rFonts w:ascii="Times New Roman" w:hAnsi="Times New Roman" w:cs="Times New Roman"/>
          <w:sz w:val="28"/>
          <w:szCs w:val="28"/>
        </w:rPr>
        <w:t>навыки алгоритмической культуры мышления, способность производить действия в уме, у детей тренируется память, внимание, восприятие.</w:t>
      </w:r>
      <w:r w:rsidR="00F7046F" w:rsidRPr="00F70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4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324D" w:rsidRDefault="000B4C9D" w:rsidP="00F7046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блокам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провожу в течение нескольких лет. Чтобы брать упражнения и игры с блоками на занятия по математике, в начале года я проверяю уровень развития каждого ребенка. Для этого я провожу различные упражнения: например, я показываю красный треугольник и прошу показать фигуру, отличающуюся по цвету, или показываю большой квадрат, а дети должны показать фигуру, отличающуюся по размеру.</w:t>
      </w:r>
    </w:p>
    <w:p w:rsidR="00B0324D" w:rsidRDefault="000B4C9D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я стала включать упражнения и игры в занятия по математике. На первом этапе упражнения и игры проводились только в начале занятия, в качестве разминки или подготовки к новой теме. Потом игры проводились и в ходе самого занятия. С помощью этих игр мы и знакомились с новой темой (тема «Четырехугольник», </w:t>
      </w:r>
      <w:r>
        <w:rPr>
          <w:rFonts w:ascii="Times New Roman" w:hAnsi="Times New Roman" w:cs="Times New Roman"/>
          <w:sz w:val="28"/>
          <w:szCs w:val="28"/>
        </w:rPr>
        <w:lastRenderedPageBreak/>
        <w:t>«Квадрат»), и закрепляли изученный материал (тема «Геометрические фигуры»). В зависимости от темы и цели занятия, я использую одну или две игры; так как эти игры требуют больших затрат времени в связи с большим количеством материала больше использовать игр на занятии не удается.</w:t>
      </w:r>
    </w:p>
    <w:p w:rsidR="00B0324D" w:rsidRDefault="000B4C9D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уровня развития детей мы приступаем к играм и упражнениям первых трех групп:</w:t>
      </w:r>
    </w:p>
    <w:p w:rsidR="00B0324D" w:rsidRDefault="000B4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абстрагирование свойств;</w:t>
      </w:r>
    </w:p>
    <w:p w:rsidR="00B0324D" w:rsidRDefault="000B4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сравнение;</w:t>
      </w:r>
    </w:p>
    <w:p w:rsidR="00B0324D" w:rsidRDefault="000B4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 обобщение.</w:t>
      </w:r>
    </w:p>
    <w:p w:rsidR="00B0324D" w:rsidRDefault="000B4C9D">
      <w:pPr>
        <w:pStyle w:val="a4"/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«Построй дорожку» дети выделяли определенное свойство в предмете и абстрагировали это свойство от других. В ходе строительства они должны были следовать определенным правилам. Мы строили мостики через речку, строили дорожки к домикам трех поросят, помогали Красной Шапочке убежать по тропинке от Волка, строили дорожки для семерых козлят. Все дети успешно справлялись с этими заданиями, но некоторые делали это быстро, а некоторым требовалось время.</w:t>
      </w:r>
    </w:p>
    <w:p w:rsidR="00B0324D" w:rsidRDefault="000B4C9D">
      <w:pPr>
        <w:pStyle w:val="a4"/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«В какой квартире живет гном?» – ребята должны были определить нужную им фигуру, ориентируясь на три свойства этой фигуры. Они должны были определить не только форму, но и цвет, а также размер фигуры. Часть детей быстро справилась с этим заданием, некоторым потребовалось больше времени, но были дети, которые совсем не справились с заданием.</w:t>
      </w:r>
    </w:p>
    <w:p w:rsidR="00B0324D" w:rsidRDefault="000B4C9D">
      <w:pPr>
        <w:pStyle w:val="a4"/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Брала я на занятия и игры четвертой группы на логические действия и операции. В игре «Угадай, что за фигура» дети должны были расшифровать информацию о наличии или отсутствии определенных свойств у предметов по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символическим обозначениям. Дети не просто показывали нужную фигуру, но и объясняли правильность своего выбора. Так как это задание очень сложное и требует определенных мыслительных операций, не все дети справились с ним.</w:t>
      </w:r>
    </w:p>
    <w:p w:rsidR="00B0324D" w:rsidRDefault="000B4C9D">
      <w:pPr>
        <w:pStyle w:val="a4"/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данных упражнений и игр у детей значительно улучшилась память; внимание стало более концентрированным и осмысленным, так как из большого количества предметов детям нужно выбрать то, что подходит по указанным в игре свойствам. Дети умеют оперировать различными свойствами предметов, у них развиваются мыслительные операции и умения, которые нужны им как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так и для общего интеллектуального развития. Дети учатся работать не только головой, у них развивается речь, ведь им надо уметь доказать правильность того или иного выбора, оперируя математическими терминами.</w:t>
      </w:r>
    </w:p>
    <w:p w:rsidR="00B0324D" w:rsidRDefault="000B4C9D">
      <w:pPr>
        <w:pStyle w:val="a4"/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уровню овладения операциями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можно условно разделить на три группы:</w:t>
      </w:r>
    </w:p>
    <w:p w:rsidR="00B0324D" w:rsidRDefault="000B4C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– дети, которые легко и быстро справляются с заданиями и могут аргументировать свой ответ;</w:t>
      </w:r>
    </w:p>
    <w:p w:rsidR="00B0324D" w:rsidRDefault="000B4C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 дети, испытывающие некоторые затруднения, им на задания требуется больше времени;</w:t>
      </w:r>
    </w:p>
    <w:p w:rsidR="00B0324D" w:rsidRDefault="000B4C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– дети, которым доступны только самые простейшие задания, с более сложными заданиями они не справляются.</w:t>
      </w:r>
    </w:p>
    <w:p w:rsidR="00B0324D" w:rsidRDefault="000B4C9D">
      <w:pPr>
        <w:pStyle w:val="a4"/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я планирую продолжать работу по блокам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брать их не только на занятиях, но и в индивидуальной работе с детьми. На занятиях я планирую брать больше игр на логические действия и операции, чтобы развивать у </w:t>
      </w:r>
      <w:r>
        <w:rPr>
          <w:rFonts w:ascii="Times New Roman" w:hAnsi="Times New Roman" w:cs="Times New Roman"/>
          <w:sz w:val="28"/>
          <w:szCs w:val="28"/>
        </w:rPr>
        <w:lastRenderedPageBreak/>
        <w:t>всех детей способность к логическому мышлению, умение производить операции в уме, уметь оперировать сразу несколькими свойствами предметов.</w:t>
      </w:r>
    </w:p>
    <w:sectPr w:rsidR="00B032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24D" w:rsidRDefault="000B4C9D">
      <w:pPr>
        <w:spacing w:line="240" w:lineRule="auto"/>
      </w:pPr>
      <w:r>
        <w:separator/>
      </w:r>
    </w:p>
  </w:endnote>
  <w:endnote w:type="continuationSeparator" w:id="0">
    <w:p w:rsidR="00B0324D" w:rsidRDefault="000B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24D" w:rsidRDefault="000B4C9D">
      <w:pPr>
        <w:spacing w:after="0"/>
      </w:pPr>
      <w:r>
        <w:separator/>
      </w:r>
    </w:p>
  </w:footnote>
  <w:footnote w:type="continuationSeparator" w:id="0">
    <w:p w:rsidR="00B0324D" w:rsidRDefault="000B4C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3052F"/>
    <w:multiLevelType w:val="hybridMultilevel"/>
    <w:tmpl w:val="F852EE06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6E17315E"/>
    <w:multiLevelType w:val="multilevel"/>
    <w:tmpl w:val="6E17315E"/>
    <w:lvl w:ilvl="0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B983F5D"/>
    <w:multiLevelType w:val="multilevel"/>
    <w:tmpl w:val="7B983F5D"/>
    <w:lvl w:ilvl="0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18E"/>
    <w:rsid w:val="000B4C9D"/>
    <w:rsid w:val="00181D90"/>
    <w:rsid w:val="00224F35"/>
    <w:rsid w:val="002D6627"/>
    <w:rsid w:val="0096765E"/>
    <w:rsid w:val="00973A59"/>
    <w:rsid w:val="00A7018E"/>
    <w:rsid w:val="00B0324D"/>
    <w:rsid w:val="00F7046F"/>
    <w:rsid w:val="541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B804"/>
  <w15:docId w15:val="{87AEFD4B-140A-42BE-97EF-97FFF02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dcterms:created xsi:type="dcterms:W3CDTF">2020-04-18T04:55:00Z</dcterms:created>
  <dcterms:modified xsi:type="dcterms:W3CDTF">2023-09-22T16:07:00Z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D2B4E51449094FE6B2DEC4A7D71F5133</vt:lpwstr>
  </property>
</Properties>
</file>