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D98" w:rsidRDefault="00DA2243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Республики Башкортостан</w:t>
      </w:r>
    </w:p>
    <w:p w:rsidR="001E4D98" w:rsidRDefault="00DA2243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ГАУ ДО «Центр развития талантов «Аврора»</w:t>
      </w:r>
    </w:p>
    <w:p w:rsidR="001E4D98" w:rsidRDefault="00DA2243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Конкурс исследовательских работ и проектов в рамках Малой академии наук</w:t>
      </w:r>
    </w:p>
    <w:p w:rsidR="001E4D98" w:rsidRDefault="00DA2243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школьников Республики Башкортостан</w:t>
      </w:r>
    </w:p>
    <w:p w:rsidR="001E4D98" w:rsidRDefault="001E4D98">
      <w:pPr>
        <w:pStyle w:val="a7"/>
        <w:spacing w:line="360" w:lineRule="auto"/>
        <w:jc w:val="center"/>
        <w:rPr>
          <w:sz w:val="32"/>
          <w:szCs w:val="32"/>
        </w:rPr>
      </w:pPr>
    </w:p>
    <w:p w:rsidR="001E4D98" w:rsidRDefault="00DA2243">
      <w:pPr>
        <w:pStyle w:val="a7"/>
        <w:spacing w:line="360" w:lineRule="auto"/>
        <w:jc w:val="center"/>
        <w:rPr>
          <w:b/>
          <w:bCs/>
          <w:color w:val="FF2600"/>
          <w:sz w:val="32"/>
          <w:szCs w:val="32"/>
        </w:rPr>
      </w:pPr>
      <w:r>
        <w:rPr>
          <w:b/>
          <w:bCs/>
          <w:sz w:val="32"/>
          <w:szCs w:val="32"/>
        </w:rPr>
        <w:t xml:space="preserve">Направление: </w:t>
      </w:r>
      <w:r>
        <w:rPr>
          <w:b/>
          <w:bCs/>
          <w:color w:val="FF2600"/>
          <w:sz w:val="32"/>
          <w:szCs w:val="32"/>
        </w:rPr>
        <w:t>«Химико-биологическое»</w:t>
      </w:r>
    </w:p>
    <w:p w:rsidR="001E4D98" w:rsidRDefault="00DA2243">
      <w:pPr>
        <w:pStyle w:val="a7"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Тема научно–исследовательской работы (проекта):</w:t>
      </w:r>
    </w:p>
    <w:p w:rsidR="001E4D98" w:rsidRDefault="00DA2243">
      <w:pPr>
        <w:pStyle w:val="a7"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Шиханы. Замороженная история.</w:t>
      </w:r>
    </w:p>
    <w:p w:rsidR="001E4D98" w:rsidRDefault="001E4D98">
      <w:pPr>
        <w:pStyle w:val="a7"/>
        <w:spacing w:line="360" w:lineRule="auto"/>
        <w:rPr>
          <w:sz w:val="28"/>
          <w:szCs w:val="28"/>
        </w:rPr>
      </w:pPr>
    </w:p>
    <w:p w:rsidR="001E4D98" w:rsidRDefault="001E4D98">
      <w:pPr>
        <w:pStyle w:val="a7"/>
        <w:spacing w:line="360" w:lineRule="auto"/>
        <w:rPr>
          <w:sz w:val="28"/>
          <w:szCs w:val="28"/>
        </w:rPr>
      </w:pPr>
    </w:p>
    <w:p w:rsidR="001E4D98" w:rsidRDefault="00DA2243">
      <w:pPr>
        <w:pStyle w:val="a7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Плехов Захар Сергеевич</w:t>
      </w:r>
    </w:p>
    <w:p w:rsidR="001E4D98" w:rsidRDefault="00DA2243">
      <w:pPr>
        <w:pStyle w:val="a7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учащийся 2Б класса</w:t>
      </w:r>
    </w:p>
    <w:p w:rsidR="001E4D98" w:rsidRDefault="00DA2243">
      <w:pPr>
        <w:pStyle w:val="a7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бюджетное учреждение</w:t>
      </w:r>
    </w:p>
    <w:p w:rsidR="001E4D98" w:rsidRDefault="00DA2243">
      <w:pPr>
        <w:pStyle w:val="a7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«Школа Успеха» с. Жуково </w:t>
      </w:r>
    </w:p>
    <w:p w:rsidR="001E4D98" w:rsidRDefault="00DA2243">
      <w:pPr>
        <w:pStyle w:val="a7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района Уфимский район Республики Башко</w:t>
      </w:r>
      <w:r>
        <w:rPr>
          <w:sz w:val="28"/>
          <w:szCs w:val="28"/>
        </w:rPr>
        <w:t>ртостан</w:t>
      </w:r>
    </w:p>
    <w:p w:rsidR="001E4D98" w:rsidRDefault="00DA2243">
      <w:pPr>
        <w:pStyle w:val="a7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Научный руководитель: Мурсалимова Гузель Зульфатовна,</w:t>
      </w:r>
    </w:p>
    <w:p w:rsidR="001E4D98" w:rsidRDefault="00DA2243">
      <w:pPr>
        <w:pStyle w:val="a7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  <w:shd w:val="clear" w:color="auto" w:fill="FF0000"/>
        </w:rPr>
        <w:t>Учитель</w:t>
      </w:r>
      <w:r>
        <w:rPr>
          <w:sz w:val="28"/>
          <w:szCs w:val="28"/>
        </w:rPr>
        <w:t xml:space="preserve">начальных классов </w:t>
      </w:r>
    </w:p>
    <w:p w:rsidR="001E4D98" w:rsidRDefault="001E4D98">
      <w:pPr>
        <w:pStyle w:val="a7"/>
        <w:spacing w:line="360" w:lineRule="auto"/>
        <w:rPr>
          <w:sz w:val="28"/>
          <w:szCs w:val="28"/>
        </w:rPr>
      </w:pPr>
    </w:p>
    <w:p w:rsidR="001E4D98" w:rsidRDefault="001E4D98">
      <w:pPr>
        <w:pStyle w:val="a7"/>
        <w:spacing w:line="360" w:lineRule="auto"/>
        <w:jc w:val="center"/>
      </w:pPr>
    </w:p>
    <w:p w:rsidR="001E4D98" w:rsidRDefault="001E4D98">
      <w:pPr>
        <w:pStyle w:val="a7"/>
        <w:spacing w:line="360" w:lineRule="auto"/>
        <w:jc w:val="center"/>
      </w:pPr>
    </w:p>
    <w:p w:rsidR="001E4D98" w:rsidRDefault="001E4D98">
      <w:pPr>
        <w:pStyle w:val="a7"/>
        <w:spacing w:line="360" w:lineRule="auto"/>
        <w:jc w:val="center"/>
      </w:pPr>
    </w:p>
    <w:p w:rsidR="001E4D98" w:rsidRDefault="001E4D98">
      <w:pPr>
        <w:pStyle w:val="a7"/>
        <w:spacing w:line="360" w:lineRule="auto"/>
        <w:jc w:val="center"/>
      </w:pPr>
    </w:p>
    <w:p w:rsidR="001E4D98" w:rsidRDefault="001E4D98">
      <w:pPr>
        <w:pStyle w:val="a7"/>
        <w:spacing w:line="360" w:lineRule="auto"/>
        <w:jc w:val="center"/>
      </w:pPr>
    </w:p>
    <w:p w:rsidR="001E4D98" w:rsidRDefault="001E4D98">
      <w:pPr>
        <w:pStyle w:val="a7"/>
        <w:spacing w:line="360" w:lineRule="auto"/>
        <w:jc w:val="center"/>
      </w:pPr>
    </w:p>
    <w:p w:rsidR="001E4D98" w:rsidRDefault="00DA2243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Уфа 2021 год</w:t>
      </w:r>
    </w:p>
    <w:p w:rsidR="001E4D98" w:rsidRDefault="00DA2243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1E4D98" w:rsidRDefault="00DA2243">
      <w:pPr>
        <w:pStyle w:val="a7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Введение………………………………………………………………3</w:t>
      </w:r>
    </w:p>
    <w:p w:rsidR="001E4D98" w:rsidRDefault="00DA2243">
      <w:pPr>
        <w:pStyle w:val="a7"/>
        <w:numPr>
          <w:ilvl w:val="1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чего все начиналось?…………………………………………..</w:t>
      </w:r>
      <w:r>
        <w:rPr>
          <w:sz w:val="28"/>
          <w:szCs w:val="28"/>
          <w:lang w:val="en-US"/>
        </w:rPr>
        <w:t>4</w:t>
      </w:r>
    </w:p>
    <w:p w:rsidR="001E4D98" w:rsidRDefault="00DA2243">
      <w:pPr>
        <w:pStyle w:val="a7"/>
        <w:numPr>
          <w:ilvl w:val="1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Шиханы Торатау, Юрактау и Куштау</w:t>
      </w:r>
      <w:r w:rsidRPr="002D5401">
        <w:rPr>
          <w:sz w:val="28"/>
          <w:szCs w:val="28"/>
        </w:rPr>
        <w:t>……………………………5</w:t>
      </w:r>
    </w:p>
    <w:p w:rsidR="001E4D98" w:rsidRDefault="00DA2243">
      <w:pPr>
        <w:pStyle w:val="a7"/>
        <w:numPr>
          <w:ilvl w:val="1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Исчезнувшая </w:t>
      </w:r>
      <w:r>
        <w:rPr>
          <w:sz w:val="28"/>
          <w:szCs w:val="28"/>
        </w:rPr>
        <w:t>гора…………………………………………………</w:t>
      </w:r>
      <w:r>
        <w:rPr>
          <w:sz w:val="28"/>
          <w:szCs w:val="28"/>
          <w:lang w:val="en-US"/>
        </w:rPr>
        <w:t>8</w:t>
      </w:r>
    </w:p>
    <w:p w:rsidR="001E4D98" w:rsidRDefault="00DA2243">
      <w:pPr>
        <w:pStyle w:val="a7"/>
        <w:numPr>
          <w:ilvl w:val="1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Уникальная природа Шиханов.………………………………</w:t>
      </w:r>
      <w:r>
        <w:rPr>
          <w:sz w:val="28"/>
          <w:szCs w:val="28"/>
          <w:lang w:val="en-US"/>
        </w:rPr>
        <w:t>….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9</w:t>
      </w:r>
    </w:p>
    <w:p w:rsidR="001E4D98" w:rsidRDefault="00DA2243">
      <w:pPr>
        <w:pStyle w:val="a7"/>
        <w:spacing w:line="360" w:lineRule="auto"/>
        <w:rPr>
          <w:color w:val="FF2600"/>
          <w:sz w:val="28"/>
          <w:szCs w:val="28"/>
        </w:rPr>
      </w:pPr>
      <w:r>
        <w:rPr>
          <w:sz w:val="28"/>
          <w:szCs w:val="28"/>
        </w:rPr>
        <w:t>Исследовательская часть</w:t>
      </w:r>
      <w:r>
        <w:rPr>
          <w:color w:val="FF2600"/>
          <w:sz w:val="28"/>
          <w:szCs w:val="28"/>
        </w:rPr>
        <w:t xml:space="preserve">   ?????????????????:………………………</w:t>
      </w:r>
    </w:p>
    <w:p w:rsidR="001E4D98" w:rsidRDefault="00DA2243">
      <w:pPr>
        <w:pStyle w:val="a7"/>
        <w:spacing w:line="360" w:lineRule="auto"/>
        <w:rPr>
          <w:color w:val="FF2600"/>
          <w:sz w:val="28"/>
          <w:szCs w:val="28"/>
        </w:rPr>
      </w:pPr>
      <w:r>
        <w:rPr>
          <w:sz w:val="28"/>
          <w:szCs w:val="28"/>
        </w:rPr>
        <w:t xml:space="preserve">Практическая часть: </w:t>
      </w:r>
      <w:r>
        <w:rPr>
          <w:color w:val="FF2600"/>
          <w:sz w:val="28"/>
          <w:szCs w:val="28"/>
        </w:rPr>
        <w:t>Эксперименты и опыты…………………….................</w:t>
      </w:r>
    </w:p>
    <w:p w:rsidR="001E4D98" w:rsidRDefault="00DA2243">
      <w:pPr>
        <w:pStyle w:val="a7"/>
        <w:spacing w:line="360" w:lineRule="auto"/>
        <w:rPr>
          <w:color w:val="FF2600"/>
          <w:sz w:val="28"/>
          <w:szCs w:val="28"/>
        </w:rPr>
      </w:pPr>
      <w:r>
        <w:rPr>
          <w:color w:val="FF2600"/>
          <w:sz w:val="28"/>
          <w:szCs w:val="28"/>
        </w:rPr>
        <w:t>Выводы………………………………………………………………………….10</w:t>
      </w:r>
    </w:p>
    <w:p w:rsidR="001E4D98" w:rsidRDefault="00DA2243">
      <w:pPr>
        <w:pStyle w:val="a7"/>
        <w:spacing w:line="360" w:lineRule="auto"/>
        <w:rPr>
          <w:color w:val="FF2600"/>
          <w:sz w:val="28"/>
          <w:szCs w:val="28"/>
        </w:rPr>
      </w:pPr>
      <w:r>
        <w:rPr>
          <w:color w:val="FF2600"/>
          <w:sz w:val="28"/>
          <w:szCs w:val="28"/>
        </w:rPr>
        <w:t>Заключение…………………………………………………</w:t>
      </w:r>
      <w:r>
        <w:rPr>
          <w:color w:val="FF2600"/>
          <w:sz w:val="28"/>
          <w:szCs w:val="28"/>
        </w:rPr>
        <w:t>…………………..11</w:t>
      </w:r>
    </w:p>
    <w:p w:rsidR="001E4D98" w:rsidRDefault="00DA2243">
      <w:pPr>
        <w:pStyle w:val="a7"/>
        <w:spacing w:line="360" w:lineRule="auto"/>
        <w:rPr>
          <w:color w:val="FF2600"/>
          <w:sz w:val="28"/>
          <w:szCs w:val="28"/>
        </w:rPr>
      </w:pPr>
      <w:r>
        <w:rPr>
          <w:color w:val="FF2600"/>
          <w:sz w:val="28"/>
          <w:szCs w:val="28"/>
        </w:rPr>
        <w:t>Библиографический список……………………………………………………16</w:t>
      </w:r>
    </w:p>
    <w:p w:rsidR="001E4D98" w:rsidRDefault="00DA2243">
      <w:pPr>
        <w:pStyle w:val="a7"/>
        <w:spacing w:line="360" w:lineRule="auto"/>
        <w:rPr>
          <w:color w:val="FF2600"/>
          <w:sz w:val="28"/>
          <w:szCs w:val="28"/>
        </w:rPr>
      </w:pPr>
      <w:r>
        <w:rPr>
          <w:color w:val="FF2600"/>
          <w:sz w:val="28"/>
          <w:szCs w:val="28"/>
        </w:rPr>
        <w:t>Приложение……………………………………………………………………..17</w:t>
      </w:r>
    </w:p>
    <w:p w:rsidR="001E4D98" w:rsidRDefault="001E4D98">
      <w:pPr>
        <w:pStyle w:val="a7"/>
        <w:spacing w:line="360" w:lineRule="auto"/>
        <w:ind w:left="720"/>
        <w:rPr>
          <w:sz w:val="28"/>
          <w:szCs w:val="28"/>
        </w:rPr>
      </w:pPr>
    </w:p>
    <w:p w:rsidR="001E4D98" w:rsidRDefault="001E4D98">
      <w:pPr>
        <w:pStyle w:val="a7"/>
        <w:spacing w:line="360" w:lineRule="auto"/>
        <w:ind w:left="720"/>
        <w:rPr>
          <w:sz w:val="28"/>
          <w:szCs w:val="28"/>
        </w:rPr>
      </w:pPr>
    </w:p>
    <w:p w:rsidR="001E4D98" w:rsidRDefault="001E4D98">
      <w:pPr>
        <w:pStyle w:val="a7"/>
        <w:spacing w:line="360" w:lineRule="auto"/>
        <w:rPr>
          <w:sz w:val="28"/>
          <w:szCs w:val="28"/>
        </w:rPr>
      </w:pPr>
    </w:p>
    <w:p w:rsidR="001E4D98" w:rsidRDefault="001E4D98">
      <w:pPr>
        <w:pStyle w:val="a7"/>
        <w:spacing w:line="360" w:lineRule="auto"/>
        <w:rPr>
          <w:b/>
          <w:bCs/>
          <w:sz w:val="28"/>
          <w:szCs w:val="28"/>
        </w:rPr>
      </w:pPr>
    </w:p>
    <w:p w:rsidR="001E4D98" w:rsidRDefault="001E4D98">
      <w:pPr>
        <w:pStyle w:val="a7"/>
        <w:spacing w:line="360" w:lineRule="auto"/>
        <w:jc w:val="center"/>
        <w:rPr>
          <w:b/>
          <w:bCs/>
          <w:sz w:val="28"/>
          <w:szCs w:val="28"/>
        </w:rPr>
      </w:pPr>
    </w:p>
    <w:p w:rsidR="001E4D98" w:rsidRDefault="001E4D98">
      <w:pPr>
        <w:pStyle w:val="a7"/>
        <w:spacing w:line="360" w:lineRule="auto"/>
        <w:jc w:val="center"/>
        <w:rPr>
          <w:b/>
          <w:bCs/>
          <w:sz w:val="28"/>
          <w:szCs w:val="28"/>
        </w:rPr>
      </w:pPr>
    </w:p>
    <w:p w:rsidR="001E4D98" w:rsidRDefault="001E4D98">
      <w:pPr>
        <w:pStyle w:val="a7"/>
        <w:spacing w:line="360" w:lineRule="auto"/>
        <w:jc w:val="center"/>
        <w:rPr>
          <w:b/>
          <w:bCs/>
          <w:sz w:val="28"/>
          <w:szCs w:val="28"/>
        </w:rPr>
      </w:pPr>
    </w:p>
    <w:p w:rsidR="001E4D98" w:rsidRDefault="001E4D98">
      <w:pPr>
        <w:pStyle w:val="a7"/>
        <w:spacing w:line="360" w:lineRule="auto"/>
        <w:jc w:val="center"/>
        <w:rPr>
          <w:b/>
          <w:bCs/>
          <w:sz w:val="28"/>
          <w:szCs w:val="28"/>
        </w:rPr>
      </w:pPr>
    </w:p>
    <w:p w:rsidR="001E4D98" w:rsidRDefault="001E4D98">
      <w:pPr>
        <w:pStyle w:val="a7"/>
        <w:spacing w:line="360" w:lineRule="auto"/>
        <w:jc w:val="center"/>
        <w:rPr>
          <w:b/>
          <w:bCs/>
          <w:sz w:val="28"/>
          <w:szCs w:val="28"/>
        </w:rPr>
      </w:pPr>
    </w:p>
    <w:p w:rsidR="001E4D98" w:rsidRDefault="001E4D98">
      <w:pPr>
        <w:pStyle w:val="a7"/>
        <w:spacing w:line="360" w:lineRule="auto"/>
        <w:jc w:val="center"/>
        <w:rPr>
          <w:b/>
          <w:bCs/>
          <w:sz w:val="28"/>
          <w:szCs w:val="28"/>
        </w:rPr>
      </w:pPr>
    </w:p>
    <w:p w:rsidR="001E4D98" w:rsidRDefault="001E4D98">
      <w:pPr>
        <w:pStyle w:val="a7"/>
        <w:spacing w:line="360" w:lineRule="auto"/>
        <w:jc w:val="center"/>
        <w:rPr>
          <w:b/>
          <w:bCs/>
          <w:sz w:val="28"/>
          <w:szCs w:val="28"/>
        </w:rPr>
      </w:pPr>
    </w:p>
    <w:p w:rsidR="001E4D98" w:rsidRDefault="00DA2243">
      <w:pPr>
        <w:pStyle w:val="a7"/>
        <w:spacing w:line="360" w:lineRule="auto"/>
        <w:jc w:val="center"/>
        <w:rPr>
          <w:b/>
          <w:bCs/>
          <w:sz w:val="28"/>
          <w:szCs w:val="28"/>
        </w:rPr>
      </w:pPr>
      <w:r w:rsidRPr="002D5401">
        <w:rPr>
          <w:b/>
          <w:bCs/>
          <w:sz w:val="28"/>
          <w:szCs w:val="28"/>
        </w:rPr>
        <w:t>2</w:t>
      </w:r>
    </w:p>
    <w:p w:rsidR="001E4D98" w:rsidRDefault="001E4D98">
      <w:pPr>
        <w:pStyle w:val="a7"/>
        <w:spacing w:line="360" w:lineRule="auto"/>
        <w:jc w:val="center"/>
        <w:rPr>
          <w:sz w:val="32"/>
          <w:szCs w:val="32"/>
        </w:rPr>
      </w:pPr>
    </w:p>
    <w:p w:rsidR="001E4D98" w:rsidRDefault="00DA2243">
      <w:pPr>
        <w:pStyle w:val="a7"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Введение</w:t>
      </w:r>
    </w:p>
    <w:p w:rsidR="001E4D98" w:rsidRDefault="00DA2243">
      <w:pPr>
        <w:pStyle w:val="a7"/>
        <w:shd w:val="clear" w:color="auto" w:fill="FFFFFF"/>
        <w:spacing w:before="0" w:after="3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Прошлой осенью я с папой впервые ходил на гору Юрактау</w:t>
      </w:r>
      <w:r>
        <w:rPr>
          <w:sz w:val="28"/>
          <w:szCs w:val="28"/>
        </w:rPr>
        <w:t xml:space="preserve">. Она находится в Стерлитамакском районе, недалеко от места, где живет моя </w:t>
      </w:r>
      <w:r>
        <w:rPr>
          <w:sz w:val="28"/>
          <w:szCs w:val="28"/>
        </w:rPr>
        <w:t>бабушка. Пока мы на нее забирались, мы нашли несколько интересных и необычных камней, таких я раньше не видел. На них были интересные отпечатки-рисунки, и сами камни совсем не похожи на привычные, с которыми я играм на море или у реки. Папа объяснил мне, ч</w:t>
      </w:r>
      <w:r>
        <w:rPr>
          <w:sz w:val="28"/>
          <w:szCs w:val="28"/>
        </w:rPr>
        <w:t>то известняк, из которого состоит  гора в буквальном смысле представляет собой скелеты живых организмов, умерших сотни миллионов лет назад! Это еще до того, когда существовали динозавры! Значит эти отпечатки на камнях - это еще более древние организмы, с к</w:t>
      </w:r>
      <w:r>
        <w:rPr>
          <w:sz w:val="28"/>
          <w:szCs w:val="28"/>
        </w:rPr>
        <w:t>оторых, возможно, зарождалась жизнь на земле.</w:t>
      </w:r>
    </w:p>
    <w:p w:rsidR="001E4D98" w:rsidRDefault="00DA2243">
      <w:pPr>
        <w:pStyle w:val="a7"/>
        <w:shd w:val="clear" w:color="auto" w:fill="FFFFFF"/>
        <w:spacing w:before="0" w:after="3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Меня это очень заинтересовало</w:t>
      </w:r>
      <w:r>
        <w:rPr>
          <w:sz w:val="28"/>
          <w:szCs w:val="28"/>
        </w:rPr>
        <w:t>, и я с папой стал изучать…</w:t>
      </w:r>
    </w:p>
    <w:p w:rsidR="001E4D98" w:rsidRDefault="001E4D98">
      <w:pPr>
        <w:pStyle w:val="a7"/>
        <w:shd w:val="clear" w:color="auto" w:fill="FFFFFF"/>
        <w:spacing w:before="0" w:after="300" w:line="360" w:lineRule="auto"/>
        <w:jc w:val="both"/>
        <w:rPr>
          <w:b/>
          <w:bCs/>
          <w:sz w:val="28"/>
          <w:szCs w:val="28"/>
        </w:rPr>
      </w:pPr>
    </w:p>
    <w:p w:rsidR="001E4D98" w:rsidRDefault="00DA2243">
      <w:pPr>
        <w:pStyle w:val="a7"/>
        <w:shd w:val="clear" w:color="auto" w:fill="FFFFFF"/>
        <w:spacing w:before="0" w:after="30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Актуальность и проблема: </w:t>
      </w:r>
    </w:p>
    <w:p w:rsidR="001E4D98" w:rsidRDefault="00DA2243">
      <w:pPr>
        <w:pStyle w:val="a7"/>
        <w:shd w:val="clear" w:color="auto" w:fill="FFFFFF"/>
        <w:spacing w:before="0" w:after="3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Мне показалось странным и даже обидным, что мы живем рядом с таким интересным местом и почти ничего об этом не слышали. </w:t>
      </w:r>
      <w:r>
        <w:rPr>
          <w:sz w:val="28"/>
          <w:szCs w:val="28"/>
        </w:rPr>
        <w:t xml:space="preserve">Никто из моих родственников, кроме папы, ничего об этом не знает! </w:t>
      </w:r>
    </w:p>
    <w:p w:rsidR="001E4D98" w:rsidRDefault="00DA2243">
      <w:pPr>
        <w:pStyle w:val="a7"/>
        <w:numPr>
          <w:ilvl w:val="1"/>
          <w:numId w:val="4"/>
        </w:numPr>
        <w:shd w:val="clear" w:color="auto" w:fill="FFFFFF"/>
        <w:spacing w:before="0" w:after="30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>Изучить историю Башкирских Шиханов и понять, чем они ценны для современных людей и такой интересной науки, как палеонтология.</w:t>
      </w:r>
    </w:p>
    <w:p w:rsidR="001E4D98" w:rsidRDefault="00DA2243">
      <w:pPr>
        <w:pStyle w:val="a7"/>
        <w:numPr>
          <w:ilvl w:val="1"/>
          <w:numId w:val="4"/>
        </w:numPr>
        <w:shd w:val="clear" w:color="auto" w:fill="FFFFFF"/>
        <w:spacing w:before="0" w:after="30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>
        <w:rPr>
          <w:sz w:val="28"/>
          <w:szCs w:val="28"/>
        </w:rPr>
        <w:t xml:space="preserve">: </w:t>
      </w:r>
    </w:p>
    <w:p w:rsidR="001E4D98" w:rsidRDefault="00DA2243">
      <w:pPr>
        <w:pStyle w:val="a8"/>
        <w:numPr>
          <w:ilvl w:val="1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color="000000"/>
        </w:rPr>
        <w:t>Выяснить когда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как и почему образовались Стерлит</w:t>
      </w:r>
      <w:r>
        <w:rPr>
          <w:rFonts w:ascii="Times New Roman" w:hAnsi="Times New Roman"/>
          <w:sz w:val="28"/>
          <w:szCs w:val="28"/>
          <w:u w:color="000000"/>
        </w:rPr>
        <w:t>амакские Шиханы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1E4D98" w:rsidRDefault="00DA2243">
      <w:pPr>
        <w:pStyle w:val="a8"/>
        <w:numPr>
          <w:ilvl w:val="1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color="000000"/>
        </w:rPr>
        <w:t>Познакомиться с современной природой Шиханов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разобраться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чем она отличается от типичной для Башкирии природы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  <w:lang w:val="en-US"/>
        </w:rPr>
        <w:lastRenderedPageBreak/>
        <w:t>3</w:t>
      </w:r>
    </w:p>
    <w:p w:rsidR="001E4D98" w:rsidRDefault="00DA2243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color="333333"/>
        </w:rPr>
        <w:t>Методы исследования</w:t>
      </w:r>
      <w:r>
        <w:rPr>
          <w:rFonts w:ascii="Times New Roman" w:hAnsi="Times New Roman"/>
          <w:b/>
          <w:bCs/>
          <w:color w:val="333333"/>
          <w:sz w:val="28"/>
          <w:szCs w:val="28"/>
          <w:u w:color="333333"/>
        </w:rPr>
        <w:t>:</w:t>
      </w:r>
    </w:p>
    <w:p w:rsidR="001E4D98" w:rsidRDefault="00DA2243">
      <w:pPr>
        <w:numPr>
          <w:ilvl w:val="0"/>
          <w:numId w:val="8"/>
        </w:numPr>
        <w:shd w:val="clear" w:color="auto" w:fill="FFFFFF"/>
        <w:spacing w:after="300" w:line="36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u w:color="333333"/>
        </w:rPr>
        <w:t>Наблюдение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.</w:t>
      </w:r>
    </w:p>
    <w:p w:rsidR="001E4D98" w:rsidRDefault="00DA2243">
      <w:pPr>
        <w:numPr>
          <w:ilvl w:val="0"/>
          <w:numId w:val="8"/>
        </w:numPr>
        <w:shd w:val="clear" w:color="auto" w:fill="FFFFFF"/>
        <w:spacing w:after="300" w:line="360" w:lineRule="auto"/>
        <w:rPr>
          <w:rFonts w:ascii="Times New Roman" w:hAnsi="Times New Roman"/>
          <w:color w:val="FF2600"/>
          <w:sz w:val="28"/>
          <w:szCs w:val="28"/>
        </w:rPr>
      </w:pPr>
      <w:r>
        <w:rPr>
          <w:rFonts w:ascii="Times New Roman" w:hAnsi="Times New Roman"/>
          <w:color w:val="FF2600"/>
          <w:sz w:val="28"/>
          <w:szCs w:val="28"/>
          <w:u w:color="333333"/>
        </w:rPr>
        <w:t>Исследование</w:t>
      </w:r>
      <w:r>
        <w:rPr>
          <w:rFonts w:ascii="Times New Roman" w:hAnsi="Times New Roman"/>
          <w:color w:val="FF2600"/>
          <w:sz w:val="28"/>
          <w:szCs w:val="28"/>
          <w:u w:color="333333"/>
        </w:rPr>
        <w:t>.</w:t>
      </w:r>
    </w:p>
    <w:p w:rsidR="001E4D98" w:rsidRDefault="00DA2243">
      <w:pPr>
        <w:numPr>
          <w:ilvl w:val="0"/>
          <w:numId w:val="8"/>
        </w:numPr>
        <w:shd w:val="clear" w:color="auto" w:fill="FFFFFF"/>
        <w:spacing w:after="300" w:line="36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u w:color="333333"/>
        </w:rPr>
        <w:t>Анализ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.</w:t>
      </w:r>
    </w:p>
    <w:p w:rsidR="001E4D98" w:rsidRDefault="00DA2243">
      <w:pPr>
        <w:numPr>
          <w:ilvl w:val="0"/>
          <w:numId w:val="8"/>
        </w:numPr>
        <w:shd w:val="clear" w:color="auto" w:fill="FFFFFF"/>
        <w:spacing w:after="300" w:line="36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u w:color="333333"/>
        </w:rPr>
        <w:t>Изучение литературы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.</w:t>
      </w:r>
    </w:p>
    <w:p w:rsidR="001E4D98" w:rsidRDefault="00DA2243">
      <w:pPr>
        <w:pStyle w:val="a7"/>
        <w:shd w:val="clear" w:color="auto" w:fill="FFFFFF"/>
        <w:spacing w:before="0" w:after="30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 чего все начиналось?</w:t>
      </w:r>
    </w:p>
    <w:p w:rsidR="001E4D98" w:rsidRDefault="00DA2243">
      <w:pPr>
        <w:pStyle w:val="a7"/>
        <w:shd w:val="clear" w:color="auto" w:fill="FFFFFF"/>
        <w:spacing w:before="0" w:after="3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Около </w:t>
      </w:r>
      <w:r>
        <w:rPr>
          <w:sz w:val="28"/>
          <w:szCs w:val="28"/>
        </w:rPr>
        <w:t xml:space="preserve">300 млн лет назад </w:t>
      </w:r>
      <w:r>
        <w:rPr>
          <w:sz w:val="28"/>
          <w:szCs w:val="28"/>
        </w:rPr>
        <w:t>на месте современных башкирских степей располагалось теплое море — последний фрагмент Палеоуральского океана. Когда-то он был очень большим, но постепенно уменьшался в размерах и </w:t>
      </w:r>
      <w:hyperlink r:id="rId7" w:history="1">
        <w:r>
          <w:rPr>
            <w:sz w:val="28"/>
            <w:szCs w:val="28"/>
          </w:rPr>
          <w:t>превратился</w:t>
        </w:r>
      </w:hyperlink>
      <w:r>
        <w:rPr>
          <w:sz w:val="28"/>
          <w:szCs w:val="28"/>
        </w:rPr>
        <w:t xml:space="preserve"> в узкий пролив, соединявший океаны Панталасса и Палеотетис. </w:t>
      </w:r>
    </w:p>
    <w:p w:rsidR="001E4D98" w:rsidRDefault="00DA2243">
      <w:pPr>
        <w:pStyle w:val="a7"/>
        <w:shd w:val="clear" w:color="auto" w:fill="FFFFFF"/>
        <w:spacing w:before="0" w:after="3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Карта мира тогда была совершенно не похожа на привычную нам</w:t>
      </w:r>
      <w:r>
        <w:rPr>
          <w:sz w:val="28"/>
          <w:szCs w:val="28"/>
        </w:rPr>
        <w:t>. Большая часть современных континентов были объединены в Пангею, берега которой тянулись от Северного полушария до Южного полюса. А на северо-востоке с ней соседствовал более мелкий массив суши, в состав которого входили территории нынешних Сибири и Казах</w:t>
      </w:r>
      <w:r>
        <w:rPr>
          <w:sz w:val="28"/>
          <w:szCs w:val="28"/>
        </w:rPr>
        <w:t>стана. (рис.1)</w:t>
      </w:r>
    </w:p>
    <w:p w:rsidR="001E4D98" w:rsidRDefault="00DA2243">
      <w:pPr>
        <w:pStyle w:val="a7"/>
        <w:shd w:val="clear" w:color="auto" w:fill="FFFFFF"/>
        <w:spacing w:before="0" w:after="3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На границе глубоководного пролива, в который превратился Палеоуральский океан, сформировалась цепочка рифов. Размерами она лишь немногим уступала современному Большому Барьерному рифу, который располагается у восточного побережья современно</w:t>
      </w:r>
      <w:r>
        <w:rPr>
          <w:sz w:val="28"/>
          <w:szCs w:val="28"/>
        </w:rPr>
        <w:t>й Австралии и достигает 2 500 километров в длину.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ab/>
        <w:t xml:space="preserve">Примерно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290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млн лет назад древние рифы перестали расти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их накрыл чехол из гипсов и различных солей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В таком «законсервированном» состоянии будущие Шиханы пребывали много миллионов лет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</w:pPr>
      <w:r w:rsidRPr="002D5401">
        <w:rPr>
          <w:rFonts w:ascii="Times New Roman" w:hAnsi="Times New Roman"/>
          <w:b/>
          <w:bCs/>
          <w:color w:val="212121"/>
          <w:sz w:val="28"/>
          <w:szCs w:val="28"/>
          <w:shd w:val="clear" w:color="auto" w:fill="FFFFFF"/>
        </w:rPr>
        <w:t>4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Около десяти ми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ллионов лет назад в результате тектонических процессов четыре древних рифа были</w:t>
      </w:r>
      <w:hyperlink r:id="rId8" w:history="1">
        <w:r>
          <w:rPr>
            <w:rStyle w:val="Hyperlink0"/>
            <w:rFonts w:ascii="Times New Roman" w:hAnsi="Times New Roman"/>
            <w:sz w:val="28"/>
            <w:szCs w:val="28"/>
            <w:shd w:val="clear" w:color="auto" w:fill="FFFFFF"/>
          </w:rPr>
          <w:t>выдвинуты</w:t>
        </w:r>
      </w:hyperlink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на поверхность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Покрывавшие их отложения довольно быстро разрушились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а более устойчивое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известняковое основание сохранилось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ab/>
        <w:t>Так посреди степи появились четыре Шихана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которые представляют собой своеобразную реконструкцию дна раннепермского моря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Style w:val="a9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>Раннепермские рифовые постройки известны во многих регионах планеты</w:t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>в Китае</w:t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>Средней Азии</w:t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> Канаде и США</w:t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>но нигде более они не представлены столь эффектно и доступно для изучения</w:t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</w:pP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t>Шиханы Торатау</w:t>
      </w:r>
      <w:r>
        <w:rPr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t>Юрактау и Куштау</w:t>
      </w:r>
      <w:r>
        <w:rPr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t>.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30323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03238"/>
          <w:sz w:val="28"/>
          <w:szCs w:val="28"/>
          <w:shd w:val="clear" w:color="auto" w:fill="FFFFFF"/>
        </w:rPr>
        <w:tab/>
        <w:t>Слово «шихан» имеет тюркское происхождение и обозначает одиночный холм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Так называют многие объекты рельефа от Поволжья до Урала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в Челябинской области есть скальный массив Аракульский Шихан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а в Свердловской области — скала Шихан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Однако Куштау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Торатау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Юрактау и Шахтау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расположенные цепочкой на протяжении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20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 километров вдоль правого берега реки Белой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заметно отличают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ся от всех остальных Шиханов</w:t>
      </w:r>
      <w:r>
        <w:rPr>
          <w:rFonts w:ascii="Times New Roman" w:hAnsi="Times New Roman"/>
          <w:color w:val="303238"/>
          <w:sz w:val="28"/>
          <w:szCs w:val="28"/>
          <w:shd w:val="clear" w:color="auto" w:fill="FFFFFF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ab/>
        <w:t>Стерлитамакские Шиханы являются уникальными геологическими памятниками природы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Всего Шиханов сейчас три – это Юрактау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Куштау и Тратау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Торатау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).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До недавнего времени был и четвертый – Шахтау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ab/>
        <w:t xml:space="preserve">Большая часть рифов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Палеоуральского океана до сих пор скрыта под землей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наполовину погребенными остались Малый и Новый Шиханы — небольшие возвышенности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которые расположены неподалеку от главных Шиханов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Другие рифы и вовсе не заметны с поверхности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.(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 2)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Некоторые ученые называют башкирские Шиханы «вратами времени»</w:t>
      </w:r>
      <w:r>
        <w:rPr>
          <w:rFonts w:ascii="Times New Roman" w:hAnsi="Times New Roman"/>
          <w:color w:val="212121"/>
          <w:sz w:val="28"/>
          <w:szCs w:val="28"/>
        </w:rPr>
        <w:t xml:space="preserve">: </w:t>
      </w:r>
      <w:r>
        <w:rPr>
          <w:rFonts w:ascii="Times New Roman" w:hAnsi="Times New Roman"/>
          <w:color w:val="212121"/>
          <w:sz w:val="28"/>
          <w:szCs w:val="28"/>
        </w:rPr>
        <w:t>благодаря им можно заглянуть в далекое прошлое и узнать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какой была жизнь в раннепермских океанах</w:t>
      </w:r>
      <w:r>
        <w:rPr>
          <w:rFonts w:ascii="Times New Roman" w:hAnsi="Times New Roman"/>
          <w:color w:val="212121"/>
          <w:sz w:val="28"/>
          <w:szCs w:val="28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 w:rsidRPr="002D5401">
        <w:rPr>
          <w:rFonts w:ascii="Times New Roman" w:hAnsi="Times New Roman"/>
          <w:b/>
          <w:bCs/>
          <w:color w:val="212121"/>
          <w:sz w:val="28"/>
          <w:szCs w:val="28"/>
        </w:rPr>
        <w:t>5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Первый Шихан Торатау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Это одна из древнейших гор на Земле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ее возраст около </w:t>
      </w:r>
      <w:r>
        <w:rPr>
          <w:rFonts w:ascii="Times New Roman" w:hAnsi="Times New Roman"/>
          <w:sz w:val="28"/>
          <w:szCs w:val="28"/>
        </w:rPr>
        <w:t xml:space="preserve">285 </w:t>
      </w:r>
      <w:r>
        <w:rPr>
          <w:rFonts w:ascii="Times New Roman" w:hAnsi="Times New Roman"/>
          <w:sz w:val="28"/>
          <w:szCs w:val="28"/>
        </w:rPr>
        <w:t>миллионов л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Относительная высота шихана — </w:t>
      </w:r>
      <w:r>
        <w:rPr>
          <w:rFonts w:ascii="Times New Roman" w:hAnsi="Times New Roman"/>
          <w:sz w:val="28"/>
          <w:szCs w:val="28"/>
        </w:rPr>
        <w:t xml:space="preserve">280 </w:t>
      </w:r>
      <w:r>
        <w:rPr>
          <w:rFonts w:ascii="Times New Roman" w:hAnsi="Times New Roman"/>
          <w:sz w:val="28"/>
          <w:szCs w:val="28"/>
        </w:rPr>
        <w:t>метров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высота над уровнем океана — </w:t>
      </w:r>
      <w:r>
        <w:rPr>
          <w:rFonts w:ascii="Times New Roman" w:hAnsi="Times New Roman"/>
          <w:sz w:val="28"/>
          <w:szCs w:val="28"/>
        </w:rPr>
        <w:t xml:space="preserve">402 </w:t>
      </w:r>
      <w:r>
        <w:rPr>
          <w:rFonts w:ascii="Times New Roman" w:hAnsi="Times New Roman"/>
          <w:sz w:val="28"/>
          <w:szCs w:val="28"/>
        </w:rPr>
        <w:t>метра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 вершины видно сразу три города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Стерлитамак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Салават и Ишимбай</w:t>
      </w:r>
      <w:r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.3)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Торатау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 и другие шиханы — фрагмент кораллового рифа древнего Пермского моря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Он состоит из</w:t>
      </w:r>
      <w:r>
        <w:rPr>
          <w:rFonts w:ascii="Times New Roman" w:hAnsi="Times New Roman"/>
          <w:sz w:val="28"/>
          <w:szCs w:val="28"/>
        </w:rPr>
        <w:t xml:space="preserve"> окаменевших моллюсков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водорослей и кораллов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территории шихана живет более </w:t>
      </w:r>
      <w:r>
        <w:rPr>
          <w:rFonts w:ascii="Times New Roman" w:hAnsi="Times New Roman"/>
          <w:sz w:val="28"/>
          <w:szCs w:val="28"/>
        </w:rPr>
        <w:t xml:space="preserve">120 </w:t>
      </w:r>
      <w:r>
        <w:rPr>
          <w:rFonts w:ascii="Times New Roman" w:hAnsi="Times New Roman"/>
          <w:sz w:val="28"/>
          <w:szCs w:val="28"/>
        </w:rPr>
        <w:t xml:space="preserve">видов животных и растет более </w:t>
      </w:r>
      <w:r>
        <w:rPr>
          <w:rFonts w:ascii="Times New Roman" w:hAnsi="Times New Roman"/>
          <w:sz w:val="28"/>
          <w:szCs w:val="28"/>
        </w:rPr>
        <w:t xml:space="preserve">400 </w:t>
      </w:r>
      <w:r>
        <w:rPr>
          <w:rFonts w:ascii="Times New Roman" w:hAnsi="Times New Roman"/>
          <w:sz w:val="28"/>
          <w:szCs w:val="28"/>
        </w:rPr>
        <w:t>видов растений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том числе краснокнижные и так называемые «эндемики»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Это означает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такой вид есть только здесь и больше нигде в ми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южном склоне хорошо видны следы добычи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 тридцатые годы прошлого века политические заключенные добывали тут камень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Без всякого труда тут можно найти окаменелости с отпечатками древней флоры и фауны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Остатки бараков лагеря политзаключенных сохра</w:t>
      </w:r>
      <w:r>
        <w:rPr>
          <w:rFonts w:ascii="Times New Roman" w:hAnsi="Times New Roman"/>
          <w:sz w:val="28"/>
          <w:szCs w:val="28"/>
        </w:rPr>
        <w:t>нились и доступны для всех желающих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У северного подножия шихана расположено одно из глубочайших озер Башкирии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Тугар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салган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Его глубина достигает </w:t>
      </w:r>
      <w:r>
        <w:rPr>
          <w:rFonts w:ascii="Times New Roman" w:hAnsi="Times New Roman"/>
          <w:sz w:val="28"/>
          <w:szCs w:val="28"/>
        </w:rPr>
        <w:t xml:space="preserve">15 </w:t>
      </w:r>
      <w:r>
        <w:rPr>
          <w:rFonts w:ascii="Times New Roman" w:hAnsi="Times New Roman"/>
          <w:sz w:val="28"/>
          <w:szCs w:val="28"/>
        </w:rPr>
        <w:t>метров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это высота пятиэтажного дома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Style w:val="a9"/>
          <w:rFonts w:ascii="Times New Roman" w:eastAsia="Times New Roman" w:hAnsi="Times New Roman" w:cs="Times New Roman"/>
          <w:color w:val="07070B"/>
          <w:sz w:val="28"/>
          <w:szCs w:val="28"/>
          <w:shd w:val="clear" w:color="auto" w:fill="FFFFFF"/>
        </w:rPr>
      </w:pPr>
      <w:r>
        <w:rPr>
          <w:rStyle w:val="a9"/>
          <w:rFonts w:ascii="Times New Roman" w:eastAsia="Times New Roman" w:hAnsi="Times New Roman" w:cs="Times New Roman"/>
          <w:color w:val="07070B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С башкирского название горы переводится как «крепость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-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гора»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Издревле гора считалась священной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а сейчас она остается одним из главных символов Башкирии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Гора Торатау изображена на гербе и флаге г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Ишимбая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а с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1965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года удостоена звания памятника природы Башкирии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Style w:val="a9"/>
          <w:rFonts w:ascii="Times New Roman" w:eastAsia="Times New Roman" w:hAnsi="Times New Roman" w:cs="Times New Roman"/>
          <w:color w:val="07070B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Вышла в финал «Семи чудес России» из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-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за своей высо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ты и богатой растительности – большая часть расположенных на ней растений занесена в Красную книгу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Недалеко можно увидеть ещё один популярный среди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lastRenderedPageBreak/>
        <w:t>туристов объект – озеро Тугар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-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Салган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А подножие Торатау до сих пор хранит руины и развалины женской тюрьмы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 ГУЛаг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  <w:tab/>
        <w:t>Второй шихан Куштау считается самым крупным по площади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Предстает перед нами в виде вытянутого хребта с двумя вершинами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(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в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7070B"/>
          <w:sz w:val="28"/>
          <w:szCs w:val="28"/>
          <w:shd w:val="clear" w:color="auto" w:fill="F9F9F9"/>
        </w:rPr>
      </w:pPr>
      <w:r w:rsidRPr="002D5401">
        <w:rPr>
          <w:rFonts w:ascii="Times New Roman" w:hAnsi="Times New Roman"/>
          <w:b/>
          <w:bCs/>
          <w:color w:val="07070B"/>
          <w:sz w:val="28"/>
          <w:szCs w:val="28"/>
          <w:shd w:val="clear" w:color="auto" w:fill="F9F9F9"/>
        </w:rPr>
        <w:t>6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переводе с башкирского Куштау – двойная гора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).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Его максимальная высота –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357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м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(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над уровнем земли –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251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м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),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а длина достигает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4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км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Расположен этот шихан в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18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км от Стерлитамака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в Ишимбайском районе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. (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рис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. 4)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Style w:val="a9"/>
          <w:rFonts w:ascii="Times New Roman" w:eastAsia="Times New Roman" w:hAnsi="Times New Roman" w:cs="Times New Roman"/>
          <w:color w:val="07070B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  <w:tab/>
        <w:t>Склон огибает река Белая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а на самой горе встречаются редкие виды растений и животных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как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например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ковыль перистый и жук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-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долгоносик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Style w:val="a9"/>
          <w:rFonts w:ascii="Times New Roman" w:eastAsia="Times New Roman" w:hAnsi="Times New Roman" w:cs="Times New Roman"/>
          <w:sz w:val="28"/>
          <w:szCs w:val="28"/>
          <w:shd w:val="clear" w:color="auto" w:fill="F9F9F9"/>
        </w:rPr>
      </w:pPr>
      <w:r>
        <w:rPr>
          <w:rStyle w:val="a9"/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>
        <w:rPr>
          <w:rStyle w:val="a9"/>
          <w:rFonts w:ascii="Times New Roman" w:hAnsi="Times New Roman"/>
          <w:sz w:val="28"/>
          <w:szCs w:val="28"/>
          <w:shd w:val="clear" w:color="auto" w:fill="FFFFFF"/>
        </w:rPr>
        <w:t>Третий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 xml:space="preserve">Шихан 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>ЮрактауРасположен с севера от других шиханов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 xml:space="preserve">по высоте он ниже остальных шиханов – 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 xml:space="preserve">338 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 xml:space="preserve">м и 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 xml:space="preserve">220 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>м над уровнем моря и земли соответственно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>. (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>рис</w:t>
      </w:r>
      <w:r>
        <w:rPr>
          <w:rStyle w:val="a9"/>
          <w:rFonts w:ascii="Times New Roman" w:hAnsi="Times New Roman"/>
          <w:sz w:val="28"/>
          <w:szCs w:val="28"/>
          <w:shd w:val="clear" w:color="auto" w:fill="F9F9F9"/>
        </w:rPr>
        <w:t>. 5)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Style w:val="a9"/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  <w:tab/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Переводится с башкирского по легенде как «сердце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-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гора»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имеет конусообразную форму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у основания множества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родников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в том числе с сернистой водой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там же можно увидеть озеро Мокша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Три этих шихана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-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главные герои геопарка «Торатау»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который создали в Башкирии в декабре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2018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года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Style w:val="a9"/>
          <w:rFonts w:ascii="Times New Roman" w:eastAsia="Times New Roman" w:hAnsi="Times New Roman" w:cs="Times New Roman"/>
          <w:sz w:val="28"/>
          <w:szCs w:val="28"/>
        </w:rPr>
      </w:pPr>
      <w:r>
        <w:rPr>
          <w:rFonts w:ascii="Georgia" w:eastAsia="Georgia" w:hAnsi="Georgia" w:cs="Georgia"/>
          <w:sz w:val="36"/>
          <w:szCs w:val="36"/>
        </w:rPr>
        <w:tab/>
      </w:r>
      <w:r>
        <w:rPr>
          <w:rStyle w:val="a9"/>
          <w:rFonts w:ascii="Times New Roman" w:hAnsi="Times New Roman"/>
          <w:sz w:val="28"/>
          <w:szCs w:val="28"/>
        </w:rPr>
        <w:t xml:space="preserve">Он занимает более </w:t>
      </w:r>
      <w:r>
        <w:rPr>
          <w:rStyle w:val="a9"/>
          <w:rFonts w:ascii="Times New Roman" w:hAnsi="Times New Roman"/>
          <w:sz w:val="28"/>
          <w:szCs w:val="28"/>
        </w:rPr>
        <w:t xml:space="preserve">4 </w:t>
      </w:r>
      <w:r>
        <w:rPr>
          <w:rStyle w:val="a9"/>
          <w:rFonts w:ascii="Times New Roman" w:hAnsi="Times New Roman"/>
          <w:sz w:val="28"/>
          <w:szCs w:val="28"/>
        </w:rPr>
        <w:t xml:space="preserve">тысяч квадратных километров и находится на территории четырех районов </w:t>
      </w:r>
      <w:r>
        <w:rPr>
          <w:rStyle w:val="a9"/>
          <w:rFonts w:ascii="Times New Roman" w:hAnsi="Times New Roman"/>
          <w:sz w:val="28"/>
          <w:szCs w:val="28"/>
        </w:rPr>
        <w:t xml:space="preserve">- </w:t>
      </w:r>
      <w:r>
        <w:rPr>
          <w:rStyle w:val="a9"/>
          <w:rFonts w:ascii="Times New Roman" w:hAnsi="Times New Roman"/>
          <w:sz w:val="28"/>
          <w:szCs w:val="28"/>
        </w:rPr>
        <w:t>Ишимбайского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Стерлитамакского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Гафурийского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Мелеузовского</w:t>
      </w:r>
      <w:r>
        <w:rPr>
          <w:rStyle w:val="a9"/>
          <w:rFonts w:ascii="Times New Roman" w:hAnsi="Times New Roman"/>
          <w:sz w:val="28"/>
          <w:szCs w:val="28"/>
        </w:rPr>
        <w:t xml:space="preserve">. </w:t>
      </w:r>
      <w:r>
        <w:rPr>
          <w:rStyle w:val="a9"/>
          <w:rFonts w:ascii="Times New Roman" w:hAnsi="Times New Roman"/>
          <w:sz w:val="28"/>
          <w:szCs w:val="28"/>
        </w:rPr>
        <w:t>Пока это геопарк республиканского значения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но он номинируется в международную сеть глобальных геопарков ЮНЕСКО</w:t>
      </w:r>
      <w:r>
        <w:rPr>
          <w:rStyle w:val="a9"/>
          <w:rFonts w:ascii="Times New Roman" w:hAnsi="Times New Roman"/>
          <w:sz w:val="28"/>
          <w:szCs w:val="28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Style w:val="a9"/>
          <w:rFonts w:ascii="Times New Roman" w:eastAsia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/>
          <w:sz w:val="28"/>
          <w:szCs w:val="28"/>
        </w:rPr>
        <w:t xml:space="preserve">Всемирное </w:t>
      </w:r>
      <w:r>
        <w:rPr>
          <w:rStyle w:val="a9"/>
          <w:rFonts w:ascii="Times New Roman" w:hAnsi="Times New Roman"/>
          <w:sz w:val="28"/>
          <w:szCs w:val="28"/>
        </w:rPr>
        <w:t>наследие ЮНЕСКО — это высшая категория охраны природного и культурного наследия человечества на международном уровне</w:t>
      </w:r>
      <w:r>
        <w:rPr>
          <w:rStyle w:val="a9"/>
          <w:rFonts w:ascii="Times New Roman" w:hAnsi="Times New Roman"/>
          <w:sz w:val="28"/>
          <w:szCs w:val="28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Style w:val="a9"/>
          <w:rFonts w:ascii="Times New Roman" w:eastAsia="Times New Roman" w:hAnsi="Times New Roman" w:cs="Times New Roman"/>
          <w:sz w:val="28"/>
          <w:szCs w:val="28"/>
        </w:rPr>
      </w:pPr>
      <w:r>
        <w:rPr>
          <w:rFonts w:ascii="Georgia" w:eastAsia="Georgia" w:hAnsi="Georgia" w:cs="Georgia"/>
          <w:sz w:val="36"/>
          <w:szCs w:val="36"/>
        </w:rPr>
        <w:tab/>
      </w:r>
      <w:r>
        <w:rPr>
          <w:rStyle w:val="a9"/>
          <w:rFonts w:ascii="Times New Roman" w:hAnsi="Times New Roman"/>
          <w:sz w:val="28"/>
          <w:szCs w:val="28"/>
        </w:rPr>
        <w:t>Геопарк – это такой музей под открытым небом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 xml:space="preserve">где экспонаты </w:t>
      </w:r>
      <w:r>
        <w:rPr>
          <w:rStyle w:val="a9"/>
          <w:rFonts w:ascii="Times New Roman" w:hAnsi="Times New Roman"/>
          <w:sz w:val="28"/>
          <w:szCs w:val="28"/>
        </w:rPr>
        <w:t xml:space="preserve">- </w:t>
      </w:r>
      <w:r>
        <w:rPr>
          <w:rStyle w:val="a9"/>
          <w:rFonts w:ascii="Times New Roman" w:hAnsi="Times New Roman"/>
          <w:sz w:val="28"/>
          <w:szCs w:val="28"/>
        </w:rPr>
        <w:t>горы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пещеры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геологические разрезы</w:t>
      </w:r>
      <w:r>
        <w:rPr>
          <w:rStyle w:val="a9"/>
          <w:rFonts w:ascii="Times New Roman" w:hAnsi="Times New Roman"/>
          <w:sz w:val="28"/>
          <w:szCs w:val="28"/>
        </w:rPr>
        <w:t xml:space="preserve">. </w:t>
      </w:r>
      <w:r>
        <w:rPr>
          <w:rStyle w:val="a9"/>
          <w:rFonts w:ascii="Times New Roman" w:hAnsi="Times New Roman"/>
          <w:sz w:val="28"/>
          <w:szCs w:val="28"/>
        </w:rPr>
        <w:t>В отличие от заповедников или особо о</w:t>
      </w:r>
      <w:r>
        <w:rPr>
          <w:rStyle w:val="a9"/>
          <w:rFonts w:ascii="Times New Roman" w:hAnsi="Times New Roman"/>
          <w:sz w:val="28"/>
          <w:szCs w:val="28"/>
        </w:rPr>
        <w:t>храняемых природных территорий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тут можно вести бизнес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строить здания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собирать грибы и ягоды</w:t>
      </w:r>
      <w:r>
        <w:rPr>
          <w:rStyle w:val="a9"/>
          <w:rFonts w:ascii="Times New Roman" w:hAnsi="Times New Roman"/>
          <w:sz w:val="28"/>
          <w:szCs w:val="28"/>
        </w:rPr>
        <w:t xml:space="preserve">. </w:t>
      </w:r>
      <w:r>
        <w:rPr>
          <w:rStyle w:val="a9"/>
          <w:rFonts w:ascii="Times New Roman" w:hAnsi="Times New Roman"/>
          <w:sz w:val="28"/>
          <w:szCs w:val="28"/>
        </w:rPr>
        <w:t xml:space="preserve">Поэтому со временем геопарк станет местом </w:t>
      </w:r>
      <w:r>
        <w:rPr>
          <w:rStyle w:val="a9"/>
          <w:rFonts w:ascii="Times New Roman" w:hAnsi="Times New Roman"/>
          <w:sz w:val="28"/>
          <w:szCs w:val="28"/>
        </w:rPr>
        <w:lastRenderedPageBreak/>
        <w:t>притяжения туристов из России и других стран</w:t>
      </w:r>
      <w:r>
        <w:rPr>
          <w:rStyle w:val="a9"/>
          <w:rFonts w:ascii="Times New Roman" w:hAnsi="Times New Roman"/>
          <w:sz w:val="28"/>
          <w:szCs w:val="28"/>
        </w:rPr>
        <w:t xml:space="preserve">, </w:t>
      </w:r>
      <w:r>
        <w:rPr>
          <w:rStyle w:val="a9"/>
          <w:rFonts w:ascii="Times New Roman" w:hAnsi="Times New Roman"/>
          <w:sz w:val="28"/>
          <w:szCs w:val="28"/>
        </w:rPr>
        <w:t>центром развития предпринимательства</w:t>
      </w:r>
      <w:r>
        <w:rPr>
          <w:rStyle w:val="a9"/>
          <w:rFonts w:ascii="Times New Roman" w:hAnsi="Times New Roman"/>
          <w:sz w:val="28"/>
          <w:szCs w:val="28"/>
        </w:rPr>
        <w:t xml:space="preserve">. 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</w:pPr>
      <w:r w:rsidRPr="002D5401">
        <w:rPr>
          <w:rFonts w:ascii="Times New Roman" w:hAnsi="Times New Roman"/>
          <w:b/>
          <w:bCs/>
          <w:color w:val="212121"/>
          <w:sz w:val="28"/>
          <w:szCs w:val="28"/>
          <w:shd w:val="clear" w:color="auto" w:fill="FFFFFF"/>
        </w:rPr>
        <w:t>7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Style w:val="a9"/>
          <w:rFonts w:ascii="Times New Roman" w:eastAsia="Times New Roman" w:hAnsi="Times New Roman" w:cs="Times New Roman"/>
          <w:color w:val="212121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t>Исчезнувшая гора</w:t>
      </w:r>
      <w:r>
        <w:rPr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9"/>
          <w:rFonts w:ascii="Helvetica" w:eastAsia="Helvetica" w:hAnsi="Helvetica" w:cs="Helvetica"/>
          <w:color w:val="333333"/>
          <w:sz w:val="34"/>
          <w:szCs w:val="34"/>
          <w:shd w:val="clear" w:color="auto" w:fill="FFFFFF"/>
        </w:rPr>
        <w:tab/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настоящее время гору Шахтау поглотило Стерлитимакское предприятие «Сода»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К настоящему времени от него ничего не осталось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: 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на месте горы находится карьер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Это немного грустно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но в то же время добыча известняка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уничтожившая Шахтау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дала не только сырье 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для производства соды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но и множество ценных палеонтологических находок отличной сохранности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. (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рис</w:t>
      </w:r>
      <w:r>
        <w:rPr>
          <w:rStyle w:val="a9"/>
          <w:rFonts w:ascii="Times New Roman" w:hAnsi="Times New Roman"/>
          <w:color w:val="333333"/>
          <w:sz w:val="28"/>
          <w:szCs w:val="28"/>
          <w:shd w:val="clear" w:color="auto" w:fill="FFFFFF"/>
        </w:rPr>
        <w:t>. 6, 7)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Style w:val="a9"/>
          <w:rFonts w:ascii="Times New Roman" w:eastAsia="Times New Roman" w:hAnsi="Times New Roman" w:cs="Times New Roman"/>
          <w:color w:val="212121"/>
          <w:sz w:val="28"/>
          <w:szCs w:val="28"/>
        </w:rPr>
        <w:tab/>
      </w:r>
      <w:r>
        <w:rPr>
          <w:rFonts w:ascii="Times New Roman" w:hAnsi="Times New Roman"/>
          <w:color w:val="212121"/>
          <w:sz w:val="28"/>
          <w:szCs w:val="28"/>
        </w:rPr>
        <w:t>Палеонтологические исследования на шихане начались еще в </w:t>
      </w:r>
      <w:r>
        <w:rPr>
          <w:rFonts w:ascii="Times New Roman" w:hAnsi="Times New Roman"/>
          <w:color w:val="212121"/>
          <w:sz w:val="28"/>
          <w:szCs w:val="28"/>
        </w:rPr>
        <w:t>1960-1970</w:t>
      </w:r>
      <w:r>
        <w:rPr>
          <w:rFonts w:ascii="Times New Roman" w:hAnsi="Times New Roman"/>
          <w:color w:val="212121"/>
          <w:sz w:val="28"/>
          <w:szCs w:val="28"/>
        </w:rPr>
        <w:t> годы</w:t>
      </w:r>
      <w:r>
        <w:rPr>
          <w:rFonts w:ascii="Times New Roman" w:hAnsi="Times New Roman"/>
          <w:color w:val="212121"/>
          <w:sz w:val="28"/>
          <w:szCs w:val="28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</w:rPr>
        <w:t>Множество находок еще изучаются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но то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 xml:space="preserve">что ученым уже известно о природе </w:t>
      </w:r>
      <w:r>
        <w:rPr>
          <w:rFonts w:ascii="Times New Roman" w:hAnsi="Times New Roman"/>
          <w:color w:val="212121"/>
          <w:sz w:val="28"/>
          <w:szCs w:val="28"/>
        </w:rPr>
        <w:t>древнего рифа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поражает воображение</w:t>
      </w:r>
      <w:r>
        <w:rPr>
          <w:rFonts w:ascii="Times New Roman" w:hAnsi="Times New Roman"/>
          <w:color w:val="212121"/>
          <w:sz w:val="28"/>
          <w:szCs w:val="28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ab/>
        <w:t>Палеозойская фауна Шахтау оказалась чрезвычайно многочисленной и разнообразной</w:t>
      </w:r>
      <w:r>
        <w:rPr>
          <w:rFonts w:ascii="Times New Roman" w:hAnsi="Times New Roman"/>
          <w:color w:val="212121"/>
          <w:sz w:val="28"/>
          <w:szCs w:val="28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</w:rPr>
        <w:t xml:space="preserve">Одних только головоногих моллюсков наутилоидей </w:t>
      </w:r>
      <w:r>
        <w:rPr>
          <w:rFonts w:ascii="Times New Roman" w:hAnsi="Times New Roman"/>
          <w:color w:val="212121"/>
          <w:sz w:val="28"/>
          <w:szCs w:val="28"/>
        </w:rPr>
        <w:t>(</w:t>
      </w:r>
      <w:r>
        <w:rPr>
          <w:rFonts w:ascii="Times New Roman" w:hAnsi="Times New Roman"/>
          <w:color w:val="212121"/>
          <w:sz w:val="28"/>
          <w:szCs w:val="28"/>
        </w:rPr>
        <w:t>рис</w:t>
      </w:r>
      <w:r>
        <w:rPr>
          <w:rFonts w:ascii="Times New Roman" w:hAnsi="Times New Roman"/>
          <w:color w:val="212121"/>
          <w:sz w:val="28"/>
          <w:szCs w:val="28"/>
        </w:rPr>
        <w:t xml:space="preserve">. 8) </w:t>
      </w:r>
      <w:r>
        <w:rPr>
          <w:rFonts w:ascii="Times New Roman" w:hAnsi="Times New Roman"/>
          <w:color w:val="212121"/>
          <w:sz w:val="28"/>
          <w:szCs w:val="28"/>
        </w:rPr>
        <w:t xml:space="preserve">здесь обитало не менее </w:t>
      </w:r>
      <w:r>
        <w:rPr>
          <w:rFonts w:ascii="Times New Roman" w:hAnsi="Times New Roman"/>
          <w:color w:val="212121"/>
          <w:sz w:val="28"/>
          <w:szCs w:val="28"/>
        </w:rPr>
        <w:t>15</w:t>
      </w:r>
      <w:r>
        <w:rPr>
          <w:rFonts w:ascii="Times New Roman" w:hAnsi="Times New Roman"/>
          <w:color w:val="212121"/>
          <w:sz w:val="28"/>
          <w:szCs w:val="28"/>
        </w:rPr>
        <w:t> родов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 xml:space="preserve">каждый из которых включал по несколько видов — </w:t>
      </w:r>
      <w:r>
        <w:rPr>
          <w:rFonts w:ascii="Times New Roman" w:hAnsi="Times New Roman"/>
          <w:color w:val="212121"/>
          <w:sz w:val="28"/>
          <w:szCs w:val="28"/>
        </w:rPr>
        <w:t>это самый высокий показатель для раннепермских отложений</w:t>
      </w:r>
      <w:r>
        <w:rPr>
          <w:rFonts w:ascii="Times New Roman" w:hAnsi="Times New Roman"/>
          <w:color w:val="212121"/>
          <w:sz w:val="28"/>
          <w:szCs w:val="28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</w:rPr>
        <w:t>Еще более разнообразными были брюхоногие моллюски</w:t>
      </w:r>
      <w:r>
        <w:rPr>
          <w:rFonts w:ascii="Times New Roman" w:hAnsi="Times New Roman"/>
          <w:color w:val="212121"/>
          <w:sz w:val="28"/>
          <w:szCs w:val="28"/>
        </w:rPr>
        <w:t xml:space="preserve">: </w:t>
      </w:r>
      <w:r>
        <w:rPr>
          <w:rFonts w:ascii="Times New Roman" w:hAnsi="Times New Roman"/>
          <w:color w:val="212121"/>
          <w:sz w:val="28"/>
          <w:szCs w:val="28"/>
        </w:rPr>
        <w:t xml:space="preserve">исследователи уже </w:t>
      </w:r>
      <w:hyperlink r:id="rId9" w:history="1">
        <w:r>
          <w:rPr>
            <w:rStyle w:val="Hyperlink0"/>
            <w:rFonts w:ascii="Times New Roman" w:hAnsi="Times New Roman"/>
            <w:sz w:val="28"/>
            <w:szCs w:val="28"/>
          </w:rPr>
          <w:t>описали</w:t>
        </w:r>
      </w:hyperlink>
      <w:r>
        <w:rPr>
          <w:rFonts w:ascii="Times New Roman" w:hAnsi="Times New Roman"/>
          <w:color w:val="212121"/>
          <w:sz w:val="28"/>
          <w:szCs w:val="28"/>
        </w:rPr>
        <w:t xml:space="preserve"> более </w:t>
      </w:r>
      <w:r>
        <w:rPr>
          <w:rFonts w:ascii="Times New Roman" w:hAnsi="Times New Roman"/>
          <w:color w:val="212121"/>
          <w:sz w:val="28"/>
          <w:szCs w:val="28"/>
        </w:rPr>
        <w:t>90</w:t>
      </w:r>
      <w:r>
        <w:rPr>
          <w:rFonts w:ascii="Times New Roman" w:hAnsi="Times New Roman"/>
          <w:color w:val="212121"/>
          <w:sz w:val="28"/>
          <w:szCs w:val="28"/>
        </w:rPr>
        <w:t> видов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а их общее число может достичь</w:t>
      </w:r>
      <w:r>
        <w:rPr>
          <w:rFonts w:ascii="Times New Roman" w:hAnsi="Times New Roman"/>
          <w:color w:val="212121"/>
          <w:sz w:val="28"/>
          <w:szCs w:val="28"/>
        </w:rPr>
        <w:t xml:space="preserve"> </w:t>
      </w:r>
      <w:r>
        <w:rPr>
          <w:rFonts w:ascii="Times New Roman" w:hAnsi="Times New Roman"/>
          <w:color w:val="212121"/>
          <w:sz w:val="28"/>
          <w:szCs w:val="28"/>
        </w:rPr>
        <w:t xml:space="preserve">120. </w:t>
      </w:r>
      <w:r>
        <w:rPr>
          <w:rFonts w:ascii="Times New Roman" w:hAnsi="Times New Roman"/>
          <w:color w:val="212121"/>
          <w:sz w:val="28"/>
          <w:szCs w:val="28"/>
        </w:rPr>
        <w:t xml:space="preserve">Для многих ископаемых Шахтау является типовым местонахождением </w:t>
      </w:r>
      <w:r>
        <w:rPr>
          <w:rFonts w:ascii="Times New Roman" w:hAnsi="Times New Roman"/>
          <w:color w:val="212121"/>
          <w:sz w:val="28"/>
          <w:szCs w:val="28"/>
        </w:rPr>
        <w:t>(</w:t>
      </w:r>
      <w:r>
        <w:rPr>
          <w:rFonts w:ascii="Times New Roman" w:hAnsi="Times New Roman"/>
          <w:color w:val="212121"/>
          <w:sz w:val="28"/>
          <w:szCs w:val="28"/>
        </w:rPr>
        <w:t>то есть точкой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где был обнаружен экземпляр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по которому делалось описание вида</w:t>
      </w:r>
      <w:r>
        <w:rPr>
          <w:rFonts w:ascii="Times New Roman" w:hAnsi="Times New Roman"/>
          <w:color w:val="212121"/>
          <w:sz w:val="28"/>
          <w:szCs w:val="28"/>
        </w:rPr>
        <w:t xml:space="preserve">), </w:t>
      </w:r>
      <w:r>
        <w:rPr>
          <w:rFonts w:ascii="Times New Roman" w:hAnsi="Times New Roman"/>
          <w:color w:val="212121"/>
          <w:sz w:val="28"/>
          <w:szCs w:val="28"/>
        </w:rPr>
        <w:t>а некоторые встречались палеонтологам только здесь</w:t>
      </w:r>
      <w:r>
        <w:rPr>
          <w:rFonts w:ascii="Times New Roman" w:hAnsi="Times New Roman"/>
          <w:color w:val="212121"/>
          <w:sz w:val="28"/>
          <w:szCs w:val="28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</w:rPr>
        <w:t>Среди них хрящевая рыба с причудливой нижней челюсть</w:t>
      </w:r>
      <w:r>
        <w:rPr>
          <w:rFonts w:ascii="Times New Roman" w:hAnsi="Times New Roman"/>
          <w:color w:val="212121"/>
          <w:sz w:val="28"/>
          <w:szCs w:val="28"/>
        </w:rPr>
        <w:t>ю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 xml:space="preserve">свернутой в спираль — представитель семейства геликоприонов </w:t>
      </w:r>
      <w:r>
        <w:rPr>
          <w:rFonts w:ascii="Times New Roman" w:hAnsi="Times New Roman"/>
          <w:color w:val="212121"/>
          <w:sz w:val="28"/>
          <w:szCs w:val="28"/>
        </w:rPr>
        <w:t>(</w:t>
      </w:r>
      <w:r>
        <w:rPr>
          <w:rFonts w:ascii="Times New Roman" w:hAnsi="Times New Roman"/>
          <w:color w:val="212121"/>
          <w:sz w:val="28"/>
          <w:szCs w:val="28"/>
        </w:rPr>
        <w:t>рис</w:t>
      </w:r>
      <w:r>
        <w:rPr>
          <w:rFonts w:ascii="Times New Roman" w:hAnsi="Times New Roman"/>
          <w:color w:val="212121"/>
          <w:sz w:val="28"/>
          <w:szCs w:val="28"/>
        </w:rPr>
        <w:t>. 9).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ab/>
        <w:t>Судя по всему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рифы Палеоуральского океана служили для некоторых видов убежищем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где те прожили дольше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чем в остальном мире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lastRenderedPageBreak/>
        <w:t>довольно крупные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до десяти сантиметров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в длину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трилобиты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10),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хотя в остальном мире они к ранней перми сократили разнообразие и заметно измельчали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Некоторым брюхоногим моллюскам удалось продержаться здесь на 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80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 миллионов лет дольше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чем большинству их сородичей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которые вымерли в поздне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м девоне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Некоторые формы моллюсков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напротив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появились здесь раньше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чем в остальном мире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</w:rPr>
      </w:pPr>
      <w:r w:rsidRPr="002D5401">
        <w:rPr>
          <w:rFonts w:ascii="Times New Roman" w:hAnsi="Times New Roman"/>
          <w:b/>
          <w:bCs/>
          <w:color w:val="212121"/>
          <w:sz w:val="28"/>
          <w:szCs w:val="28"/>
          <w:shd w:val="clear" w:color="auto" w:fill="FFFFFF"/>
        </w:rPr>
        <w:t>8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Искать ископаемые на обнаженных склонах степных рифов  было практически бесполезно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Нетронутые Шиханы дают представление о том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какой формы были пермские рифы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но чтобы в полной мере изучить их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необходимо заглянуть глубже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Сделать это позволила добыча известняка на Шахтау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Промышленная разработка Шахтау дала палеонтологам достаточно данных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чтобы восстановить историю этих известняковых холмов и последние этапы ф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ормирования Пангеи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</w:pPr>
      <w:r>
        <w:rPr>
          <w:rFonts w:ascii="Times New Roman" w:hAnsi="Times New Roman"/>
          <w:b/>
          <w:bCs/>
          <w:color w:val="212121"/>
          <w:sz w:val="32"/>
          <w:szCs w:val="32"/>
        </w:rPr>
        <w:t>Уникальная природа Шиханов</w:t>
      </w:r>
      <w:r>
        <w:rPr>
          <w:rFonts w:ascii="Times New Roman" w:hAnsi="Times New Roman"/>
          <w:b/>
          <w:bCs/>
          <w:color w:val="212121"/>
          <w:sz w:val="32"/>
          <w:szCs w:val="32"/>
        </w:rPr>
        <w:t>.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ab/>
        <w:t>Когда древние рифы оказались на поверхности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их во второй раз начали заселять живые организмы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на этот раз сухопутные</w:t>
      </w:r>
      <w:r>
        <w:rPr>
          <w:rFonts w:ascii="Times New Roman" w:hAnsi="Times New Roman"/>
          <w:color w:val="212121"/>
          <w:sz w:val="28"/>
          <w:szCs w:val="28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</w:rPr>
        <w:t>И снова Шиханы оказались центром биологического разнообразия</w:t>
      </w:r>
      <w:r>
        <w:rPr>
          <w:rFonts w:ascii="Times New Roman" w:hAnsi="Times New Roman"/>
          <w:color w:val="212121"/>
          <w:sz w:val="28"/>
          <w:szCs w:val="28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ab/>
        <w:t xml:space="preserve">Местная природа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достаточно сильно отличается от той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что характерна для близлежащих территорий</w:t>
      </w:r>
      <w:r>
        <w:rPr>
          <w:rFonts w:ascii="Times New Roman" w:hAnsi="Times New Roman"/>
          <w:color w:val="212121"/>
          <w:sz w:val="28"/>
          <w:szCs w:val="28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</w:rPr>
        <w:t>Склоны Шиханов плохо подходят для строительства и ведения сельского хозяйства</w:t>
      </w:r>
      <w:r>
        <w:rPr>
          <w:rFonts w:ascii="Times New Roman" w:hAnsi="Times New Roman"/>
          <w:color w:val="212121"/>
          <w:sz w:val="28"/>
          <w:szCs w:val="28"/>
        </w:rPr>
        <w:t xml:space="preserve">. </w:t>
      </w:r>
      <w:r>
        <w:rPr>
          <w:rFonts w:ascii="Times New Roman" w:hAnsi="Times New Roman"/>
          <w:color w:val="212121"/>
          <w:sz w:val="28"/>
          <w:szCs w:val="28"/>
        </w:rPr>
        <w:t>Это позволило им стать убежищем для многих видов животных и растений</w:t>
      </w:r>
      <w:r>
        <w:rPr>
          <w:rFonts w:ascii="Times New Roman" w:hAnsi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</w:rPr>
        <w:t>которые в других местах ста</w:t>
      </w:r>
      <w:r>
        <w:rPr>
          <w:rFonts w:ascii="Times New Roman" w:hAnsi="Times New Roman"/>
          <w:color w:val="212121"/>
          <w:sz w:val="28"/>
          <w:szCs w:val="28"/>
        </w:rPr>
        <w:t>ли редкими из</w:t>
      </w:r>
      <w:r>
        <w:rPr>
          <w:rFonts w:ascii="Times New Roman" w:hAnsi="Times New Roman"/>
          <w:color w:val="212121"/>
          <w:sz w:val="28"/>
          <w:szCs w:val="28"/>
        </w:rPr>
        <w:t>-</w:t>
      </w:r>
      <w:r>
        <w:rPr>
          <w:rFonts w:ascii="Times New Roman" w:hAnsi="Times New Roman"/>
          <w:color w:val="212121"/>
          <w:sz w:val="28"/>
          <w:szCs w:val="28"/>
        </w:rPr>
        <w:t>за деятельности человека</w:t>
      </w:r>
      <w:r>
        <w:rPr>
          <w:rFonts w:ascii="Times New Roman" w:hAnsi="Times New Roman"/>
          <w:color w:val="212121"/>
          <w:sz w:val="28"/>
          <w:szCs w:val="28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ab/>
        <w:t xml:space="preserve">Около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20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 видов растений со склонов Шиханов занесены в Красную книгу Республики Башкортостан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а восемь — в Красную книгу Российской Федерации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11, 12).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Есть и редкие виды животных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в первую очередь насекомые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один только Куштау — дом для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16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 краснокнижных для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lastRenderedPageBreak/>
        <w:t>Башкирии видов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восемь из которых занесены и в российскую Красную книгу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 13-15).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Ученые всего мира отмечают ценность геологических памятников Урала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это живая летопись нашей планеты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геологические муз</w:t>
      </w:r>
      <w:r>
        <w:rPr>
          <w:rFonts w:ascii="Times New Roman" w:hAnsi="Times New Roman"/>
          <w:sz w:val="28"/>
          <w:szCs w:val="28"/>
          <w:shd w:val="clear" w:color="auto" w:fill="FFFFFF"/>
        </w:rPr>
        <w:t>еи под открытым небом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hint="eastAsi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9</w:t>
      </w:r>
      <w:r>
        <w:rPr>
          <w:rFonts w:ascii="Arial Unicode MS" w:hAnsi="Arial Unicode MS"/>
          <w:sz w:val="28"/>
          <w:szCs w:val="28"/>
          <w:shd w:val="clear" w:color="auto" w:fill="FFFFFF"/>
        </w:rPr>
        <w:br w:type="page"/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lastRenderedPageBreak/>
        <w:t>Выводы</w:t>
      </w:r>
      <w:r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: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1E4D98" w:rsidRDefault="00DA2243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Башкирии можно увидеть настоящие древние коралловые рифы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которые находились в прошлом на дне Пермского моря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Это удивительное место находится около города Стерлитамак и представляет собой несколько высоких холмов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конусообразной формы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Их называют Стерлитамакскими шиханами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1E4D98" w:rsidRDefault="00DA2243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Стерлитамакские шиханы являются уникальными геологическими памятниками природы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Их возраст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284-296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миллионов лет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настоящее время 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это главные герои Национального Геологического парка «Торат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ау»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который претендует на звание геологического парка ЮНЕСКО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1E4D98" w:rsidRDefault="00DA2243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Один из четырех шиханов был уничтожен Стерлитамакским промышленным предприятием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Но благодаря экологам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активистам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ученым геологам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палеонтологам и другим защитникам природы было остановлено их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дальнейшее разрушение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1E4D98" w:rsidRDefault="00DA2243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настоящее время на территориях Стерлитамакских шиханов произрастает множество редких краснокнижных растений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 также существует несколько видов редких животных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 особенно много редчайших насекомых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1E4D98" w:rsidRDefault="00DA2243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Мы должны знать историю и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природу нашего родного края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ценить и беречь ее для наших потомков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 совсем недалеко от нашего дома можно начать изучать такие интересные науки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как геология или палеонтология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hint="eastAsia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10</w:t>
      </w:r>
      <w:r>
        <w:rPr>
          <w:rFonts w:ascii="Arial Unicode MS" w:hAnsi="Arial Unicode MS"/>
          <w:color w:val="333333"/>
          <w:sz w:val="28"/>
          <w:szCs w:val="28"/>
          <w:shd w:val="clear" w:color="auto" w:fill="FFFFFF"/>
        </w:rPr>
        <w:br w:type="page"/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color w:val="212121"/>
          <w:sz w:val="32"/>
          <w:szCs w:val="32"/>
          <w:shd w:val="clear" w:color="auto" w:fill="FFFFFF"/>
        </w:rPr>
      </w:pPr>
      <w:r>
        <w:rPr>
          <w:rStyle w:val="a9"/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lastRenderedPageBreak/>
        <w:t>Заключение</w:t>
      </w:r>
      <w:r>
        <w:rPr>
          <w:rStyle w:val="a9"/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t>: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  <w:tab/>
        <w:t>Башкирские шиханы Торатау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Куштау и Юрактау являются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древними коралловыми рифами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образовавшимися на дне Пермского моря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Их возраст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-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более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230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млн лет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Их удобное и доступное расположение оценили многие ученые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  <w:tab/>
        <w:t>Шиханы – это неповторимый природный объект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комплексный геологический памятник природы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Башкортостана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Это уникальное место находится возле города Стерлитамак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  <w:tab/>
        <w:t>Хорошая сохранность ископаемой рифовой экосистемы уже позволила Стерлитамакским шиханам приобрести мировую известность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  <w:tab/>
        <w:t>Их внесли в список геологического наследия всемирного значен</w:t>
      </w:r>
      <w:r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  <w:t>ия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.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07070B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И наша дальнейшая задача беречь их от разрушения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охранять и изучать их природу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.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Благодаря им наши потомки тоже смогут заглянуть в далекое прошлое и узнать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 xml:space="preserve">, 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какой была жизнь в раннепермских океанах</w:t>
      </w:r>
      <w:r>
        <w:rPr>
          <w:rFonts w:ascii="Times New Roman" w:hAnsi="Times New Roman"/>
          <w:color w:val="07070B"/>
          <w:sz w:val="28"/>
          <w:szCs w:val="28"/>
          <w:shd w:val="clear" w:color="auto" w:fill="F9F9F9"/>
        </w:rPr>
        <w:t>.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hint="eastAsia"/>
          <w:color w:val="07070B"/>
          <w:sz w:val="36"/>
          <w:szCs w:val="36"/>
          <w:shd w:val="clear" w:color="auto" w:fill="F9F9F9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t>11</w:t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color w:val="212121"/>
          <w:sz w:val="32"/>
          <w:szCs w:val="32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b/>
          <w:bCs/>
          <w:noProof/>
          <w:color w:val="212121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-97789</wp:posOffset>
            </wp:positionH>
            <wp:positionV relativeFrom="line">
              <wp:posOffset>314692</wp:posOffset>
            </wp:positionV>
            <wp:extent cx="5935980" cy="360137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Zemlya_300-mln-let-nazad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601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DA2243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1 -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расположение континентов в эпоху позднего карбона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ранее перми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</w:t>
      </w: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E4D98" w:rsidRDefault="001E4D98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  <w:shd w:val="clear" w:color="auto" w:fill="FFFFFF"/>
        </w:rPr>
      </w:pPr>
    </w:p>
    <w:p w:rsidR="001E4D98" w:rsidRDefault="001E4D98">
      <w:pPr>
        <w:pStyle w:val="a7"/>
        <w:shd w:val="clear" w:color="auto" w:fill="FFFFFF"/>
        <w:spacing w:before="0" w:after="300" w:line="360" w:lineRule="auto"/>
        <w:rPr>
          <w:rStyle w:val="a9"/>
          <w:rFonts w:ascii="Arial" w:eastAsia="Arial" w:hAnsi="Arial" w:cs="Arial"/>
          <w:color w:val="333333"/>
          <w:sz w:val="21"/>
          <w:szCs w:val="21"/>
          <w:u w:color="333333"/>
          <w:shd w:val="clear" w:color="auto" w:fill="FFFFFF"/>
        </w:rPr>
      </w:pPr>
    </w:p>
    <w:p w:rsidR="001E4D98" w:rsidRDefault="001E4D98">
      <w:pPr>
        <w:pStyle w:val="a7"/>
        <w:shd w:val="clear" w:color="auto" w:fill="FFFFFF"/>
        <w:spacing w:before="0" w:after="300" w:line="360" w:lineRule="auto"/>
        <w:rPr>
          <w:rStyle w:val="a9"/>
          <w:rFonts w:ascii="Arial" w:eastAsia="Arial" w:hAnsi="Arial" w:cs="Arial"/>
          <w:color w:val="333333"/>
          <w:sz w:val="21"/>
          <w:szCs w:val="21"/>
          <w:u w:color="333333"/>
          <w:shd w:val="clear" w:color="auto" w:fill="FFFFFF"/>
        </w:rPr>
      </w:pPr>
    </w:p>
    <w:p w:rsidR="001E4D98" w:rsidRDefault="001E4D98">
      <w:pPr>
        <w:pStyle w:val="a7"/>
        <w:shd w:val="clear" w:color="auto" w:fill="FFFFFF"/>
        <w:spacing w:before="0" w:after="300" w:line="360" w:lineRule="auto"/>
        <w:rPr>
          <w:rStyle w:val="a9"/>
          <w:rFonts w:ascii="Arial" w:eastAsia="Arial" w:hAnsi="Arial" w:cs="Arial"/>
          <w:color w:val="333333"/>
          <w:sz w:val="21"/>
          <w:szCs w:val="21"/>
          <w:u w:color="333333"/>
          <w:shd w:val="clear" w:color="auto" w:fill="FFFFFF"/>
        </w:rPr>
      </w:pPr>
    </w:p>
    <w:p w:rsidR="001E4D98" w:rsidRDefault="001E4D98">
      <w:pPr>
        <w:pStyle w:val="a7"/>
        <w:shd w:val="clear" w:color="auto" w:fill="FFFFFF"/>
        <w:spacing w:before="0" w:after="300" w:line="360" w:lineRule="auto"/>
        <w:rPr>
          <w:rStyle w:val="a9"/>
          <w:rFonts w:ascii="Arial" w:eastAsia="Arial" w:hAnsi="Arial" w:cs="Arial"/>
          <w:color w:val="333333"/>
          <w:sz w:val="28"/>
          <w:szCs w:val="28"/>
          <w:u w:color="333333"/>
          <w:shd w:val="clear" w:color="auto" w:fill="FFFFFF"/>
        </w:rPr>
      </w:pPr>
    </w:p>
    <w:p w:rsidR="001E4D98" w:rsidRDefault="001E4D98">
      <w:pPr>
        <w:pStyle w:val="a7"/>
        <w:spacing w:before="0" w:after="0" w:line="360" w:lineRule="auto"/>
        <w:ind w:firstLine="708"/>
        <w:jc w:val="both"/>
        <w:rPr>
          <w:rStyle w:val="a9"/>
          <w:sz w:val="28"/>
          <w:szCs w:val="28"/>
        </w:rPr>
      </w:pPr>
    </w:p>
    <w:p w:rsidR="001E4D98" w:rsidRDefault="001E4D98">
      <w:pPr>
        <w:pStyle w:val="a7"/>
        <w:spacing w:before="0" w:after="0" w:line="360" w:lineRule="auto"/>
        <w:ind w:firstLine="708"/>
        <w:jc w:val="center"/>
        <w:rPr>
          <w:rStyle w:val="a9"/>
          <w:b/>
          <w:bCs/>
          <w:sz w:val="32"/>
          <w:szCs w:val="32"/>
        </w:rPr>
      </w:pPr>
    </w:p>
    <w:p w:rsidR="001E4D98" w:rsidRDefault="001E4D98">
      <w:pPr>
        <w:pStyle w:val="a7"/>
        <w:spacing w:before="0" w:after="0" w:line="360" w:lineRule="auto"/>
        <w:ind w:firstLine="708"/>
        <w:jc w:val="center"/>
        <w:rPr>
          <w:rStyle w:val="a9"/>
          <w:b/>
          <w:bCs/>
          <w:sz w:val="32"/>
          <w:szCs w:val="32"/>
        </w:rPr>
      </w:pPr>
    </w:p>
    <w:p w:rsidR="001E4D98" w:rsidRDefault="00DA2243">
      <w:pPr>
        <w:pStyle w:val="a7"/>
        <w:spacing w:before="0" w:after="0" w:line="360" w:lineRule="auto"/>
        <w:ind w:firstLine="708"/>
        <w:jc w:val="center"/>
        <w:rPr>
          <w:rStyle w:val="a9"/>
          <w:b/>
          <w:bCs/>
          <w:sz w:val="32"/>
          <w:szCs w:val="32"/>
        </w:rPr>
      </w:pPr>
      <w:r>
        <w:rPr>
          <w:rStyle w:val="a9"/>
          <w:b/>
          <w:bCs/>
          <w:sz w:val="32"/>
          <w:szCs w:val="32"/>
        </w:rPr>
        <w:lastRenderedPageBreak/>
        <w:t>12</w:t>
      </w: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DA2243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  <w:r>
        <w:rPr>
          <w:rStyle w:val="a9"/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177962</wp:posOffset>
            </wp:positionH>
            <wp:positionV relativeFrom="page">
              <wp:posOffset>710858</wp:posOffset>
            </wp:positionV>
            <wp:extent cx="5027604" cy="46358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604" cy="4635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DA2243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/>
          <w:sz w:val="28"/>
          <w:szCs w:val="28"/>
        </w:rPr>
        <w:t>Рис</w:t>
      </w:r>
      <w:r>
        <w:rPr>
          <w:rStyle w:val="a9"/>
          <w:rFonts w:ascii="Times New Roman" w:hAnsi="Times New Roman"/>
          <w:sz w:val="28"/>
          <w:szCs w:val="28"/>
        </w:rPr>
        <w:t xml:space="preserve">. 2 - </w:t>
      </w:r>
      <w:r>
        <w:rPr>
          <w:rStyle w:val="a9"/>
          <w:rFonts w:ascii="Times New Roman" w:hAnsi="Times New Roman"/>
          <w:sz w:val="28"/>
          <w:szCs w:val="28"/>
        </w:rPr>
        <w:t>Расположение стерлитамакских Шиханов с указанием высоты над уровнем моря</w:t>
      </w:r>
      <w:r>
        <w:rPr>
          <w:rStyle w:val="a9"/>
          <w:rFonts w:ascii="Times New Roman" w:hAnsi="Times New Roman"/>
          <w:sz w:val="28"/>
          <w:szCs w:val="28"/>
        </w:rPr>
        <w:t>.</w:t>
      </w:r>
    </w:p>
    <w:p w:rsidR="001E4D98" w:rsidRDefault="001E4D98">
      <w:pPr>
        <w:shd w:val="clear" w:color="auto" w:fill="FFFFFF"/>
        <w:spacing w:after="300" w:line="360" w:lineRule="auto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pacing w:after="4" w:line="360" w:lineRule="auto"/>
        <w:ind w:right="13"/>
        <w:jc w:val="center"/>
        <w:rPr>
          <w:rStyle w:val="a9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4D98" w:rsidRDefault="001E4D98">
      <w:pPr>
        <w:spacing w:after="4" w:line="360" w:lineRule="auto"/>
        <w:ind w:right="13"/>
        <w:jc w:val="center"/>
        <w:rPr>
          <w:rStyle w:val="a9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4D98" w:rsidRDefault="001E4D98">
      <w:pPr>
        <w:spacing w:after="4" w:line="360" w:lineRule="auto"/>
        <w:ind w:right="13"/>
        <w:jc w:val="center"/>
        <w:rPr>
          <w:rStyle w:val="a9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4D98" w:rsidRDefault="001E4D98">
      <w:pPr>
        <w:spacing w:after="4" w:line="360" w:lineRule="auto"/>
        <w:ind w:right="13"/>
        <w:jc w:val="center"/>
        <w:rPr>
          <w:rStyle w:val="a9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4D98" w:rsidRDefault="001E4D98">
      <w:pPr>
        <w:spacing w:after="4" w:line="360" w:lineRule="auto"/>
        <w:ind w:right="13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pacing w:after="4" w:line="360" w:lineRule="auto"/>
        <w:ind w:right="13"/>
        <w:rPr>
          <w:rStyle w:val="a9"/>
          <w:rFonts w:ascii="Times New Roman" w:eastAsia="Times New Roman" w:hAnsi="Times New Roman" w:cs="Times New Roman"/>
          <w:sz w:val="28"/>
          <w:szCs w:val="28"/>
        </w:rPr>
      </w:pPr>
    </w:p>
    <w:p w:rsidR="001E4D98" w:rsidRDefault="001E4D98">
      <w:pPr>
        <w:spacing w:after="4" w:line="360" w:lineRule="auto"/>
        <w:ind w:right="13"/>
        <w:jc w:val="center"/>
        <w:rPr>
          <w:rStyle w:val="a9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4D98" w:rsidRDefault="00DA2243">
      <w:pPr>
        <w:spacing w:after="4" w:line="360" w:lineRule="auto"/>
        <w:ind w:right="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13</w:t>
      </w:r>
    </w:p>
    <w:p w:rsidR="001E4D98" w:rsidRDefault="00DA2243">
      <w:pPr>
        <w:spacing w:after="4" w:line="360" w:lineRule="auto"/>
        <w:ind w:right="13"/>
        <w:rPr>
          <w:rStyle w:val="a9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386079</wp:posOffset>
            </wp:positionV>
            <wp:extent cx="5935980" cy="3959299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976670b2ef28ba387251f312ecb8eb18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9592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DA2243">
      <w:pPr>
        <w:spacing w:after="4" w:line="360" w:lineRule="auto"/>
        <w:ind w:right="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. 3 - </w:t>
      </w:r>
      <w:r>
        <w:rPr>
          <w:rFonts w:ascii="Times New Roman" w:hAnsi="Times New Roman"/>
          <w:sz w:val="28"/>
          <w:szCs w:val="28"/>
        </w:rPr>
        <w:t>Шихан Торатау</w:t>
      </w:r>
      <w:r>
        <w:rPr>
          <w:rFonts w:ascii="Times New Roman" w:hAnsi="Times New Roman"/>
          <w:sz w:val="28"/>
          <w:szCs w:val="28"/>
        </w:rPr>
        <w:t>.</w:t>
      </w:r>
    </w:p>
    <w:p w:rsidR="001E4D98" w:rsidRDefault="001E4D98">
      <w:pPr>
        <w:spacing w:after="4" w:line="360" w:lineRule="auto"/>
        <w:ind w:right="13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b/>
          <w:bCs/>
          <w:color w:val="333333"/>
          <w:sz w:val="28"/>
          <w:szCs w:val="28"/>
          <w:u w:color="333333"/>
        </w:rPr>
        <w:t>14</w:t>
      </w:r>
    </w:p>
    <w:p w:rsidR="001E4D98" w:rsidRDefault="00DA2243">
      <w:pPr>
        <w:spacing w:after="4" w:line="360" w:lineRule="auto"/>
        <w:ind w:right="13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Рис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 xml:space="preserve">. 4 - 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Шихан Куштау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.</w:t>
      </w:r>
      <w:r>
        <w:rPr>
          <w:rStyle w:val="a9"/>
          <w:rFonts w:ascii="Times New Roman" w:eastAsia="Times New Roman" w:hAnsi="Times New Roman" w:cs="Times New Roman"/>
          <w:noProof/>
          <w:color w:val="333333"/>
          <w:sz w:val="28"/>
          <w:szCs w:val="28"/>
          <w:u w:color="333333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-113665</wp:posOffset>
            </wp:positionH>
            <wp:positionV relativeFrom="page">
              <wp:posOffset>431800</wp:posOffset>
            </wp:positionV>
            <wp:extent cx="5935980" cy="327468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ale_1200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2746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b/>
          <w:bCs/>
          <w:color w:val="333333"/>
          <w:sz w:val="28"/>
          <w:szCs w:val="28"/>
          <w:u w:color="333333"/>
        </w:rPr>
        <w:t>15</w:t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pacing w:after="4" w:line="360" w:lineRule="auto"/>
        <w:ind w:right="13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Рис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 xml:space="preserve">. 5 - 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Шихан Юрактау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.</w:t>
      </w:r>
      <w:r>
        <w:rPr>
          <w:rStyle w:val="a9"/>
          <w:rFonts w:ascii="Times New Roman" w:eastAsia="Times New Roman" w:hAnsi="Times New Roman" w:cs="Times New Roman"/>
          <w:noProof/>
          <w:color w:val="333333"/>
          <w:sz w:val="28"/>
          <w:szCs w:val="28"/>
          <w:u w:color="333333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-144145</wp:posOffset>
            </wp:positionH>
            <wp:positionV relativeFrom="page">
              <wp:posOffset>466090</wp:posOffset>
            </wp:positionV>
            <wp:extent cx="5935980" cy="3959299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1a1e73a6cc79b08b1c5e3574be6196d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9592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b/>
          <w:bCs/>
          <w:color w:val="333333"/>
          <w:sz w:val="28"/>
          <w:szCs w:val="28"/>
          <w:u w:color="333333"/>
        </w:rPr>
        <w:t>16</w:t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lastRenderedPageBreak/>
        <w:t>Рис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 xml:space="preserve">. 6 - 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взрывные работы на Шахтау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.</w:t>
      </w:r>
      <w:r>
        <w:rPr>
          <w:rStyle w:val="a9"/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u w:color="333333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872489</wp:posOffset>
            </wp:positionV>
            <wp:extent cx="5935980" cy="3855614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347a6a880579fa23107027f3e52a616b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855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b/>
          <w:bCs/>
          <w:color w:val="333333"/>
          <w:sz w:val="28"/>
          <w:szCs w:val="28"/>
          <w:u w:color="333333"/>
        </w:rPr>
        <w:lastRenderedPageBreak/>
        <w:t>Р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ис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 xml:space="preserve">. 7 - 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Карьер Шахтау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.</w:t>
      </w:r>
      <w:r>
        <w:rPr>
          <w:rStyle w:val="a9"/>
          <w:rFonts w:ascii="Times New Roman" w:eastAsia="Times New Roman" w:hAnsi="Times New Roman" w:cs="Times New Roman"/>
          <w:noProof/>
          <w:color w:val="333333"/>
          <w:sz w:val="28"/>
          <w:szCs w:val="28"/>
          <w:u w:color="333333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-93344</wp:posOffset>
            </wp:positionH>
            <wp:positionV relativeFrom="page">
              <wp:posOffset>247649</wp:posOffset>
            </wp:positionV>
            <wp:extent cx="5935980" cy="3343686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f5f783acb94e0b972a2477ee6d7b3bb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43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color="333333"/>
        </w:rPr>
        <w:t>17</w:t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color w:val="333333"/>
          <w:sz w:val="28"/>
          <w:szCs w:val="28"/>
          <w:u w:color="333333"/>
        </w:rPr>
        <w:lastRenderedPageBreak/>
        <w:t>Рис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. 8 -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Раковина на</w: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219151</wp:posOffset>
            </wp:positionV>
            <wp:extent cx="5935980" cy="512755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fd1176ff93c931ded436008fc784a312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5127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8"/>
          <w:u w:color="333333"/>
        </w:rPr>
        <w:t>утилоидеи</w:t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b/>
          <w:bCs/>
          <w:color w:val="333333"/>
          <w:sz w:val="28"/>
          <w:szCs w:val="28"/>
          <w:u w:color="333333"/>
        </w:rPr>
        <w:t>18</w:t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color w:val="333333"/>
          <w:sz w:val="28"/>
          <w:szCs w:val="28"/>
          <w:u w:color="333333"/>
        </w:rPr>
        <w:lastRenderedPageBreak/>
        <w:t>Рис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. 9 -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Зубная спираль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S</w: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364490</wp:posOffset>
            </wp:positionV>
            <wp:extent cx="5935980" cy="5127550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26b2bccdd65b03782a71b6071b16d14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5127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8"/>
          <w:u w:color="333333"/>
        </w:rPr>
        <w:t>haktauites seiw</w:t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color="333333"/>
        </w:rPr>
        <w:t>19</w:t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lastRenderedPageBreak/>
        <w:t>Рис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 xml:space="preserve">. 10 - 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Трилобит</w:t>
      </w:r>
      <w:r>
        <w:rPr>
          <w:rStyle w:val="a9"/>
          <w:rFonts w:ascii="Times New Roman" w:eastAsia="Times New Roman" w:hAnsi="Times New Roman" w:cs="Times New Roman"/>
          <w:noProof/>
          <w:color w:val="333333"/>
          <w:sz w:val="28"/>
          <w:szCs w:val="28"/>
          <w:u w:color="333333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991549</wp:posOffset>
            </wp:positionH>
            <wp:positionV relativeFrom="page">
              <wp:posOffset>548640</wp:posOffset>
            </wp:positionV>
            <wp:extent cx="3940181" cy="5330501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b038b1ae8447253124cce7df8055eef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181" cy="5330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Style w:val="a9"/>
          <w:rFonts w:ascii="Times New Roman" w:eastAsia="Times New Roman" w:hAnsi="Times New Roman" w:cs="Times New Roman"/>
          <w:noProof/>
          <w:color w:val="333333"/>
          <w:sz w:val="28"/>
          <w:szCs w:val="28"/>
          <w:u w:color="333333"/>
        </w:rPr>
        <w:lastRenderedPageBreak/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-276225</wp:posOffset>
            </wp:positionH>
            <wp:positionV relativeFrom="line">
              <wp:posOffset>225123</wp:posOffset>
            </wp:positionV>
            <wp:extent cx="5935980" cy="4451985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3ce9d00a326f6bef5bed3c2d60ee4cec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color="333333"/>
        </w:rPr>
        <w:t>20</w:t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color w:val="333333"/>
          <w:sz w:val="28"/>
          <w:szCs w:val="28"/>
          <w:u w:color="333333"/>
        </w:rPr>
        <w:t>Рис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. 11 -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Тюльпан Биберштейна</w:t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b/>
          <w:bCs/>
          <w:color w:val="333333"/>
          <w:sz w:val="28"/>
          <w:szCs w:val="28"/>
          <w:u w:color="333333"/>
        </w:rPr>
        <w:t>21</w:t>
      </w:r>
      <w:r>
        <w:rPr>
          <w:rStyle w:val="a9"/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u w:color="333333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-113665</wp:posOffset>
            </wp:positionH>
            <wp:positionV relativeFrom="line">
              <wp:posOffset>448677</wp:posOffset>
            </wp:positionV>
            <wp:extent cx="5935980" cy="4451985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385e34fe63245c9a80f3822a0f344dd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Рис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 xml:space="preserve">. 12 - </w:t>
      </w:r>
      <w:r>
        <w:rPr>
          <w:rStyle w:val="a9"/>
          <w:rFonts w:ascii="Times New Roman" w:hAnsi="Times New Roman"/>
          <w:color w:val="333333"/>
          <w:sz w:val="28"/>
          <w:szCs w:val="28"/>
          <w:u w:color="333333"/>
        </w:rPr>
        <w:t>Рябчик русский</w:t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u w:color="333333"/>
        </w:rPr>
        <w:t>22</w:t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color w:val="333333"/>
          <w:sz w:val="28"/>
          <w:szCs w:val="28"/>
          <w:u w:color="333333"/>
        </w:rPr>
        <w:t>Рис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. 13 -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Обыкновенная медянка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-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вид из красной книги Российской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color="333333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-158750</wp:posOffset>
            </wp:positionH>
            <wp:positionV relativeFrom="page">
              <wp:posOffset>872489</wp:posOffset>
            </wp:positionV>
            <wp:extent cx="5935980" cy="237896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2"/>
                <wp:lineTo x="0" y="21632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creenshot_25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378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 Федерации и Республики Башкортостан</w:t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Style w:val="a9"/>
          <w:rFonts w:ascii="Times New Roman" w:eastAsia="Times New Roman" w:hAnsi="Times New Roman" w:cs="Times New Roman"/>
          <w:noProof/>
          <w:color w:val="333333"/>
          <w:sz w:val="28"/>
          <w:szCs w:val="28"/>
          <w:u w:color="333333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-158750</wp:posOffset>
            </wp:positionH>
            <wp:positionV relativeFrom="line">
              <wp:posOffset>590315</wp:posOffset>
            </wp:positionV>
            <wp:extent cx="5935980" cy="233927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5"/>
                <wp:lineTo x="0" y="21625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shot_24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339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Fonts w:ascii="Times New Roman" w:hAnsi="Times New Roman"/>
          <w:color w:val="333333"/>
          <w:sz w:val="28"/>
          <w:szCs w:val="28"/>
          <w:u w:color="333333"/>
        </w:rPr>
        <w:t>Рис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. 14 -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Альпийский усач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-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вид из красной книги Российской Федерации и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Республики Башкортостан</w:t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hd w:val="clear" w:color="auto" w:fill="FFFFFF"/>
        <w:spacing w:after="300" w:line="360" w:lineRule="auto"/>
        <w:ind w:left="360"/>
        <w:jc w:val="center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  <w:r>
        <w:rPr>
          <w:rStyle w:val="a9"/>
          <w:rFonts w:ascii="Times New Roman" w:hAnsi="Times New Roman"/>
          <w:b/>
          <w:bCs/>
          <w:color w:val="333333"/>
          <w:sz w:val="28"/>
          <w:szCs w:val="28"/>
          <w:u w:color="333333"/>
        </w:rPr>
        <w:t>23</w:t>
      </w:r>
    </w:p>
    <w:p w:rsidR="001E4D98" w:rsidRDefault="00DA2243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u w:color="333333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color="333333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-107950</wp:posOffset>
            </wp:positionH>
            <wp:positionV relativeFrom="page">
              <wp:posOffset>542290</wp:posOffset>
            </wp:positionV>
            <wp:extent cx="5935980" cy="4451985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f0cb7f4a860cd2a463bd0a906e89f5e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  <w:szCs w:val="28"/>
          <w:u w:color="333333"/>
        </w:rPr>
        <w:t>Рис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. 15 -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Мнемозина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дневная бабочка из рода Парнассиусы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занесённая в Красную книгу</w:t>
      </w:r>
      <w:r>
        <w:rPr>
          <w:rFonts w:ascii="Times New Roman" w:hAnsi="Times New Roman"/>
          <w:color w:val="333333"/>
          <w:sz w:val="28"/>
          <w:szCs w:val="28"/>
          <w:u w:color="333333"/>
        </w:rPr>
        <w:t>.</w:t>
      </w:r>
    </w:p>
    <w:p w:rsidR="001E4D98" w:rsidRDefault="001E4D98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1E4D98">
      <w:pPr>
        <w:shd w:val="clear" w:color="auto" w:fill="FFFFFF"/>
        <w:spacing w:after="300" w:line="360" w:lineRule="auto"/>
        <w:ind w:left="360"/>
        <w:rPr>
          <w:rStyle w:val="a9"/>
          <w:rFonts w:ascii="Times New Roman" w:eastAsia="Times New Roman" w:hAnsi="Times New Roman" w:cs="Times New Roman"/>
          <w:b/>
          <w:bCs/>
          <w:color w:val="333333"/>
          <w:sz w:val="28"/>
          <w:szCs w:val="28"/>
          <w:u w:color="333333"/>
        </w:rPr>
      </w:pPr>
    </w:p>
    <w:p w:rsidR="001E4D98" w:rsidRDefault="00DA2243">
      <w:pPr>
        <w:spacing w:after="1120" w:line="360" w:lineRule="auto"/>
        <w:jc w:val="center"/>
        <w:rPr>
          <w:rStyle w:val="a9"/>
          <w:rFonts w:ascii="Times New Roman" w:eastAsia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/>
          <w:sz w:val="28"/>
          <w:szCs w:val="28"/>
        </w:rPr>
        <w:lastRenderedPageBreak/>
        <w:t>24</w:t>
      </w:r>
    </w:p>
    <w:p w:rsidR="001E4D98" w:rsidRDefault="00DA22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Библиографический список</w:t>
      </w:r>
      <w:r>
        <w:rPr>
          <w:rFonts w:ascii="Times New Roman" w:hAnsi="Times New Roman"/>
          <w:b/>
          <w:bCs/>
          <w:sz w:val="32"/>
          <w:szCs w:val="32"/>
        </w:rPr>
        <w:t>:</w:t>
      </w:r>
    </w:p>
    <w:p w:rsidR="001E4D98" w:rsidRDefault="001E4D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4D98" w:rsidRDefault="00DA2243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Эковики </w:t>
      </w: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sz w:val="32"/>
          <w:szCs w:val="32"/>
        </w:rPr>
        <w:t>портал об экологии</w:t>
      </w:r>
      <w:r>
        <w:rPr>
          <w:rFonts w:ascii="Times New Roman" w:hAnsi="Times New Roman"/>
          <w:sz w:val="32"/>
          <w:szCs w:val="32"/>
        </w:rPr>
        <w:t>.</w:t>
      </w:r>
    </w:p>
    <w:p w:rsidR="001E4D98" w:rsidRDefault="00DA2243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Информация с официального сайта Геопарка «Торатау»</w:t>
      </w:r>
      <w:r>
        <w:rPr>
          <w:rFonts w:ascii="Times New Roman" w:hAnsi="Times New Roman"/>
          <w:sz w:val="32"/>
          <w:szCs w:val="32"/>
        </w:rPr>
        <w:t>.</w:t>
      </w:r>
    </w:p>
    <w:p w:rsidR="001E4D98" w:rsidRDefault="00DA2243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Статьи научного </w:t>
      </w:r>
      <w:r>
        <w:rPr>
          <w:rFonts w:ascii="Times New Roman" w:hAnsi="Times New Roman"/>
          <w:sz w:val="32"/>
          <w:szCs w:val="32"/>
        </w:rPr>
        <w:t>журналиста Сергея Коленова</w:t>
      </w:r>
      <w:r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опубликованные при содействии профессора геологии С</w:t>
      </w:r>
      <w:r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С</w:t>
      </w:r>
      <w:r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Кузнецова</w:t>
      </w:r>
      <w:r>
        <w:rPr>
          <w:rFonts w:ascii="Times New Roman" w:hAnsi="Times New Roman"/>
          <w:sz w:val="32"/>
          <w:szCs w:val="32"/>
        </w:rPr>
        <w:t>.</w:t>
      </w:r>
    </w:p>
    <w:p w:rsidR="001E4D98" w:rsidRDefault="00DA2243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Материалы из интервью и видеороликов с участием геолога Фаниза Ардисламова</w:t>
      </w:r>
      <w:r>
        <w:rPr>
          <w:rFonts w:ascii="Times New Roman" w:hAnsi="Times New Roman"/>
          <w:sz w:val="32"/>
          <w:szCs w:val="32"/>
        </w:rPr>
        <w:t xml:space="preserve">, </w:t>
      </w:r>
    </w:p>
    <w:p w:rsidR="001E4D98" w:rsidRDefault="001E4D98">
      <w:pPr>
        <w:spacing w:after="0" w:line="360" w:lineRule="auto"/>
        <w:jc w:val="center"/>
        <w:rPr>
          <w:rStyle w:val="a9"/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4D98" w:rsidRDefault="001E4D98">
      <w:pPr>
        <w:spacing w:after="0" w:line="360" w:lineRule="auto"/>
        <w:jc w:val="center"/>
        <w:rPr>
          <w:rStyle w:val="a9"/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4D98" w:rsidRDefault="001E4D98">
      <w:pPr>
        <w:spacing w:after="0" w:line="360" w:lineRule="auto"/>
        <w:jc w:val="center"/>
        <w:rPr>
          <w:rStyle w:val="a9"/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4D98" w:rsidRDefault="001E4D98">
      <w:pPr>
        <w:spacing w:after="0" w:line="360" w:lineRule="auto"/>
        <w:jc w:val="center"/>
        <w:rPr>
          <w:rStyle w:val="a9"/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4D98" w:rsidRDefault="001E4D98">
      <w:pPr>
        <w:spacing w:after="0" w:line="360" w:lineRule="auto"/>
        <w:jc w:val="center"/>
        <w:rPr>
          <w:rStyle w:val="a9"/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4D98" w:rsidRDefault="001E4D98">
      <w:pPr>
        <w:spacing w:after="0" w:line="360" w:lineRule="auto"/>
        <w:jc w:val="center"/>
        <w:rPr>
          <w:rStyle w:val="a9"/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4D98" w:rsidRDefault="001E4D98">
      <w:pPr>
        <w:spacing w:after="0" w:line="360" w:lineRule="auto"/>
        <w:jc w:val="center"/>
        <w:rPr>
          <w:rStyle w:val="a9"/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4D98" w:rsidRDefault="001E4D98">
      <w:pPr>
        <w:spacing w:after="1120" w:line="360" w:lineRule="auto"/>
        <w:jc w:val="both"/>
        <w:rPr>
          <w:rStyle w:val="a9"/>
          <w:rFonts w:ascii="Times New Roman" w:eastAsia="Times New Roman" w:hAnsi="Times New Roman" w:cs="Times New Roman"/>
        </w:rPr>
      </w:pPr>
    </w:p>
    <w:p w:rsidR="001E4D98" w:rsidRDefault="001E4D98">
      <w:pPr>
        <w:spacing w:after="1120" w:line="360" w:lineRule="auto"/>
        <w:jc w:val="both"/>
        <w:rPr>
          <w:rStyle w:val="a9"/>
          <w:rFonts w:ascii="Times New Roman" w:eastAsia="Times New Roman" w:hAnsi="Times New Roman" w:cs="Times New Roman"/>
        </w:rPr>
      </w:pPr>
    </w:p>
    <w:p w:rsidR="001E4D98" w:rsidRDefault="001E4D98">
      <w:pPr>
        <w:spacing w:after="1120" w:line="360" w:lineRule="auto"/>
        <w:jc w:val="both"/>
        <w:rPr>
          <w:rStyle w:val="a9"/>
          <w:rFonts w:ascii="Times New Roman" w:eastAsia="Times New Roman" w:hAnsi="Times New Roman" w:cs="Times New Roman"/>
        </w:rPr>
      </w:pPr>
    </w:p>
    <w:p w:rsidR="001E4D98" w:rsidRDefault="001E4D98">
      <w:pPr>
        <w:spacing w:after="1120" w:line="360" w:lineRule="auto"/>
        <w:jc w:val="both"/>
        <w:rPr>
          <w:rStyle w:val="a9"/>
          <w:rFonts w:ascii="Times New Roman" w:eastAsia="Times New Roman" w:hAnsi="Times New Roman" w:cs="Times New Roman"/>
        </w:rPr>
      </w:pPr>
    </w:p>
    <w:p w:rsidR="001E4D98" w:rsidRDefault="00DA2243">
      <w:pPr>
        <w:spacing w:after="1120" w:line="360" w:lineRule="auto"/>
        <w:jc w:val="center"/>
      </w:pPr>
      <w:r>
        <w:rPr>
          <w:rStyle w:val="a9"/>
          <w:rFonts w:ascii="Times New Roman" w:hAnsi="Times New Roman"/>
          <w:b/>
          <w:bCs/>
          <w:sz w:val="28"/>
          <w:szCs w:val="28"/>
        </w:rPr>
        <w:t>25</w:t>
      </w:r>
    </w:p>
    <w:sectPr w:rsidR="001E4D98" w:rsidSect="001E4D98">
      <w:headerReference w:type="default" r:id="rId25"/>
      <w:footerReference w:type="default" r:id="rId26"/>
      <w:pgSz w:w="11900" w:h="16840"/>
      <w:pgMar w:top="1134" w:right="851" w:bottom="1134" w:left="1701" w:header="709" w:footer="709" w:gutter="0"/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243" w:rsidRDefault="00DA2243" w:rsidP="001E4D98">
      <w:pPr>
        <w:spacing w:after="0" w:line="240" w:lineRule="auto"/>
      </w:pPr>
      <w:r>
        <w:separator/>
      </w:r>
    </w:p>
  </w:endnote>
  <w:endnote w:type="continuationSeparator" w:id="1">
    <w:p w:rsidR="00DA2243" w:rsidRDefault="00DA2243" w:rsidP="001E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D98" w:rsidRDefault="001E4D98">
    <w:pPr>
      <w:pStyle w:val="a6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243" w:rsidRDefault="00DA2243" w:rsidP="001E4D98">
      <w:pPr>
        <w:spacing w:after="0" w:line="240" w:lineRule="auto"/>
      </w:pPr>
      <w:r>
        <w:separator/>
      </w:r>
    </w:p>
  </w:footnote>
  <w:footnote w:type="continuationSeparator" w:id="1">
    <w:p w:rsidR="00DA2243" w:rsidRDefault="00DA2243" w:rsidP="001E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D98" w:rsidRDefault="001E4D98">
    <w:pPr>
      <w:pStyle w:val="a6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92287"/>
    <w:multiLevelType w:val="hybridMultilevel"/>
    <w:tmpl w:val="13E489C2"/>
    <w:numStyleLink w:val="4"/>
  </w:abstractNum>
  <w:abstractNum w:abstractNumId="1">
    <w:nsid w:val="1A333B92"/>
    <w:multiLevelType w:val="hybridMultilevel"/>
    <w:tmpl w:val="23F82214"/>
    <w:styleLink w:val="a"/>
    <w:lvl w:ilvl="0" w:tplc="E640CC42">
      <w:start w:val="1"/>
      <w:numFmt w:val="decimal"/>
      <w:lvlText w:val="%1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60F2A6">
      <w:start w:val="1"/>
      <w:numFmt w:val="decimal"/>
      <w:lvlText w:val="%2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1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688040">
      <w:start w:val="1"/>
      <w:numFmt w:val="decimal"/>
      <w:lvlText w:val="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D83EC2">
      <w:start w:val="1"/>
      <w:numFmt w:val="decimal"/>
      <w:lvlText w:val="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7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D00C1C">
      <w:start w:val="1"/>
      <w:numFmt w:val="decimal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5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BA7B92">
      <w:start w:val="1"/>
      <w:numFmt w:val="decimal"/>
      <w:lvlText w:val="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3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C41756">
      <w:start w:val="1"/>
      <w:numFmt w:val="decimal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</w:tabs>
        <w:ind w:left="51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D0CBC6">
      <w:start w:val="1"/>
      <w:numFmt w:val="decimal"/>
      <w:lvlText w:val="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9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A06848">
      <w:start w:val="1"/>
      <w:numFmt w:val="decimal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67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DB85871"/>
    <w:multiLevelType w:val="hybridMultilevel"/>
    <w:tmpl w:val="23F82214"/>
    <w:numStyleLink w:val="a"/>
  </w:abstractNum>
  <w:abstractNum w:abstractNumId="3">
    <w:nsid w:val="1F635B5A"/>
    <w:multiLevelType w:val="hybridMultilevel"/>
    <w:tmpl w:val="1EBED466"/>
    <w:numStyleLink w:val="1"/>
  </w:abstractNum>
  <w:abstractNum w:abstractNumId="4">
    <w:nsid w:val="56BB00F9"/>
    <w:multiLevelType w:val="hybridMultilevel"/>
    <w:tmpl w:val="13E489C2"/>
    <w:styleLink w:val="4"/>
    <w:lvl w:ilvl="0" w:tplc="716A92F4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11AA1628">
      <w:start w:val="1"/>
      <w:numFmt w:val="bullet"/>
      <w:lvlText w:val="▪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3664D7E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396AFBB6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28BAC918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488C780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4956E766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E35831CC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CA606DE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">
    <w:nsid w:val="69122358"/>
    <w:multiLevelType w:val="hybridMultilevel"/>
    <w:tmpl w:val="1EBED466"/>
    <w:styleLink w:val="1"/>
    <w:lvl w:ilvl="0" w:tplc="CE7ABAA2">
      <w:start w:val="1"/>
      <w:numFmt w:val="decimal"/>
      <w:lvlText w:val="%1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184B188">
      <w:start w:val="1"/>
      <w:numFmt w:val="decimal"/>
      <w:lvlText w:val="%2."/>
      <w:lvlJc w:val="left"/>
      <w:pPr>
        <w:ind w:left="1095" w:hanging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70DBF0">
      <w:numFmt w:val="none"/>
      <w:lvlText w:val=""/>
      <w:lvlJc w:val="left"/>
      <w:pPr>
        <w:tabs>
          <w:tab w:val="num" w:pos="360"/>
        </w:tabs>
      </w:pPr>
    </w:lvl>
    <w:lvl w:ilvl="3" w:tplc="10503C50">
      <w:numFmt w:val="none"/>
      <w:lvlText w:val=""/>
      <w:lvlJc w:val="left"/>
      <w:pPr>
        <w:tabs>
          <w:tab w:val="num" w:pos="360"/>
        </w:tabs>
      </w:pPr>
    </w:lvl>
    <w:lvl w:ilvl="4" w:tplc="1BCCAF38">
      <w:numFmt w:val="none"/>
      <w:lvlText w:val=""/>
      <w:lvlJc w:val="left"/>
      <w:pPr>
        <w:tabs>
          <w:tab w:val="num" w:pos="360"/>
        </w:tabs>
      </w:pPr>
    </w:lvl>
    <w:lvl w:ilvl="5" w:tplc="7466DF3A">
      <w:numFmt w:val="none"/>
      <w:lvlText w:val=""/>
      <w:lvlJc w:val="left"/>
      <w:pPr>
        <w:tabs>
          <w:tab w:val="num" w:pos="360"/>
        </w:tabs>
      </w:pPr>
    </w:lvl>
    <w:lvl w:ilvl="6" w:tplc="422AC4A6">
      <w:numFmt w:val="none"/>
      <w:lvlText w:val=""/>
      <w:lvlJc w:val="left"/>
      <w:pPr>
        <w:tabs>
          <w:tab w:val="num" w:pos="360"/>
        </w:tabs>
      </w:pPr>
    </w:lvl>
    <w:lvl w:ilvl="7" w:tplc="A6CEAD84">
      <w:numFmt w:val="none"/>
      <w:lvlText w:val=""/>
      <w:lvlJc w:val="left"/>
      <w:pPr>
        <w:tabs>
          <w:tab w:val="num" w:pos="360"/>
        </w:tabs>
      </w:pPr>
    </w:lvl>
    <w:lvl w:ilvl="8" w:tplc="34261248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7A817C45"/>
    <w:multiLevelType w:val="hybridMultilevel"/>
    <w:tmpl w:val="02FE4352"/>
    <w:numStyleLink w:val="a0"/>
  </w:abstractNum>
  <w:abstractNum w:abstractNumId="7">
    <w:nsid w:val="7FE41F28"/>
    <w:multiLevelType w:val="hybridMultilevel"/>
    <w:tmpl w:val="02FE4352"/>
    <w:styleLink w:val="a0"/>
    <w:lvl w:ilvl="0" w:tplc="1FDA7448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E6D5FA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90FE72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B687E4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BE1D96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28935E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C14A2C8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8CF9FE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2B2EC64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2"/>
    <w:lvlOverride w:ilvl="0">
      <w:startOverride w:val="1"/>
      <w:lvl w:ilvl="0" w:tplc="8972422E">
        <w:start w:val="1"/>
        <w:numFmt w:val="decimal"/>
        <w:lvlText w:val="%1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358" w:hanging="3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8201D12">
        <w:start w:val="1"/>
        <w:numFmt w:val="decimal"/>
        <w:lvlText w:val="%2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2C2641C">
        <w:start w:val="1"/>
        <w:numFmt w:val="decimal"/>
        <w:lvlText w:val="%3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6CC7D14">
        <w:start w:val="1"/>
        <w:numFmt w:val="decimal"/>
        <w:lvlText w:val="%4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FC8A8A2">
        <w:start w:val="1"/>
        <w:numFmt w:val="decimal"/>
        <w:lvlText w:val="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34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2A4158A">
        <w:start w:val="1"/>
        <w:numFmt w:val="decimal"/>
        <w:lvlText w:val="%6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42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6C6632A">
        <w:start w:val="1"/>
        <w:numFmt w:val="decimal"/>
        <w:lvlText w:val="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5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60B440">
        <w:start w:val="1"/>
        <w:numFmt w:val="decimal"/>
        <w:lvlText w:val="%8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5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4427050">
        <w:start w:val="1"/>
        <w:numFmt w:val="decimal"/>
        <w:lvlText w:val="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6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"/>
    <w:lvlOverride w:ilvl="0">
      <w:startOverride w:val="1"/>
      <w:lvl w:ilvl="0" w:tplc="8972422E">
        <w:start w:val="1"/>
        <w:numFmt w:val="decimal"/>
        <w:lvlText w:val="%1."/>
        <w:lvlJc w:val="left"/>
        <w:pPr>
          <w:ind w:left="337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8201D12">
        <w:start w:val="1"/>
        <w:numFmt w:val="decimal"/>
        <w:lvlText w:val="%2."/>
        <w:lvlJc w:val="left"/>
        <w:pPr>
          <w:ind w:left="1137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2C2641C">
        <w:start w:val="1"/>
        <w:numFmt w:val="decimal"/>
        <w:lvlText w:val="%3."/>
        <w:lvlJc w:val="left"/>
        <w:pPr>
          <w:ind w:left="1937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6CC7D14">
        <w:start w:val="1"/>
        <w:numFmt w:val="decimal"/>
        <w:lvlText w:val="%4."/>
        <w:lvlJc w:val="left"/>
        <w:pPr>
          <w:ind w:left="2737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FC8A8A2">
        <w:start w:val="1"/>
        <w:numFmt w:val="decimal"/>
        <w:lvlText w:val="%5."/>
        <w:lvlJc w:val="left"/>
        <w:pPr>
          <w:ind w:left="3537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2A4158A">
        <w:start w:val="1"/>
        <w:numFmt w:val="decimal"/>
        <w:lvlText w:val="%6."/>
        <w:lvlJc w:val="left"/>
        <w:pPr>
          <w:ind w:left="4337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6C6632A">
        <w:start w:val="1"/>
        <w:numFmt w:val="decimal"/>
        <w:lvlText w:val="%7."/>
        <w:lvlJc w:val="left"/>
        <w:pPr>
          <w:ind w:left="5137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60B440">
        <w:start w:val="1"/>
        <w:numFmt w:val="decimal"/>
        <w:lvlText w:val="%8."/>
        <w:lvlJc w:val="left"/>
        <w:pPr>
          <w:ind w:left="5937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4427050">
        <w:start w:val="1"/>
        <w:numFmt w:val="decimal"/>
        <w:lvlText w:val="%9."/>
        <w:lvlJc w:val="left"/>
        <w:pPr>
          <w:ind w:left="6737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4D98"/>
    <w:rsid w:val="001E4D98"/>
    <w:rsid w:val="002D5401"/>
    <w:rsid w:val="00DA2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1E4D98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sid w:val="001E4D98"/>
    <w:rPr>
      <w:u w:val="single"/>
    </w:rPr>
  </w:style>
  <w:style w:type="table" w:customStyle="1" w:styleId="TableNormal">
    <w:name w:val="Table Normal"/>
    <w:rsid w:val="001E4D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"/>
    <w:rsid w:val="001E4D98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7">
    <w:name w:val="Normal (Web)"/>
    <w:rsid w:val="001E4D98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1E4D98"/>
    <w:pPr>
      <w:numPr>
        <w:numId w:val="1"/>
      </w:numPr>
    </w:pPr>
  </w:style>
  <w:style w:type="numbering" w:customStyle="1" w:styleId="a0">
    <w:name w:val="Пункты"/>
    <w:rsid w:val="001E4D98"/>
    <w:pPr>
      <w:numPr>
        <w:numId w:val="3"/>
      </w:numPr>
    </w:pPr>
  </w:style>
  <w:style w:type="paragraph" w:customStyle="1" w:styleId="a8">
    <w:name w:val="По умолчанию"/>
    <w:rsid w:val="001E4D98"/>
    <w:rPr>
      <w:rFonts w:ascii="Helvetica Neue" w:hAnsi="Helvetica Neue" w:cs="Arial Unicode MS"/>
      <w:color w:val="000000"/>
      <w:sz w:val="22"/>
      <w:szCs w:val="22"/>
    </w:rPr>
  </w:style>
  <w:style w:type="numbering" w:customStyle="1" w:styleId="a">
    <w:name w:val="С числами"/>
    <w:rsid w:val="001E4D98"/>
    <w:pPr>
      <w:numPr>
        <w:numId w:val="5"/>
      </w:numPr>
    </w:pPr>
  </w:style>
  <w:style w:type="numbering" w:customStyle="1" w:styleId="4">
    <w:name w:val="Импортированный стиль 4"/>
    <w:rsid w:val="001E4D98"/>
    <w:pPr>
      <w:numPr>
        <w:numId w:val="7"/>
      </w:numPr>
    </w:pPr>
  </w:style>
  <w:style w:type="character" w:customStyle="1" w:styleId="a9">
    <w:name w:val="Нет"/>
    <w:rsid w:val="001E4D98"/>
  </w:style>
  <w:style w:type="character" w:customStyle="1" w:styleId="Hyperlink0">
    <w:name w:val="Hyperlink.0"/>
    <w:basedOn w:val="a9"/>
    <w:rsid w:val="001E4D98"/>
    <w:rPr>
      <w:outline w:val="0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g.ufaras.ru/File/PubTxt/books/Puchkov2010.pd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researchgate.net/publication/339328110_EARLY_PERMIAN_FORAMINIFERAL_BIOTA_OF_REEFAL_MASSIF_SHAKHTAU_AND_ITS_RELATIONSHIP_TO_SAME_BIOTA_OF_THE_PALEOTETHYAN_AND_ARCTIC_REGION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link.springer.com/article/10.1134/S003103011912002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2290</Words>
  <Characters>13057</Characters>
  <Application>Microsoft Office Word</Application>
  <DocSecurity>0</DocSecurity>
  <Lines>108</Lines>
  <Paragraphs>30</Paragraphs>
  <ScaleCrop>false</ScaleCrop>
  <Company/>
  <LinksUpToDate>false</LinksUpToDate>
  <CharactersWithSpaces>15317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Mурсалимовы</dc:creator>
  <cp:lastModifiedBy>arsla</cp:lastModifiedBy>
  <cp:revision>2</cp:revision>
  <dcterms:created xsi:type="dcterms:W3CDTF">2021-12-09T17:32:00Z</dcterms:created>
  <dcterms:modified xsi:type="dcterms:W3CDTF">2021-12-09T17:32:00Z</dcterms:modified>
</cp:coreProperties>
</file>