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F0A0" w14:textId="0A692668" w:rsidR="00295E07" w:rsidRPr="00295E07" w:rsidRDefault="00295E07" w:rsidP="00295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 xml:space="preserve">«Школа мяча», </w:t>
      </w:r>
      <w:r w:rsidR="00172C12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</w:t>
      </w:r>
      <w:r w:rsidRPr="00295E07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r w:rsidR="00172C12">
        <w:rPr>
          <w:rFonts w:ascii="Times New Roman" w:hAnsi="Times New Roman" w:cs="Times New Roman"/>
          <w:b/>
          <w:bCs/>
          <w:sz w:val="24"/>
          <w:szCs w:val="24"/>
        </w:rPr>
        <w:t>а в ДОО</w:t>
      </w:r>
    </w:p>
    <w:p w14:paraId="00B0C9DA" w14:textId="77777777" w:rsidR="00295E07" w:rsidRPr="00295E07" w:rsidRDefault="00295E07" w:rsidP="00295E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Выбор инвентаря, подготовка площадки:</w:t>
      </w:r>
    </w:p>
    <w:p w14:paraId="193C5D61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71A05" w14:textId="77777777" w:rsidR="00295E07" w:rsidRPr="00295E07" w:rsidRDefault="00295E07" w:rsidP="0029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95E07">
        <w:rPr>
          <w:rFonts w:ascii="Times New Roman" w:hAnsi="Times New Roman" w:cs="Times New Roman"/>
          <w:sz w:val="24"/>
          <w:szCs w:val="24"/>
        </w:rPr>
        <w:t xml:space="preserve"> Площадка для обучения игре в баскетбол должна быть прямоугольной формы, покрыта твердым грунтом (утрамбованной землей или асфальтом). Стандартный размер площадки 28м х 15м (размер для дошкольников 8 х 15 м, или может варьироваться в зависимости от условий).</w:t>
      </w:r>
    </w:p>
    <w:p w14:paraId="460E179B" w14:textId="3270C93D" w:rsidR="00295E07" w:rsidRPr="00295E07" w:rsidRDefault="00295E07" w:rsidP="0029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E07">
        <w:rPr>
          <w:rFonts w:ascii="Times New Roman" w:hAnsi="Times New Roman" w:cs="Times New Roman"/>
          <w:sz w:val="24"/>
          <w:szCs w:val="24"/>
        </w:rPr>
        <w:t>Корзины по размерам должны соответствовать стандартам (внутренний диаметр 45 см, длина сетки 40 см). Их подвешивают не ниже 180 см и не выше 200 см над уровнем площадки. Щиты размером 120 х 90 см из целого прочного дерева, поверхность окрашена белым цветом, по периметру яркая линия шириной 5см. Стойку, к которой крепятся щиты, следует выносить на 1-1,5 м от лицевой линии в целях предупреждения травм у детей. На расстоянии 1-2 м от площадки не должно быть деревьев и жестких предметов: камней, элементов оборудования игровой площадки и т.д.</w:t>
      </w:r>
    </w:p>
    <w:p w14:paraId="25AC791D" w14:textId="77777777" w:rsidR="00295E07" w:rsidRPr="00295E07" w:rsidRDefault="00295E07" w:rsidP="0029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95E07">
        <w:rPr>
          <w:rFonts w:ascii="Times New Roman" w:hAnsi="Times New Roman" w:cs="Times New Roman"/>
          <w:sz w:val="24"/>
          <w:szCs w:val="24"/>
        </w:rPr>
        <w:t xml:space="preserve"> Для дошкольников подойдут мячи размером №3 (окружность 560-580 см, вес 300-330 грамм) или №5 (окружность 690-710 см, вес 470-500 грамм).</w:t>
      </w:r>
    </w:p>
    <w:p w14:paraId="64AF2546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4774B" w14:textId="77777777" w:rsidR="00295E07" w:rsidRDefault="00295E07" w:rsidP="00295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Подготовительные упражнения:</w:t>
      </w:r>
    </w:p>
    <w:p w14:paraId="6458C24F" w14:textId="08466DF1" w:rsidR="00295E07" w:rsidRPr="00295E07" w:rsidRDefault="00295E07" w:rsidP="00295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Упражнения на «чувство мяча»</w:t>
      </w:r>
    </w:p>
    <w:p w14:paraId="3C233ACC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И.П. – стойка ноги врозь, мяч перед грудью</w:t>
      </w:r>
    </w:p>
    <w:p w14:paraId="2E9385BE" w14:textId="0D912954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вращение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E07">
        <w:rPr>
          <w:rFonts w:ascii="Times New Roman" w:hAnsi="Times New Roman" w:cs="Times New Roman"/>
          <w:sz w:val="24"/>
          <w:szCs w:val="24"/>
        </w:rPr>
        <w:t xml:space="preserve"> пальцами к себе и от себя</w:t>
      </w:r>
    </w:p>
    <w:p w14:paraId="6C7E977F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И.П. – стойка ноги врозь, мяч перед грудью</w:t>
      </w:r>
    </w:p>
    <w:p w14:paraId="4F86DC4C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круговые движения мяча к себе и от себя</w:t>
      </w:r>
    </w:p>
    <w:p w14:paraId="03BE1E83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И.П. – стойка ноги врозь, мяч перед грудью</w:t>
      </w:r>
    </w:p>
    <w:p w14:paraId="2FA54555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круговые вращения мяча вправо и влево, «восьмёрка»</w:t>
      </w:r>
    </w:p>
    <w:p w14:paraId="72619B21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И.П. – стойка ноги врозь, мяч перед грудью</w:t>
      </w:r>
    </w:p>
    <w:p w14:paraId="2589253F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положить мяч на правую руку, левая сверху и наоборот</w:t>
      </w:r>
    </w:p>
    <w:p w14:paraId="196696DD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И.П. – стойка ноги врозь, мяч перед грудью</w:t>
      </w:r>
    </w:p>
    <w:p w14:paraId="0FB65FE0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перемещение мяча вправо, влево, над головой</w:t>
      </w:r>
    </w:p>
    <w:p w14:paraId="6288C1B4" w14:textId="5EB8CD1A" w:rsidR="00295E07" w:rsidRPr="00295E07" w:rsidRDefault="00295E07" w:rsidP="00295E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прокатывание мяча в наклоне одной рукой вправо-влево, вперёд-назад</w:t>
      </w:r>
    </w:p>
    <w:p w14:paraId="337C1279" w14:textId="32DE61CE" w:rsidR="00295E07" w:rsidRPr="00295E07" w:rsidRDefault="00295E07" w:rsidP="00295E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катание мяча в наклоне, низком приседе двумя руками, одной рукой в движении</w:t>
      </w:r>
    </w:p>
    <w:p w14:paraId="39DD7E01" w14:textId="7575B52C" w:rsidR="00295E07" w:rsidRPr="00295E07" w:rsidRDefault="00295E07" w:rsidP="00295E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катание мяча двумя руками, одной рукой по доске, гимнастической скамейке</w:t>
      </w:r>
    </w:p>
    <w:p w14:paraId="0137C23C" w14:textId="01534048" w:rsidR="00295E07" w:rsidRPr="00295E07" w:rsidRDefault="00295E07" w:rsidP="00295E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катание мяча двумя руками, одной рукой «змейкой» между предметами</w:t>
      </w:r>
    </w:p>
    <w:p w14:paraId="082BA380" w14:textId="77777777" w:rsidR="00295E07" w:rsidRPr="00295E07" w:rsidRDefault="00295E07" w:rsidP="00295E07">
      <w:pPr>
        <w:spacing w:before="24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655607"/>
      <w:r w:rsidRPr="00295E07">
        <w:rPr>
          <w:rFonts w:ascii="Times New Roman" w:hAnsi="Times New Roman" w:cs="Times New Roman"/>
          <w:b/>
          <w:bCs/>
          <w:sz w:val="24"/>
          <w:szCs w:val="24"/>
        </w:rPr>
        <w:t>Упражнения для овладения техникой перемещения:</w:t>
      </w:r>
    </w:p>
    <w:bookmarkEnd w:id="0"/>
    <w:p w14:paraId="0D2C2B56" w14:textId="659AD875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ходьба и бег «змейкой»</w:t>
      </w:r>
    </w:p>
    <w:p w14:paraId="728740CE" w14:textId="006EFF36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 xml:space="preserve"> ходьба и бег с остановкой по сигналу</w:t>
      </w:r>
    </w:p>
    <w:p w14:paraId="49CE1260" w14:textId="130C762E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ходьба и бег со сменой направления по сигналу</w:t>
      </w:r>
    </w:p>
    <w:p w14:paraId="01A3CA51" w14:textId="0A83AE4E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ходьба приставными шагами вправо и влево</w:t>
      </w:r>
    </w:p>
    <w:p w14:paraId="039525F3" w14:textId="5C4315DB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бег приставными шагами боком</w:t>
      </w:r>
    </w:p>
    <w:p w14:paraId="0BDD8850" w14:textId="6441B6BA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прыжки вверх с 2-3 шагов</w:t>
      </w:r>
    </w:p>
    <w:p w14:paraId="4CC32A67" w14:textId="09426999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ходьба и бег спиной вперёд</w:t>
      </w:r>
    </w:p>
    <w:p w14:paraId="763E9AF8" w14:textId="6273976F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ходьба и бег в разном темпе</w:t>
      </w:r>
    </w:p>
    <w:p w14:paraId="5ACC218A" w14:textId="227BEBC6" w:rsidR="00295E07" w:rsidRPr="00295E07" w:rsidRDefault="00295E07" w:rsidP="00295E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челночный бег</w:t>
      </w:r>
    </w:p>
    <w:p w14:paraId="642F984D" w14:textId="0710E094" w:rsid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91018" w14:textId="77777777" w:rsidR="00295E07" w:rsidRDefault="00295E07" w:rsidP="00295E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0F2B4C4" w14:textId="439172AC" w:rsidR="00295E07" w:rsidRPr="00295E07" w:rsidRDefault="00295E07" w:rsidP="00295E0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 для овладения техникой приёма-передачи мяча:</w:t>
      </w:r>
    </w:p>
    <w:p w14:paraId="4A0D812B" w14:textId="4029B03A" w:rsidR="00295E07" w:rsidRPr="00295E07" w:rsidRDefault="00295E07" w:rsidP="00295E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бросание мяча вверх и ловля его двумя руками</w:t>
      </w:r>
    </w:p>
    <w:p w14:paraId="032130C8" w14:textId="1E3AF686" w:rsidR="00295E07" w:rsidRPr="00295E07" w:rsidRDefault="00295E07" w:rsidP="00295E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бросание мяча вверх и ловля его одной рукой</w:t>
      </w:r>
    </w:p>
    <w:p w14:paraId="2B591A2F" w14:textId="22DC4F76" w:rsidR="00295E07" w:rsidRPr="00295E07" w:rsidRDefault="00295E07" w:rsidP="00295E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бросание мяча об пол перед собой и ловля его двумя руками</w:t>
      </w:r>
    </w:p>
    <w:p w14:paraId="144E5964" w14:textId="7240F17E" w:rsidR="00295E07" w:rsidRPr="00295E07" w:rsidRDefault="00295E07" w:rsidP="00295E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бросание мяча вверх и ловля его двумя руками после отскока от пола</w:t>
      </w:r>
    </w:p>
    <w:p w14:paraId="1CC8136B" w14:textId="28143330" w:rsidR="00295E07" w:rsidRPr="00295E07" w:rsidRDefault="00295E07" w:rsidP="00295E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 xml:space="preserve">броски мяча друг другу в парах от груди, сверху, снизу, от плеча, с отскоком от пола, из разных </w:t>
      </w:r>
      <w:proofErr w:type="spellStart"/>
      <w:r w:rsidRPr="00295E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95E07">
        <w:rPr>
          <w:rFonts w:ascii="Times New Roman" w:hAnsi="Times New Roman" w:cs="Times New Roman"/>
          <w:sz w:val="24"/>
          <w:szCs w:val="24"/>
        </w:rPr>
        <w:t>.</w:t>
      </w:r>
    </w:p>
    <w:p w14:paraId="429DAB4A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95E07">
        <w:rPr>
          <w:rFonts w:ascii="Times New Roman" w:hAnsi="Times New Roman" w:cs="Times New Roman"/>
          <w:i/>
          <w:iCs/>
          <w:sz w:val="24"/>
          <w:szCs w:val="24"/>
        </w:rPr>
        <w:t>Усложнение:</w:t>
      </w:r>
    </w:p>
    <w:p w14:paraId="35C1114C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выполнение упражнений с хлопками перед собой, за спиной, с поворотом, в движении</w:t>
      </w:r>
    </w:p>
    <w:p w14:paraId="4AC15B2A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- броски мяча об стену и ловля двумя руками</w:t>
      </w:r>
    </w:p>
    <w:p w14:paraId="76D329D4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- броски мяча об стену и ловля после отскока от пола</w:t>
      </w:r>
    </w:p>
    <w:p w14:paraId="1DF8A679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95E07">
        <w:rPr>
          <w:rFonts w:ascii="Times New Roman" w:hAnsi="Times New Roman" w:cs="Times New Roman"/>
          <w:i/>
          <w:iCs/>
          <w:sz w:val="24"/>
          <w:szCs w:val="24"/>
        </w:rPr>
        <w:t>Усложнение:</w:t>
      </w:r>
    </w:p>
    <w:p w14:paraId="67173E8E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выполнение упражнений с хлопками перед собой, за спиной, с поворотом</w:t>
      </w:r>
    </w:p>
    <w:p w14:paraId="01C7BC2F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- передача мяча по кругу (вправо и влево)</w:t>
      </w:r>
    </w:p>
    <w:p w14:paraId="668B0E72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95E07">
        <w:rPr>
          <w:rFonts w:ascii="Times New Roman" w:hAnsi="Times New Roman" w:cs="Times New Roman"/>
          <w:i/>
          <w:iCs/>
          <w:sz w:val="24"/>
          <w:szCs w:val="24"/>
        </w:rPr>
        <w:t>Усложнение:</w:t>
      </w:r>
    </w:p>
    <w:p w14:paraId="7FB60E2B" w14:textId="77777777" w:rsidR="00295E07" w:rsidRPr="00295E07" w:rsidRDefault="00295E07" w:rsidP="000B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увеличение расстояния между детьми, по сигналу педагога разные виды передач, увеличение количества мячей, выполнение передачи в сочетании с броском вверх. Об пол и ловлей</w:t>
      </w:r>
    </w:p>
    <w:p w14:paraId="064A87E7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C5B31" w14:textId="77777777" w:rsidR="00295E07" w:rsidRPr="00295E07" w:rsidRDefault="00295E07" w:rsidP="00295E0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Упражнения, подготавливающие к ведению мяча:</w:t>
      </w:r>
    </w:p>
    <w:p w14:paraId="3053626F" w14:textId="5126435F" w:rsidR="00295E07" w:rsidRPr="00295E07" w:rsidRDefault="00295E07" w:rsidP="000B3B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удары мячом об пол одной рукой и ловля его двумя руками стоя на месте</w:t>
      </w:r>
    </w:p>
    <w:p w14:paraId="09F40B14" w14:textId="6BCE11D7" w:rsidR="00295E07" w:rsidRPr="00295E07" w:rsidRDefault="00295E07" w:rsidP="000B3B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удары мяча об пол правой рукой и ловля левой рукой, и наоборот, стоя на месте</w:t>
      </w:r>
    </w:p>
    <w:p w14:paraId="7259AE11" w14:textId="25654DF0" w:rsidR="00295E07" w:rsidRPr="00295E07" w:rsidRDefault="00295E07" w:rsidP="000B3B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отбивание мяча на месте правой и левой рукой</w:t>
      </w:r>
    </w:p>
    <w:p w14:paraId="7577BE08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95E07">
        <w:rPr>
          <w:rFonts w:ascii="Times New Roman" w:hAnsi="Times New Roman" w:cs="Times New Roman"/>
          <w:i/>
          <w:iCs/>
          <w:sz w:val="24"/>
          <w:szCs w:val="24"/>
        </w:rPr>
        <w:t>Усложнение:</w:t>
      </w:r>
    </w:p>
    <w:p w14:paraId="0DC21C7D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выполнение упражнений в движении</w:t>
      </w:r>
    </w:p>
    <w:p w14:paraId="6ACBAA52" w14:textId="1F1AE26B" w:rsidR="00295E07" w:rsidRPr="00295E07" w:rsidRDefault="00295E07" w:rsidP="00295E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ведение мяча двумя руками</w:t>
      </w:r>
    </w:p>
    <w:p w14:paraId="2251ED7F" w14:textId="1FFF911D" w:rsidR="00295E07" w:rsidRPr="00295E07" w:rsidRDefault="00295E07" w:rsidP="00295E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ведение мяча одной рукой</w:t>
      </w:r>
    </w:p>
    <w:p w14:paraId="3C10F595" w14:textId="750A1644" w:rsidR="00295E07" w:rsidRPr="00295E07" w:rsidRDefault="00295E07" w:rsidP="00295E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ведение мяча поочерёдно правой и левой рукой</w:t>
      </w:r>
    </w:p>
    <w:p w14:paraId="71AA23CD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95E07">
        <w:rPr>
          <w:rFonts w:ascii="Times New Roman" w:hAnsi="Times New Roman" w:cs="Times New Roman"/>
          <w:i/>
          <w:iCs/>
          <w:sz w:val="24"/>
          <w:szCs w:val="24"/>
        </w:rPr>
        <w:t>Усложнение:</w:t>
      </w:r>
    </w:p>
    <w:p w14:paraId="6D2CE3F5" w14:textId="1225256D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07">
        <w:rPr>
          <w:rFonts w:ascii="Times New Roman" w:hAnsi="Times New Roman" w:cs="Times New Roman"/>
          <w:sz w:val="24"/>
          <w:szCs w:val="24"/>
        </w:rPr>
        <w:t>выполнение упражнений с остановкой по сигналу, сменой направления, приставными шагами вправо и влево, бегом</w:t>
      </w:r>
    </w:p>
    <w:p w14:paraId="6E32181A" w14:textId="77777777" w:rsidR="00295E07" w:rsidRPr="00295E07" w:rsidRDefault="00295E07" w:rsidP="00295E07">
      <w:pPr>
        <w:spacing w:before="24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07">
        <w:rPr>
          <w:rFonts w:ascii="Times New Roman" w:hAnsi="Times New Roman" w:cs="Times New Roman"/>
          <w:b/>
          <w:bCs/>
          <w:sz w:val="24"/>
          <w:szCs w:val="24"/>
        </w:rPr>
        <w:t>Упражнения, подготавливающие к броску мяча в корзину:</w:t>
      </w:r>
    </w:p>
    <w:p w14:paraId="12D37F14" w14:textId="1D286278" w:rsidR="00295E07" w:rsidRPr="000B3B07" w:rsidRDefault="00295E07" w:rsidP="000B3B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B07">
        <w:rPr>
          <w:rFonts w:ascii="Times New Roman" w:hAnsi="Times New Roman" w:cs="Times New Roman"/>
          <w:sz w:val="24"/>
          <w:szCs w:val="24"/>
        </w:rPr>
        <w:t>броски мяча через сетку, натянутую выше головы ребенка (произвольным способом)</w:t>
      </w:r>
    </w:p>
    <w:p w14:paraId="56BEEFD1" w14:textId="5B376FEB" w:rsidR="00295E07" w:rsidRPr="000B3B07" w:rsidRDefault="00295E07" w:rsidP="000B3B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07">
        <w:rPr>
          <w:rFonts w:ascii="Times New Roman" w:hAnsi="Times New Roman" w:cs="Times New Roman"/>
          <w:sz w:val="24"/>
          <w:szCs w:val="24"/>
        </w:rPr>
        <w:t>метание мяча в обруч, расположенный на полу, с расстояния   2-2,5 метра, снизу, сверху и из-за головы</w:t>
      </w:r>
    </w:p>
    <w:p w14:paraId="7602FEB0" w14:textId="7CD782C6" w:rsidR="00295E07" w:rsidRPr="000B3B07" w:rsidRDefault="00295E07" w:rsidP="000B3B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B07">
        <w:rPr>
          <w:rFonts w:ascii="Times New Roman" w:hAnsi="Times New Roman" w:cs="Times New Roman"/>
          <w:sz w:val="24"/>
          <w:szCs w:val="24"/>
        </w:rPr>
        <w:t>ведение мяча и броски его в баскетбольный щит</w:t>
      </w:r>
    </w:p>
    <w:p w14:paraId="6BF19700" w14:textId="6D1B7A2A" w:rsidR="00295E07" w:rsidRPr="000B3B07" w:rsidRDefault="00295E07" w:rsidP="000B3B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B07">
        <w:rPr>
          <w:rFonts w:ascii="Times New Roman" w:hAnsi="Times New Roman" w:cs="Times New Roman"/>
          <w:sz w:val="24"/>
          <w:szCs w:val="24"/>
        </w:rPr>
        <w:t>бросок мяча в корзину, стоящую на полу, удобным способом</w:t>
      </w:r>
    </w:p>
    <w:p w14:paraId="2E3ADEF3" w14:textId="474690DB" w:rsidR="00295E07" w:rsidRPr="000B3B07" w:rsidRDefault="00295E07" w:rsidP="000B3B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B07">
        <w:rPr>
          <w:rFonts w:ascii="Times New Roman" w:hAnsi="Times New Roman" w:cs="Times New Roman"/>
          <w:sz w:val="24"/>
          <w:szCs w:val="24"/>
        </w:rPr>
        <w:t>бросок мяча в корзину после ведения с фиксацией остановки</w:t>
      </w:r>
    </w:p>
    <w:p w14:paraId="5BD5FDE3" w14:textId="77777777" w:rsidR="00295E07" w:rsidRPr="00295E07" w:rsidRDefault="00295E07" w:rsidP="00295E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E07" w:rsidRPr="0029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91C"/>
    <w:multiLevelType w:val="hybridMultilevel"/>
    <w:tmpl w:val="BA1408BE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6AF"/>
    <w:multiLevelType w:val="hybridMultilevel"/>
    <w:tmpl w:val="A68E2876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1F0"/>
    <w:multiLevelType w:val="hybridMultilevel"/>
    <w:tmpl w:val="3BB4CE32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8C1"/>
    <w:multiLevelType w:val="hybridMultilevel"/>
    <w:tmpl w:val="FAB82D2E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BB"/>
    <w:multiLevelType w:val="hybridMultilevel"/>
    <w:tmpl w:val="DD7C9D1C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26C7"/>
    <w:multiLevelType w:val="hybridMultilevel"/>
    <w:tmpl w:val="A19A0B66"/>
    <w:lvl w:ilvl="0" w:tplc="E0D6E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05481"/>
    <w:multiLevelType w:val="hybridMultilevel"/>
    <w:tmpl w:val="5762D5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7"/>
    <w:rsid w:val="000B3B07"/>
    <w:rsid w:val="00172C12"/>
    <w:rsid w:val="002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6C9F"/>
  <w15:chartTrackingRefBased/>
  <w15:docId w15:val="{F6B7799C-3BDF-40F4-9EA9-5E31838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Торопчина Ирина Александровна</dc:creator>
  <cp:keywords/>
  <dc:description/>
  <cp:lastModifiedBy>Торопчина Ирина Александровна</cp:lastModifiedBy>
  <cp:revision>3</cp:revision>
  <dcterms:created xsi:type="dcterms:W3CDTF">2023-10-14T06:24:00Z</dcterms:created>
  <dcterms:modified xsi:type="dcterms:W3CDTF">2023-10-14T06:45:00Z</dcterms:modified>
</cp:coreProperties>
</file>