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B675" w14:textId="77777777" w:rsidR="00D03483" w:rsidRDefault="00D03483" w:rsidP="00D0348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Самошкина Ангелина Михайловна</w:t>
      </w:r>
    </w:p>
    <w:p w14:paraId="66B174A7" w14:textId="77777777" w:rsidR="00D03483" w:rsidRDefault="00D03483" w:rsidP="00D0348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ГАПОУ «Педколледж» г. Орск</w:t>
      </w:r>
    </w:p>
    <w:p w14:paraId="40D515D1" w14:textId="77777777" w:rsidR="00D03483" w:rsidRDefault="00D03483" w:rsidP="00D03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выступление.</w:t>
      </w:r>
    </w:p>
    <w:p w14:paraId="49B2C306" w14:textId="77777777" w:rsidR="00D03483" w:rsidRDefault="00D03483" w:rsidP="00D03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09DAF" w14:textId="77777777" w:rsidR="00D03483" w:rsidRDefault="00D03483" w:rsidP="00D0348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обосновывается, что выступление перед публикой – неотъемлемая часть нашей жизни. И от того, как правильно оратор будет себя преподносить, будет завесить и результат его деятельности. </w:t>
      </w:r>
    </w:p>
    <w:p w14:paraId="4EDE40FA" w14:textId="77777777" w:rsidR="00D03483" w:rsidRDefault="00D03483" w:rsidP="00D03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"Самая большая роскошь на свете -  это роскошь человеческого общения" </w:t>
      </w:r>
    </w:p>
    <w:p w14:paraId="3F6FA112" w14:textId="77777777" w:rsidR="00D03483" w:rsidRDefault="00D03483" w:rsidP="00D03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Антуан де Сент-Экзюпери</w:t>
      </w:r>
    </w:p>
    <w:p w14:paraId="3882F8BF" w14:textId="77777777" w:rsidR="00D03483" w:rsidRDefault="00D03483" w:rsidP="00D03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Оратор, выступление, публика, контакт с аудиторией</w:t>
      </w:r>
    </w:p>
    <w:p w14:paraId="138D7CA0" w14:textId="77777777" w:rsidR="00D03483" w:rsidRDefault="00D03483" w:rsidP="00D03483">
      <w:pPr>
        <w:spacing w:line="360" w:lineRule="auto"/>
        <w:ind w:firstLine="1418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Публичное выступление – это, прежде всего, процесс передачи информации. Главная задача этого процесса заключается в убеждении слушателей в правильности самых различных положений [4].</w:t>
      </w:r>
    </w:p>
    <w:p w14:paraId="35F2B34F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Первое, о чем хотелось сказать – это речь. Речь оратора – явление творческое, сложное, но интересное. Для того, чтобы достичь необходимого эффекта, выступающему необходимо много работать. Будет ли это хорошо подготовленная речь или блестящая импровизация, она всегда результат накопленного опыта, знаний и умений. Оратор должен уметь подготовить выступление по заданной теме, уметь изложить материал, установить контакт со слушателями, отвечать на вопросы, быть готовым к различным  неожиданностям [5].</w:t>
      </w:r>
    </w:p>
    <w:p w14:paraId="3AD5A57B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помнить, что хорошая речь насчитывает десять элементов: объективность, ясность, образность, целенаправленность, повышение внимания, повторение, неожиданность, смысловую насыщенность, лаконизм, юмор. </w:t>
      </w:r>
    </w:p>
    <w:p w14:paraId="313A39F9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Ораторской речью называют воздействующую, убеждающую речь, которая направлена на широкую аудиторию, произносится профессионалом речи и имеет своей целью поменять поведение слушателей,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их взгляды, убеждения, расположение духа. Стремление вещающего изменить поведение аудитории может затрагивать самые разные стороны ее жизни: убедить проголосовать за нужного кандидата, склонить к принятию нужного решения, направить на тактические учения и выполнение многообразных действий [3,32]. Таких конкретных целей существует несчетное множество, но в любом случае, воздействующая речь направлена на внеязыковую действительность, в сферу актуальных интересов, потребностей слушателя. Обществом всегда ценилось умение убеждать. Особенно велика роль профессионала речи в сфере политики, общественной и педагогической деятельности.</w:t>
      </w:r>
    </w:p>
    <w:p w14:paraId="21CEDA94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Следующее, о чем хотелось сказать – контакт с аудиторией. </w:t>
      </w:r>
    </w:p>
    <w:p w14:paraId="17A4206E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контакт с аудиторией – важный аспект ораторского выступления.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контакта с аудиторией нет, то либо теряет смысл само выступление в целом, либо резко снижается его эффективность. Работа по поддержанию контакта многопланова и одновременно ведется в нескольких направлениях. Для успешного общения с аудиторией, постоянного контакта очень важно внести в выступления элементы диалога. [2, 7]. Диалог – основная коммуникативная форма речи. Именно диалог представляет собой изначальную, первичную форму существования языка, отвечающую самой природе человеческого мышления, которое по своей природе диалогично. О контакте с аудиторией следует помнить еще при начальной подготовке текста выступления. Существуют специальные речевые действия, назначение которых - установление и поддержание контакта. [2, 8].</w:t>
      </w:r>
    </w:p>
    <w:p w14:paraId="0E7CEC70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относятся: обращение, приветствие, комплимент, прощание. Варианты этих речевых действий хорошо разработаны и приводятся в пособиях по речевому этикету. Следует выбрать для себя несколько вариантов каждого из этих действий и хорошо освоить их в интонационном отношении, в отношении стиля [1, 2]. Начинать выступление без приветствия и обращения можно лишь на сугубо деловом совещании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узком кругу специалистов, встречи с которыми происходят достаточно часто. Обращения могут и должны употребляться и в центральной части выступления, они активизируют внимание слушателей и настраивают на нужное оратору настроение.</w:t>
      </w:r>
    </w:p>
    <w:p w14:paraId="69873B4F" w14:textId="77777777" w:rsidR="00D03483" w:rsidRDefault="00D03483" w:rsidP="00D03483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овладев мастерством публичного выступления, люди, поймут всю прелесть и красоту нашего языка. Здесь можно обратиться ко всем со своеобразным призывом, сказанным А.П. Чеховым: "Учитесь владеть языком, настоящие и будущие ораторы! Язык – ваша база и ваше профессиональное оружие" [3, 33]. Стать мастером публичного выступления - это большое достижение для того, кто этого пожелает и не постоит ни перед чем, так как достигнутое им откроет ему двери во все сферы нашей жизни, а возможно, и поможет изменить некоторые негативные стороны этого наисложнейшего бесконечного процесса.</w:t>
      </w:r>
    </w:p>
    <w:p w14:paraId="03FB2F81" w14:textId="77777777" w:rsidR="00D03483" w:rsidRDefault="00D03483" w:rsidP="00D0348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565A0742" w14:textId="77777777" w:rsidR="00D03483" w:rsidRDefault="00D03483" w:rsidP="00D03483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124E"/>
          <w:sz w:val="24"/>
          <w:szCs w:val="24"/>
          <w:shd w:val="clear" w:color="auto" w:fill="FFFFFF"/>
        </w:rPr>
        <w:t>Ильин Е.П. Психология общения и межличностных отношений/ Е.П. Ильин. - М.: Академия, 2012. - 336 с – 2.</w:t>
      </w:r>
    </w:p>
    <w:p w14:paraId="56D54CF0" w14:textId="77777777" w:rsidR="00D03483" w:rsidRDefault="00D03483" w:rsidP="00D03483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124E"/>
          <w:sz w:val="24"/>
          <w:szCs w:val="24"/>
          <w:shd w:val="clear" w:color="auto" w:fill="FFFFFF"/>
        </w:rPr>
        <w:t>Морган Н.  Ораторское искусство/ Н. Морган. - М.: ООО Вершина, 2011. - 142 с – 7 - 8.</w:t>
      </w:r>
    </w:p>
    <w:p w14:paraId="4FF5647C" w14:textId="77777777" w:rsidR="00D03483" w:rsidRDefault="00D03483" w:rsidP="00D03483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124E"/>
          <w:sz w:val="24"/>
          <w:szCs w:val="24"/>
          <w:shd w:val="clear" w:color="auto" w:fill="FFFFFF"/>
        </w:rPr>
        <w:t>Кузнецов И.Н.  Технология делового общения/ И.Н. Кузнецов. - М.: Ростов – н/Д:МарТ, 2012. - 256 с – 32 – 33.</w:t>
      </w:r>
    </w:p>
    <w:p w14:paraId="141CC5F6" w14:textId="77777777" w:rsidR="00D03483" w:rsidRDefault="00D03483" w:rsidP="00D03483">
      <w:pPr>
        <w:pStyle w:val="a4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14:paraId="2EE32AD6" w14:textId="77777777" w:rsidR="00D03483" w:rsidRDefault="00D03483" w:rsidP="00D03483">
      <w:pPr>
        <w:pStyle w:val="a4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http://www.proprof.ru/</w:t>
        </w:r>
      </w:hyperlink>
    </w:p>
    <w:p w14:paraId="5BEF1D9F" w14:textId="77777777" w:rsidR="00D03483" w:rsidRDefault="00D03483" w:rsidP="00D03483">
      <w:pPr>
        <w:pStyle w:val="a4"/>
        <w:numPr>
          <w:ilvl w:val="0"/>
          <w:numId w:val="1"/>
        </w:numPr>
        <w:spacing w:line="360" w:lineRule="auto"/>
        <w:ind w:left="993" w:firstLine="141"/>
        <w:jc w:val="both"/>
        <w:rPr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http://xreferat.com/</w:t>
        </w:r>
      </w:hyperlink>
    </w:p>
    <w:p w14:paraId="43225805" w14:textId="77777777" w:rsidR="00000000" w:rsidRDefault="00000000"/>
    <w:sectPr w:rsidR="00DF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39F6"/>
    <w:multiLevelType w:val="hybridMultilevel"/>
    <w:tmpl w:val="BAD07090"/>
    <w:lvl w:ilvl="0" w:tplc="C102F90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800925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9"/>
    <w:rsid w:val="000950F5"/>
    <w:rsid w:val="00423C9E"/>
    <w:rsid w:val="00972D39"/>
    <w:rsid w:val="00A97267"/>
    <w:rsid w:val="00C70A53"/>
    <w:rsid w:val="00D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4936-9497-4072-A33E-E7CF87B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8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4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referat.com/" TargetMode="External"/><Relationship Id="rId5" Type="http://schemas.openxmlformats.org/officeDocument/2006/relationships/hyperlink" Target="http://www.pro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Самошкина Ангелина Михайловна</dc:creator>
  <cp:keywords/>
  <dc:description/>
  <cp:lastModifiedBy>Самошкина Ангелина Михайловна</cp:lastModifiedBy>
  <cp:revision>3</cp:revision>
  <dcterms:created xsi:type="dcterms:W3CDTF">2023-10-22T11:04:00Z</dcterms:created>
  <dcterms:modified xsi:type="dcterms:W3CDTF">2023-10-22T11:04:00Z</dcterms:modified>
</cp:coreProperties>
</file>