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01" w:rsidRPr="00E2000B" w:rsidRDefault="00A614A1" w:rsidP="00E2000B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E2000B">
        <w:rPr>
          <w:rFonts w:ascii="Times New Roman" w:hAnsi="Times New Roman" w:cs="Times New Roman"/>
          <w:b/>
          <w:bCs/>
          <w:sz w:val="28"/>
        </w:rPr>
        <w:t>ИНФОРМАЦИОННАЯ ОБРАЗОВАТЕЛЬНАЯ СРЕДА ТЕХНИКУМА - ИНСТРУМЕНТ ФОРМИРОВАНИЯ ИНФОРМАЦИОННОЙ КУЛЬТУРЫ ОБУЧАЮЩЕГОСЯ</w:t>
      </w:r>
    </w:p>
    <w:p w:rsidR="00582D0A" w:rsidRPr="00E2000B" w:rsidRDefault="00582D0A" w:rsidP="00E2000B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r w:rsidRPr="00E2000B">
        <w:rPr>
          <w:rFonts w:ascii="Times New Roman" w:hAnsi="Times New Roman" w:cs="Times New Roman"/>
          <w:b/>
          <w:bCs/>
          <w:sz w:val="28"/>
        </w:rPr>
        <w:t xml:space="preserve">Янова </w:t>
      </w:r>
      <w:r w:rsidR="004D688C">
        <w:rPr>
          <w:rFonts w:ascii="Times New Roman" w:hAnsi="Times New Roman" w:cs="Times New Roman"/>
          <w:b/>
          <w:bCs/>
          <w:sz w:val="28"/>
        </w:rPr>
        <w:t>Полина Вадимовна</w:t>
      </w:r>
    </w:p>
    <w:p w:rsidR="003C5FE5" w:rsidRPr="00E2000B" w:rsidRDefault="00DD7E34" w:rsidP="00E2000B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E2000B">
        <w:rPr>
          <w:rFonts w:ascii="Times New Roman" w:hAnsi="Times New Roman" w:cs="Times New Roman"/>
          <w:sz w:val="28"/>
        </w:rPr>
        <w:t xml:space="preserve">Государственное профессиональное образовательное учреждение </w:t>
      </w:r>
    </w:p>
    <w:p w:rsidR="00DD7E34" w:rsidRPr="00E2000B" w:rsidRDefault="00DD7E34" w:rsidP="00E2000B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E2000B">
        <w:rPr>
          <w:rFonts w:ascii="Times New Roman" w:hAnsi="Times New Roman" w:cs="Times New Roman"/>
          <w:sz w:val="28"/>
        </w:rPr>
        <w:t>«</w:t>
      </w:r>
      <w:r w:rsidR="004D688C" w:rsidRPr="004D688C">
        <w:rPr>
          <w:rFonts w:ascii="Times New Roman" w:hAnsi="Times New Roman" w:cs="Times New Roman"/>
          <w:sz w:val="28"/>
        </w:rPr>
        <w:t>Новокузнецкий транспортно-технологический техникум</w:t>
      </w:r>
      <w:r w:rsidRPr="00E2000B">
        <w:rPr>
          <w:rFonts w:ascii="Times New Roman" w:hAnsi="Times New Roman" w:cs="Times New Roman"/>
          <w:sz w:val="28"/>
        </w:rPr>
        <w:t xml:space="preserve">» </w:t>
      </w:r>
    </w:p>
    <w:p w:rsidR="00DD7E34" w:rsidRPr="00E2000B" w:rsidRDefault="00DD7E34" w:rsidP="00E2000B">
      <w:pPr>
        <w:pStyle w:val="Default"/>
        <w:ind w:firstLine="567"/>
        <w:jc w:val="center"/>
        <w:rPr>
          <w:rFonts w:ascii="Times New Roman" w:hAnsi="Times New Roman" w:cs="Times New Roman"/>
          <w:sz w:val="28"/>
        </w:rPr>
      </w:pPr>
    </w:p>
    <w:p w:rsidR="00335501" w:rsidRPr="00E2000B" w:rsidRDefault="00335501" w:rsidP="00E2000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E2000B">
        <w:rPr>
          <w:rFonts w:ascii="Times New Roman" w:hAnsi="Times New Roman" w:cs="Times New Roman"/>
          <w:bCs/>
          <w:sz w:val="28"/>
        </w:rPr>
        <w:t xml:space="preserve">В настоящее время мы являемся свидетелями изменения общества, перехода постиндустриального общества </w:t>
      </w:r>
      <w:proofErr w:type="gramStart"/>
      <w:r w:rsidR="0056642F" w:rsidRPr="00E2000B">
        <w:rPr>
          <w:rFonts w:ascii="Times New Roman" w:hAnsi="Times New Roman" w:cs="Times New Roman"/>
          <w:bCs/>
          <w:sz w:val="28"/>
        </w:rPr>
        <w:t>в</w:t>
      </w:r>
      <w:proofErr w:type="gramEnd"/>
      <w:r w:rsidRPr="00E2000B">
        <w:rPr>
          <w:rFonts w:ascii="Times New Roman" w:hAnsi="Times New Roman" w:cs="Times New Roman"/>
          <w:bCs/>
          <w:sz w:val="28"/>
        </w:rPr>
        <w:t xml:space="preserve"> виртуальное. В нашу повседневную жизнь прочно вошли информационные технологии (</w:t>
      </w:r>
      <w:proofErr w:type="gramStart"/>
      <w:r w:rsidRPr="00E2000B">
        <w:rPr>
          <w:rFonts w:ascii="Times New Roman" w:hAnsi="Times New Roman" w:cs="Times New Roman"/>
          <w:bCs/>
          <w:sz w:val="28"/>
        </w:rPr>
        <w:t>ИТ</w:t>
      </w:r>
      <w:proofErr w:type="gramEnd"/>
      <w:r w:rsidRPr="00E2000B">
        <w:rPr>
          <w:rFonts w:ascii="Times New Roman" w:hAnsi="Times New Roman" w:cs="Times New Roman"/>
          <w:bCs/>
          <w:sz w:val="28"/>
        </w:rPr>
        <w:t xml:space="preserve">). Данные технологии оказывают влияние на все сферы жизни общества, изменяется экономика, производство товаров, </w:t>
      </w:r>
      <w:r w:rsidR="00C87AC9" w:rsidRPr="00E2000B">
        <w:rPr>
          <w:rFonts w:ascii="Times New Roman" w:hAnsi="Times New Roman" w:cs="Times New Roman"/>
          <w:bCs/>
          <w:sz w:val="28"/>
        </w:rPr>
        <w:t>изменяется поведение и культура людей.</w:t>
      </w:r>
    </w:p>
    <w:p w:rsidR="00C87AC9" w:rsidRPr="00E2000B" w:rsidRDefault="00C87AC9" w:rsidP="00E2000B">
      <w:pPr>
        <w:pStyle w:val="Default"/>
        <w:ind w:firstLine="567"/>
        <w:jc w:val="both"/>
        <w:rPr>
          <w:rFonts w:ascii="Times New Roman" w:hAnsi="Times New Roman" w:cs="Times New Roman"/>
          <w:sz w:val="28"/>
        </w:rPr>
      </w:pPr>
      <w:r w:rsidRPr="00E2000B">
        <w:rPr>
          <w:rFonts w:ascii="Times New Roman" w:hAnsi="Times New Roman" w:cs="Times New Roman"/>
          <w:sz w:val="28"/>
        </w:rPr>
        <w:t xml:space="preserve">В современном мире, информация престает быть главной целью. Сеть Интернет позволяет любому желающему взять огромное количество информации. Но не все умеют грамотно сортировать материал, часто это приводит к бесцельному хождению по сети, неудовлетворенностью полученной информации. Все </w:t>
      </w:r>
      <w:r w:rsidR="0056642F" w:rsidRPr="00E2000B">
        <w:rPr>
          <w:rFonts w:ascii="Times New Roman" w:hAnsi="Times New Roman" w:cs="Times New Roman"/>
          <w:sz w:val="28"/>
        </w:rPr>
        <w:t>это,</w:t>
      </w:r>
      <w:r w:rsidRPr="00E2000B">
        <w:rPr>
          <w:rFonts w:ascii="Times New Roman" w:hAnsi="Times New Roman" w:cs="Times New Roman"/>
          <w:sz w:val="28"/>
        </w:rPr>
        <w:t xml:space="preserve"> потому что информационная система еще в стадии развития и роста, у населения нет навыка работы, нет умения выстраивания алгоритма действия. И одна из перспективных и важных задач педагогического сообщества научить структурированному и качественному отбору, анализу информационного контента.</w:t>
      </w:r>
    </w:p>
    <w:p w:rsidR="00744B56" w:rsidRPr="00E2000B" w:rsidRDefault="00335501" w:rsidP="00E2000B">
      <w:pPr>
        <w:pStyle w:val="Default"/>
        <w:ind w:firstLine="567"/>
        <w:jc w:val="both"/>
        <w:rPr>
          <w:rFonts w:ascii="Times New Roman" w:hAnsi="Times New Roman" w:cs="Times New Roman"/>
          <w:sz w:val="28"/>
        </w:rPr>
      </w:pPr>
      <w:r w:rsidRPr="00E2000B">
        <w:rPr>
          <w:rFonts w:ascii="Times New Roman" w:hAnsi="Times New Roman" w:cs="Times New Roman"/>
          <w:sz w:val="28"/>
        </w:rPr>
        <w:t xml:space="preserve"> </w:t>
      </w:r>
      <w:r w:rsidR="003822A4" w:rsidRPr="00E2000B">
        <w:rPr>
          <w:rFonts w:ascii="Times New Roman" w:hAnsi="Times New Roman" w:cs="Times New Roman"/>
          <w:sz w:val="28"/>
        </w:rPr>
        <w:tab/>
        <w:t xml:space="preserve">Педагогическому сообществу выпала возможность изменить информационное поле, направить его на решение образовательных задач способом воспитания </w:t>
      </w:r>
      <w:r w:rsidR="003822A4" w:rsidRPr="00E2000B">
        <w:rPr>
          <w:rFonts w:ascii="Times New Roman" w:hAnsi="Times New Roman" w:cs="Times New Roman"/>
          <w:b/>
          <w:bCs/>
          <w:i/>
          <w:iCs/>
          <w:sz w:val="28"/>
        </w:rPr>
        <w:t xml:space="preserve">информационной культуры </w:t>
      </w:r>
      <w:r w:rsidR="003822A4" w:rsidRPr="00E2000B">
        <w:rPr>
          <w:rFonts w:ascii="Times New Roman" w:hAnsi="Times New Roman" w:cs="Times New Roman"/>
          <w:sz w:val="28"/>
        </w:rPr>
        <w:t xml:space="preserve">всех участников образовательного процесса. </w:t>
      </w:r>
      <w:r w:rsidR="00744B56" w:rsidRPr="00E2000B">
        <w:rPr>
          <w:rFonts w:ascii="Times New Roman" w:hAnsi="Times New Roman" w:cs="Times New Roman"/>
          <w:sz w:val="28"/>
        </w:rPr>
        <w:t>Образовательная система средних профессиональных учреждений может справиться с этой задачей. Именно в настоящее время необходимо проводить работу в этом направлении, чтобы цифровизация привела к эффективному и результативному прогрессу развития человека.</w:t>
      </w:r>
    </w:p>
    <w:p w:rsidR="00335501" w:rsidRPr="00E2000B" w:rsidRDefault="00335501" w:rsidP="00E2000B">
      <w:pPr>
        <w:pStyle w:val="Default"/>
        <w:ind w:firstLine="567"/>
        <w:jc w:val="both"/>
        <w:rPr>
          <w:rFonts w:ascii="Times New Roman" w:hAnsi="Times New Roman" w:cs="Times New Roman"/>
          <w:sz w:val="28"/>
        </w:rPr>
      </w:pPr>
      <w:r w:rsidRPr="00E2000B">
        <w:rPr>
          <w:rFonts w:ascii="Times New Roman" w:hAnsi="Times New Roman" w:cs="Times New Roman"/>
          <w:sz w:val="28"/>
        </w:rPr>
        <w:t xml:space="preserve">Широкие возможности современной </w:t>
      </w:r>
      <w:r w:rsidRPr="00E2000B">
        <w:rPr>
          <w:rFonts w:ascii="Times New Roman" w:hAnsi="Times New Roman" w:cs="Times New Roman"/>
          <w:b/>
          <w:bCs/>
          <w:i/>
          <w:iCs/>
          <w:sz w:val="28"/>
        </w:rPr>
        <w:t>информационной образовательной среды (ИОС)</w:t>
      </w:r>
      <w:r w:rsidRPr="00E2000B">
        <w:rPr>
          <w:rFonts w:ascii="Times New Roman" w:hAnsi="Times New Roman" w:cs="Times New Roman"/>
          <w:sz w:val="28"/>
        </w:rPr>
        <w:t xml:space="preserve">, комплекс методов, приемов, рекомендаций, направленных на достижение конечного результата базирующихся на использовании информационных </w:t>
      </w:r>
      <w:r w:rsidR="00744B56" w:rsidRPr="00E2000B">
        <w:rPr>
          <w:rFonts w:ascii="Times New Roman" w:hAnsi="Times New Roman" w:cs="Times New Roman"/>
          <w:sz w:val="28"/>
        </w:rPr>
        <w:t xml:space="preserve">и образовательных технологиях, обеспечивают педагогов оперативным качественным подборам технологий и методов обучения студентов среднего профессионального образования (СПО). </w:t>
      </w:r>
      <w:r w:rsidRPr="00E2000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</w:p>
    <w:p w:rsidR="00C27154" w:rsidRPr="00E2000B" w:rsidRDefault="00335501" w:rsidP="00E2000B">
      <w:pPr>
        <w:pStyle w:val="Default"/>
        <w:ind w:firstLine="567"/>
        <w:jc w:val="both"/>
        <w:rPr>
          <w:rFonts w:ascii="Times New Roman" w:hAnsi="Times New Roman" w:cs="Times New Roman"/>
          <w:sz w:val="28"/>
        </w:rPr>
      </w:pPr>
      <w:r w:rsidRPr="00E2000B">
        <w:rPr>
          <w:rFonts w:ascii="Times New Roman" w:hAnsi="Times New Roman" w:cs="Times New Roman"/>
          <w:sz w:val="28"/>
        </w:rPr>
        <w:t xml:space="preserve">Рассмотрим этапы формирования и функциональные возможности </w:t>
      </w:r>
      <w:r w:rsidRPr="00E2000B">
        <w:rPr>
          <w:rFonts w:ascii="Times New Roman" w:hAnsi="Times New Roman" w:cs="Times New Roman"/>
          <w:i/>
          <w:iCs/>
          <w:sz w:val="28"/>
        </w:rPr>
        <w:t>ИОС</w:t>
      </w:r>
      <w:r w:rsidR="00D70C9C" w:rsidRPr="00E2000B">
        <w:rPr>
          <w:rFonts w:ascii="Times New Roman" w:hAnsi="Times New Roman" w:cs="Times New Roman"/>
          <w:sz w:val="28"/>
        </w:rPr>
        <w:t xml:space="preserve"> на примере Государственного профессионального образовательного учреждения «Кузнецкий индустриальный техникум» (ГПОУ </w:t>
      </w:r>
      <w:r w:rsidR="004D688C">
        <w:rPr>
          <w:rFonts w:ascii="Times New Roman" w:hAnsi="Times New Roman" w:cs="Times New Roman"/>
          <w:sz w:val="28"/>
        </w:rPr>
        <w:t>НТТТ</w:t>
      </w:r>
      <w:r w:rsidR="00D70C9C" w:rsidRPr="00E2000B">
        <w:rPr>
          <w:rFonts w:ascii="Times New Roman" w:hAnsi="Times New Roman" w:cs="Times New Roman"/>
          <w:sz w:val="28"/>
        </w:rPr>
        <w:t xml:space="preserve">) </w:t>
      </w:r>
      <w:r w:rsidR="00166FD8" w:rsidRPr="00E2000B">
        <w:rPr>
          <w:rFonts w:ascii="Times New Roman" w:hAnsi="Times New Roman" w:cs="Times New Roman"/>
          <w:sz w:val="28"/>
        </w:rPr>
        <w:t>г</w:t>
      </w:r>
      <w:proofErr w:type="gramStart"/>
      <w:r w:rsidR="00166FD8" w:rsidRPr="00E2000B">
        <w:rPr>
          <w:rFonts w:ascii="Times New Roman" w:hAnsi="Times New Roman" w:cs="Times New Roman"/>
          <w:sz w:val="28"/>
        </w:rPr>
        <w:t>.</w:t>
      </w:r>
      <w:r w:rsidR="00753CD5" w:rsidRPr="00E2000B">
        <w:rPr>
          <w:rFonts w:ascii="Times New Roman" w:hAnsi="Times New Roman" w:cs="Times New Roman"/>
          <w:sz w:val="28"/>
        </w:rPr>
        <w:t>Н</w:t>
      </w:r>
      <w:proofErr w:type="gramEnd"/>
      <w:r w:rsidR="00753CD5" w:rsidRPr="00E2000B">
        <w:rPr>
          <w:rFonts w:ascii="Times New Roman" w:hAnsi="Times New Roman" w:cs="Times New Roman"/>
          <w:sz w:val="28"/>
        </w:rPr>
        <w:t>овокузнецк</w:t>
      </w:r>
      <w:r w:rsidR="00C27154" w:rsidRPr="00E2000B">
        <w:rPr>
          <w:rFonts w:ascii="Times New Roman" w:hAnsi="Times New Roman" w:cs="Times New Roman"/>
          <w:sz w:val="28"/>
        </w:rPr>
        <w:t>, являю</w:t>
      </w:r>
      <w:r w:rsidRPr="00E2000B">
        <w:rPr>
          <w:rFonts w:ascii="Times New Roman" w:hAnsi="Times New Roman" w:cs="Times New Roman"/>
          <w:sz w:val="28"/>
        </w:rPr>
        <w:t>щ</w:t>
      </w:r>
      <w:r w:rsidR="00C27154" w:rsidRPr="00E2000B">
        <w:rPr>
          <w:rFonts w:ascii="Times New Roman" w:hAnsi="Times New Roman" w:cs="Times New Roman"/>
          <w:sz w:val="28"/>
        </w:rPr>
        <w:t>имся участником в реализации Федерального проекта «Цифровая образовательная среда».</w:t>
      </w:r>
    </w:p>
    <w:p w:rsidR="0002048E" w:rsidRPr="00E2000B" w:rsidRDefault="0002048E" w:rsidP="00E2000B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2000B">
        <w:rPr>
          <w:rFonts w:ascii="Times New Roman" w:hAnsi="Times New Roman" w:cs="Times New Roman"/>
          <w:sz w:val="28"/>
        </w:rPr>
        <w:t xml:space="preserve">Цель, которую поставил техникум в этом направлении, это - </w:t>
      </w:r>
      <w:r w:rsidRPr="00E2000B">
        <w:rPr>
          <w:rFonts w:ascii="Times New Roman" w:hAnsi="Times New Roman" w:cs="Times New Roman"/>
          <w:color w:val="auto"/>
          <w:sz w:val="28"/>
          <w:szCs w:val="26"/>
          <w:shd w:val="clear" w:color="auto" w:fill="FFFFFF"/>
        </w:rPr>
        <w:t xml:space="preserve"> формирование целостной информационной образовательной среды; - развитие единого цифрового образовательного пространства; - создание условий для предоставления дистанционных образовательных услуг и внедрения </w:t>
      </w:r>
      <w:r w:rsidRPr="00E2000B">
        <w:rPr>
          <w:rFonts w:ascii="Times New Roman" w:hAnsi="Times New Roman" w:cs="Times New Roman"/>
          <w:color w:val="auto"/>
          <w:sz w:val="28"/>
          <w:szCs w:val="26"/>
          <w:shd w:val="clear" w:color="auto" w:fill="FFFFFF"/>
        </w:rPr>
        <w:lastRenderedPageBreak/>
        <w:t>электронных учебных материалов и информационных систем, обеспечивающих эффективное управление процессом освоения образовательных программ. </w:t>
      </w:r>
    </w:p>
    <w:p w:rsidR="0002048E" w:rsidRPr="00E2000B" w:rsidRDefault="00335501" w:rsidP="00E2000B">
      <w:pPr>
        <w:pStyle w:val="Default"/>
        <w:ind w:firstLine="567"/>
        <w:jc w:val="both"/>
        <w:rPr>
          <w:rFonts w:ascii="Times New Roman" w:hAnsi="Times New Roman" w:cs="Times New Roman"/>
          <w:sz w:val="28"/>
        </w:rPr>
      </w:pPr>
      <w:r w:rsidRPr="00E2000B">
        <w:rPr>
          <w:rFonts w:ascii="Times New Roman" w:hAnsi="Times New Roman" w:cs="Times New Roman"/>
          <w:sz w:val="28"/>
        </w:rPr>
        <w:t xml:space="preserve">Создание и развитие </w:t>
      </w:r>
      <w:r w:rsidRPr="00E2000B">
        <w:rPr>
          <w:rFonts w:ascii="Times New Roman" w:hAnsi="Times New Roman" w:cs="Times New Roman"/>
          <w:iCs/>
          <w:sz w:val="28"/>
        </w:rPr>
        <w:t>ИОС</w:t>
      </w:r>
      <w:r w:rsidRPr="00E2000B">
        <w:rPr>
          <w:rFonts w:ascii="Times New Roman" w:hAnsi="Times New Roman" w:cs="Times New Roman"/>
          <w:i/>
          <w:iCs/>
          <w:sz w:val="28"/>
        </w:rPr>
        <w:t xml:space="preserve"> </w:t>
      </w:r>
      <w:r w:rsidR="00C27154" w:rsidRPr="00E2000B">
        <w:rPr>
          <w:rFonts w:ascii="Times New Roman" w:hAnsi="Times New Roman" w:cs="Times New Roman"/>
          <w:sz w:val="28"/>
        </w:rPr>
        <w:t>техникума</w:t>
      </w:r>
      <w:r w:rsidRPr="00E2000B">
        <w:rPr>
          <w:rFonts w:ascii="Times New Roman" w:hAnsi="Times New Roman" w:cs="Times New Roman"/>
          <w:sz w:val="28"/>
        </w:rPr>
        <w:t xml:space="preserve"> осуществлялось стр</w:t>
      </w:r>
      <w:r w:rsidR="00C27154" w:rsidRPr="00E2000B">
        <w:rPr>
          <w:rFonts w:ascii="Times New Roman" w:hAnsi="Times New Roman" w:cs="Times New Roman"/>
          <w:sz w:val="28"/>
        </w:rPr>
        <w:t>емительно и охватывало все боль</w:t>
      </w:r>
      <w:r w:rsidRPr="00E2000B">
        <w:rPr>
          <w:rFonts w:ascii="Times New Roman" w:hAnsi="Times New Roman" w:cs="Times New Roman"/>
          <w:sz w:val="28"/>
        </w:rPr>
        <w:t xml:space="preserve">шее количество участников. </w:t>
      </w:r>
      <w:r w:rsidR="00C27154" w:rsidRPr="00E2000B">
        <w:rPr>
          <w:rFonts w:ascii="Times New Roman" w:hAnsi="Times New Roman" w:cs="Times New Roman"/>
          <w:sz w:val="28"/>
        </w:rPr>
        <w:t xml:space="preserve">В ГПОУ </w:t>
      </w:r>
      <w:r w:rsidR="004D688C">
        <w:rPr>
          <w:rFonts w:ascii="Times New Roman" w:hAnsi="Times New Roman" w:cs="Times New Roman"/>
          <w:sz w:val="28"/>
        </w:rPr>
        <w:t>НТТТ</w:t>
      </w:r>
      <w:r w:rsidR="00C27154" w:rsidRPr="00E2000B">
        <w:rPr>
          <w:rFonts w:ascii="Times New Roman" w:hAnsi="Times New Roman" w:cs="Times New Roman"/>
          <w:sz w:val="28"/>
        </w:rPr>
        <w:t xml:space="preserve"> в настоящее время функционирует 10 </w:t>
      </w:r>
      <w:proofErr w:type="gramStart"/>
      <w:r w:rsidR="00C27154" w:rsidRPr="00E2000B">
        <w:rPr>
          <w:rFonts w:ascii="Times New Roman" w:hAnsi="Times New Roman" w:cs="Times New Roman"/>
          <w:sz w:val="28"/>
        </w:rPr>
        <w:t>компьютерных</w:t>
      </w:r>
      <w:proofErr w:type="gramEnd"/>
      <w:r w:rsidR="00C27154" w:rsidRPr="00E2000B">
        <w:rPr>
          <w:rFonts w:ascii="Times New Roman" w:hAnsi="Times New Roman" w:cs="Times New Roman"/>
          <w:sz w:val="28"/>
        </w:rPr>
        <w:t xml:space="preserve"> класса. </w:t>
      </w:r>
      <w:r w:rsidRPr="00E2000B">
        <w:rPr>
          <w:rFonts w:ascii="Times New Roman" w:hAnsi="Times New Roman" w:cs="Times New Roman"/>
          <w:sz w:val="28"/>
        </w:rPr>
        <w:t xml:space="preserve">Приоритетом данного этапа развития </w:t>
      </w:r>
      <w:r w:rsidR="00C27154" w:rsidRPr="00E2000B">
        <w:rPr>
          <w:rFonts w:ascii="Times New Roman" w:hAnsi="Times New Roman" w:cs="Times New Roman"/>
          <w:sz w:val="28"/>
        </w:rPr>
        <w:t>было техническое оснащение обра</w:t>
      </w:r>
      <w:r w:rsidRPr="00E2000B">
        <w:rPr>
          <w:rFonts w:ascii="Times New Roman" w:hAnsi="Times New Roman" w:cs="Times New Roman"/>
          <w:sz w:val="28"/>
        </w:rPr>
        <w:t xml:space="preserve">зовательного учреждения необходимыми средствами и приобщение к </w:t>
      </w:r>
      <w:r w:rsidR="00C27154" w:rsidRPr="00E2000B">
        <w:rPr>
          <w:rFonts w:ascii="Times New Roman" w:hAnsi="Times New Roman" w:cs="Times New Roman"/>
          <w:i/>
          <w:iCs/>
          <w:sz w:val="28"/>
        </w:rPr>
        <w:t>информационной куль</w:t>
      </w:r>
      <w:r w:rsidRPr="00E2000B">
        <w:rPr>
          <w:rFonts w:ascii="Times New Roman" w:hAnsi="Times New Roman" w:cs="Times New Roman"/>
          <w:i/>
          <w:iCs/>
          <w:sz w:val="28"/>
        </w:rPr>
        <w:t xml:space="preserve">туре </w:t>
      </w:r>
      <w:r w:rsidRPr="00E2000B">
        <w:rPr>
          <w:rFonts w:ascii="Times New Roman" w:hAnsi="Times New Roman" w:cs="Times New Roman"/>
          <w:sz w:val="28"/>
        </w:rPr>
        <w:t xml:space="preserve">административных работников. </w:t>
      </w:r>
      <w:r w:rsidR="004C33E5" w:rsidRPr="00E2000B">
        <w:rPr>
          <w:rFonts w:ascii="Times New Roman" w:hAnsi="Times New Roman" w:cs="Times New Roman"/>
          <w:sz w:val="28"/>
        </w:rPr>
        <w:t xml:space="preserve">В ГПОУ </w:t>
      </w:r>
      <w:r w:rsidR="004D688C">
        <w:rPr>
          <w:rFonts w:ascii="Times New Roman" w:hAnsi="Times New Roman" w:cs="Times New Roman"/>
          <w:sz w:val="28"/>
        </w:rPr>
        <w:t>НТТТ</w:t>
      </w:r>
      <w:r w:rsidR="004C33E5" w:rsidRPr="00E2000B">
        <w:rPr>
          <w:rFonts w:ascii="Times New Roman" w:hAnsi="Times New Roman" w:cs="Times New Roman"/>
          <w:sz w:val="28"/>
        </w:rPr>
        <w:t xml:space="preserve"> все студенты и педагоги пользуются широкополосным доступом к ресурсам Интернета. Библиотека техникума обеспечивает связь с Электронно-библиотечной системой Znanium.com, ЭБС «</w:t>
      </w:r>
      <w:proofErr w:type="spellStart"/>
      <w:r w:rsidR="004C33E5" w:rsidRPr="00E2000B">
        <w:rPr>
          <w:rFonts w:ascii="Times New Roman" w:hAnsi="Times New Roman" w:cs="Times New Roman"/>
          <w:sz w:val="28"/>
        </w:rPr>
        <w:t>Юрайт</w:t>
      </w:r>
      <w:proofErr w:type="spellEnd"/>
      <w:r w:rsidR="004C33E5" w:rsidRPr="00E2000B">
        <w:rPr>
          <w:rFonts w:ascii="Times New Roman" w:hAnsi="Times New Roman" w:cs="Times New Roman"/>
          <w:sz w:val="28"/>
        </w:rPr>
        <w:t>».</w:t>
      </w:r>
    </w:p>
    <w:p w:rsidR="00753CD5" w:rsidRPr="00E2000B" w:rsidRDefault="003A3527" w:rsidP="00E2000B">
      <w:pPr>
        <w:pStyle w:val="Default"/>
        <w:ind w:firstLine="567"/>
        <w:jc w:val="both"/>
        <w:rPr>
          <w:rFonts w:ascii="Times New Roman" w:hAnsi="Times New Roman" w:cs="Times New Roman"/>
          <w:sz w:val="28"/>
        </w:rPr>
      </w:pPr>
      <w:r w:rsidRPr="00E2000B">
        <w:rPr>
          <w:rFonts w:ascii="Times New Roman" w:hAnsi="Times New Roman" w:cs="Times New Roman"/>
          <w:sz w:val="28"/>
        </w:rPr>
        <w:t xml:space="preserve">В ГПОУ </w:t>
      </w:r>
      <w:r w:rsidR="004D688C">
        <w:rPr>
          <w:rFonts w:ascii="Times New Roman" w:hAnsi="Times New Roman" w:cs="Times New Roman"/>
          <w:sz w:val="28"/>
        </w:rPr>
        <w:t>НТТТ</w:t>
      </w:r>
      <w:r w:rsidR="00753CD5" w:rsidRPr="00E2000B">
        <w:rPr>
          <w:rFonts w:ascii="Times New Roman" w:hAnsi="Times New Roman" w:cs="Times New Roman"/>
          <w:sz w:val="28"/>
        </w:rPr>
        <w:t xml:space="preserve"> осуществляется обучение навыкам владения персональными компьютерами (</w:t>
      </w:r>
      <w:r w:rsidR="00753CD5" w:rsidRPr="00E2000B">
        <w:rPr>
          <w:rFonts w:ascii="Times New Roman" w:hAnsi="Times New Roman" w:cs="Times New Roman"/>
          <w:i/>
          <w:iCs/>
          <w:sz w:val="28"/>
        </w:rPr>
        <w:t>ПК</w:t>
      </w:r>
      <w:r w:rsidR="00753CD5" w:rsidRPr="00E2000B">
        <w:rPr>
          <w:rFonts w:ascii="Times New Roman" w:hAnsi="Times New Roman" w:cs="Times New Roman"/>
          <w:sz w:val="28"/>
        </w:rPr>
        <w:t xml:space="preserve">) и </w:t>
      </w:r>
      <w:proofErr w:type="gramStart"/>
      <w:r w:rsidR="00753CD5" w:rsidRPr="00E2000B">
        <w:rPr>
          <w:rFonts w:ascii="Times New Roman" w:hAnsi="Times New Roman" w:cs="Times New Roman"/>
          <w:i/>
          <w:iCs/>
          <w:sz w:val="28"/>
        </w:rPr>
        <w:t>ИТ</w:t>
      </w:r>
      <w:proofErr w:type="gramEnd"/>
      <w:r w:rsidR="00753CD5" w:rsidRPr="00E2000B">
        <w:rPr>
          <w:rFonts w:ascii="Times New Roman" w:hAnsi="Times New Roman" w:cs="Times New Roman"/>
          <w:i/>
          <w:iCs/>
          <w:sz w:val="28"/>
        </w:rPr>
        <w:t xml:space="preserve"> </w:t>
      </w:r>
      <w:r w:rsidR="00753CD5" w:rsidRPr="00E2000B">
        <w:rPr>
          <w:rFonts w:ascii="Times New Roman" w:hAnsi="Times New Roman" w:cs="Times New Roman"/>
          <w:sz w:val="28"/>
        </w:rPr>
        <w:t xml:space="preserve">всего педагогического персонала, </w:t>
      </w:r>
      <w:r w:rsidR="0056642F" w:rsidRPr="00E2000B">
        <w:rPr>
          <w:rFonts w:ascii="Times New Roman" w:hAnsi="Times New Roman" w:cs="Times New Roman"/>
          <w:sz w:val="28"/>
        </w:rPr>
        <w:t xml:space="preserve">для того </w:t>
      </w:r>
      <w:r w:rsidR="00753CD5" w:rsidRPr="00E2000B">
        <w:rPr>
          <w:rFonts w:ascii="Times New Roman" w:hAnsi="Times New Roman" w:cs="Times New Roman"/>
          <w:sz w:val="28"/>
        </w:rPr>
        <w:t>чтобы преподаватель любого предмета мог</w:t>
      </w:r>
      <w:r w:rsidR="0056642F" w:rsidRPr="00E2000B">
        <w:rPr>
          <w:rFonts w:ascii="Times New Roman" w:hAnsi="Times New Roman" w:cs="Times New Roman"/>
          <w:sz w:val="28"/>
        </w:rPr>
        <w:t xml:space="preserve"> самостоятельно</w:t>
      </w:r>
      <w:r w:rsidR="00753CD5" w:rsidRPr="00E2000B">
        <w:rPr>
          <w:rFonts w:ascii="Times New Roman" w:hAnsi="Times New Roman" w:cs="Times New Roman"/>
          <w:sz w:val="28"/>
        </w:rPr>
        <w:t xml:space="preserve"> разрабатывать</w:t>
      </w:r>
      <w:r w:rsidR="0056642F" w:rsidRPr="00E2000B">
        <w:rPr>
          <w:rFonts w:ascii="Times New Roman" w:hAnsi="Times New Roman" w:cs="Times New Roman"/>
          <w:sz w:val="28"/>
        </w:rPr>
        <w:t>, создавать</w:t>
      </w:r>
      <w:r w:rsidR="00753CD5" w:rsidRPr="00E2000B">
        <w:rPr>
          <w:rFonts w:ascii="Times New Roman" w:hAnsi="Times New Roman" w:cs="Times New Roman"/>
          <w:sz w:val="28"/>
        </w:rPr>
        <w:t xml:space="preserve"> свои цифровые образовательные ресурсы для проведения уроков с использованием компьютерных технологий. Сегодня наиболее важным является работа по анализу, эффективности и оптимизации использования электронных образовательных ресурсов в педагогической практике как показатель результата интеграции </w:t>
      </w:r>
      <w:r w:rsidR="00753CD5" w:rsidRPr="00E2000B">
        <w:rPr>
          <w:rFonts w:ascii="Times New Roman" w:hAnsi="Times New Roman" w:cs="Times New Roman"/>
          <w:b/>
          <w:bCs/>
          <w:i/>
          <w:iCs/>
          <w:sz w:val="28"/>
        </w:rPr>
        <w:t>профессиональной и информационной компетентностей педагога</w:t>
      </w:r>
      <w:r w:rsidR="00753CD5" w:rsidRPr="00E2000B">
        <w:rPr>
          <w:rFonts w:ascii="Times New Roman" w:hAnsi="Times New Roman" w:cs="Times New Roman"/>
          <w:sz w:val="28"/>
        </w:rPr>
        <w:t xml:space="preserve">. Необходима работа по формированию информационно-коммуникационной компетентности педагогического работника на четырех уровнях: методологическом, теоретическом, методическом и технологическом. </w:t>
      </w:r>
    </w:p>
    <w:p w:rsidR="00DD54B4" w:rsidRPr="00E2000B" w:rsidRDefault="00335501" w:rsidP="00E2000B">
      <w:pPr>
        <w:pStyle w:val="Default"/>
        <w:ind w:firstLine="567"/>
        <w:jc w:val="both"/>
        <w:rPr>
          <w:rFonts w:ascii="Times New Roman" w:hAnsi="Times New Roman" w:cs="Times New Roman"/>
          <w:sz w:val="28"/>
        </w:rPr>
      </w:pPr>
      <w:r w:rsidRPr="00E2000B">
        <w:rPr>
          <w:rFonts w:ascii="Times New Roman" w:hAnsi="Times New Roman" w:cs="Times New Roman"/>
          <w:sz w:val="28"/>
        </w:rPr>
        <w:t xml:space="preserve">Следующим этапом в продвижении </w:t>
      </w:r>
      <w:proofErr w:type="gramStart"/>
      <w:r w:rsidRPr="00E2000B">
        <w:rPr>
          <w:rFonts w:ascii="Times New Roman" w:hAnsi="Times New Roman" w:cs="Times New Roman"/>
          <w:iCs/>
          <w:sz w:val="28"/>
        </w:rPr>
        <w:t>ИТ</w:t>
      </w:r>
      <w:proofErr w:type="gramEnd"/>
      <w:r w:rsidRPr="00E2000B">
        <w:rPr>
          <w:rFonts w:ascii="Times New Roman" w:hAnsi="Times New Roman" w:cs="Times New Roman"/>
          <w:iCs/>
          <w:sz w:val="28"/>
        </w:rPr>
        <w:t xml:space="preserve"> </w:t>
      </w:r>
      <w:r w:rsidR="0002048E" w:rsidRPr="00E2000B">
        <w:rPr>
          <w:rFonts w:ascii="Times New Roman" w:hAnsi="Times New Roman" w:cs="Times New Roman"/>
          <w:sz w:val="28"/>
        </w:rPr>
        <w:t>было</w:t>
      </w:r>
      <w:r w:rsidR="004C33E5" w:rsidRPr="00E2000B">
        <w:rPr>
          <w:sz w:val="28"/>
        </w:rPr>
        <w:t xml:space="preserve"> </w:t>
      </w:r>
      <w:r w:rsidR="004C33E5" w:rsidRPr="00E2000B">
        <w:rPr>
          <w:rFonts w:ascii="Times New Roman" w:hAnsi="Times New Roman" w:cs="Times New Roman"/>
          <w:sz w:val="28"/>
        </w:rPr>
        <w:t xml:space="preserve">создание, приобретения  и внедрение в образовательных процесс техникума  электронных изданий учебного предназначения. В ГПОУ </w:t>
      </w:r>
      <w:r w:rsidR="004D688C">
        <w:rPr>
          <w:rFonts w:ascii="Times New Roman" w:hAnsi="Times New Roman" w:cs="Times New Roman"/>
          <w:sz w:val="28"/>
        </w:rPr>
        <w:t>НТТТ</w:t>
      </w:r>
      <w:r w:rsidR="004C33E5" w:rsidRPr="00E2000B">
        <w:rPr>
          <w:rFonts w:ascii="Times New Roman" w:hAnsi="Times New Roman" w:cs="Times New Roman"/>
          <w:sz w:val="28"/>
        </w:rPr>
        <w:t xml:space="preserve"> достаточно большое количество электронных изданий. Педагогами техникума были созданы электронные учебно-методические комплексы по общеобразовательным дисциплинам, электронные конспекты</w:t>
      </w:r>
      <w:r w:rsidR="0056642F" w:rsidRPr="00E2000B">
        <w:rPr>
          <w:rFonts w:ascii="Times New Roman" w:hAnsi="Times New Roman" w:cs="Times New Roman"/>
          <w:sz w:val="28"/>
        </w:rPr>
        <w:t xml:space="preserve"> лекций</w:t>
      </w:r>
      <w:r w:rsidR="004C33E5" w:rsidRPr="00E2000B">
        <w:rPr>
          <w:rFonts w:ascii="Times New Roman" w:hAnsi="Times New Roman" w:cs="Times New Roman"/>
          <w:sz w:val="28"/>
        </w:rPr>
        <w:t xml:space="preserve"> по всем дисциплинам профессионального цикла (специальные дисциплины), обучающие и тестовые программы</w:t>
      </w:r>
      <w:r w:rsidR="0056642F" w:rsidRPr="00E2000B">
        <w:rPr>
          <w:rFonts w:ascii="Times New Roman" w:hAnsi="Times New Roman" w:cs="Times New Roman"/>
          <w:sz w:val="28"/>
        </w:rPr>
        <w:t>, электронные пособия по практическим работам, электронные пособия по написанию курсовых проектов</w:t>
      </w:r>
      <w:r w:rsidR="004C33E5" w:rsidRPr="00E2000B">
        <w:rPr>
          <w:rFonts w:ascii="Times New Roman" w:hAnsi="Times New Roman" w:cs="Times New Roman"/>
          <w:sz w:val="28"/>
        </w:rPr>
        <w:t xml:space="preserve">. </w:t>
      </w:r>
    </w:p>
    <w:p w:rsidR="00DD54B4" w:rsidRPr="00E2000B" w:rsidRDefault="00DD54B4" w:rsidP="00E2000B">
      <w:pPr>
        <w:pStyle w:val="Default"/>
        <w:ind w:firstLine="567"/>
        <w:jc w:val="both"/>
        <w:rPr>
          <w:rFonts w:ascii="Times New Roman" w:hAnsi="Times New Roman" w:cs="Times New Roman"/>
          <w:sz w:val="28"/>
        </w:rPr>
      </w:pPr>
      <w:r w:rsidRPr="00E2000B">
        <w:rPr>
          <w:rFonts w:ascii="Times New Roman" w:hAnsi="Times New Roman" w:cs="Times New Roman"/>
          <w:sz w:val="28"/>
        </w:rPr>
        <w:t>Далее преподаватели техникума внедрили в свою образовательную деятельность</w:t>
      </w:r>
      <w:r w:rsidR="00335501" w:rsidRPr="00E2000B">
        <w:rPr>
          <w:rFonts w:ascii="Times New Roman" w:hAnsi="Times New Roman" w:cs="Times New Roman"/>
          <w:sz w:val="28"/>
        </w:rPr>
        <w:t xml:space="preserve"> </w:t>
      </w:r>
      <w:r w:rsidR="009B4132" w:rsidRPr="00E2000B">
        <w:rPr>
          <w:rFonts w:ascii="Times New Roman" w:hAnsi="Times New Roman" w:cs="Times New Roman"/>
          <w:sz w:val="28"/>
        </w:rPr>
        <w:t>элементы</w:t>
      </w:r>
      <w:r w:rsidR="0002048E" w:rsidRPr="00E2000B">
        <w:rPr>
          <w:rFonts w:ascii="Times New Roman" w:hAnsi="Times New Roman" w:cs="Times New Roman"/>
          <w:sz w:val="28"/>
        </w:rPr>
        <w:t xml:space="preserve"> дистанционного </w:t>
      </w:r>
      <w:proofErr w:type="gramStart"/>
      <w:r w:rsidR="0002048E" w:rsidRPr="00E2000B">
        <w:rPr>
          <w:rFonts w:ascii="Times New Roman" w:hAnsi="Times New Roman" w:cs="Times New Roman"/>
          <w:sz w:val="28"/>
        </w:rPr>
        <w:t>обучения по</w:t>
      </w:r>
      <w:proofErr w:type="gramEnd"/>
      <w:r w:rsidR="0002048E" w:rsidRPr="00E2000B">
        <w:rPr>
          <w:rFonts w:ascii="Times New Roman" w:hAnsi="Times New Roman" w:cs="Times New Roman"/>
          <w:sz w:val="28"/>
        </w:rPr>
        <w:t xml:space="preserve"> всем </w:t>
      </w:r>
      <w:r w:rsidR="007C69C9" w:rsidRPr="00E2000B">
        <w:rPr>
          <w:rFonts w:ascii="Times New Roman" w:hAnsi="Times New Roman" w:cs="Times New Roman"/>
          <w:sz w:val="28"/>
        </w:rPr>
        <w:t>дисциплинам,</w:t>
      </w:r>
      <w:r w:rsidR="0002048E" w:rsidRPr="00E2000B">
        <w:rPr>
          <w:rFonts w:ascii="Times New Roman" w:hAnsi="Times New Roman" w:cs="Times New Roman"/>
          <w:sz w:val="28"/>
        </w:rPr>
        <w:t xml:space="preserve"> преподающим </w:t>
      </w:r>
      <w:r w:rsidRPr="00E2000B">
        <w:rPr>
          <w:rFonts w:ascii="Times New Roman" w:hAnsi="Times New Roman" w:cs="Times New Roman"/>
          <w:sz w:val="28"/>
        </w:rPr>
        <w:t xml:space="preserve">в ГПОУ </w:t>
      </w:r>
      <w:r w:rsidR="004D688C">
        <w:rPr>
          <w:rFonts w:ascii="Times New Roman" w:hAnsi="Times New Roman" w:cs="Times New Roman"/>
          <w:sz w:val="28"/>
        </w:rPr>
        <w:t>НТТТ</w:t>
      </w:r>
      <w:r w:rsidRPr="00E2000B">
        <w:rPr>
          <w:rFonts w:ascii="Times New Roman" w:hAnsi="Times New Roman" w:cs="Times New Roman"/>
          <w:sz w:val="28"/>
        </w:rPr>
        <w:t xml:space="preserve">, используя </w:t>
      </w:r>
      <w:proofErr w:type="spellStart"/>
      <w:r w:rsidRPr="00E2000B">
        <w:rPr>
          <w:rFonts w:ascii="Times New Roman" w:hAnsi="Times New Roman" w:cs="Times New Roman"/>
          <w:sz w:val="28"/>
        </w:rPr>
        <w:t>Веб-платформу</w:t>
      </w:r>
      <w:proofErr w:type="spellEnd"/>
      <w:r w:rsidRPr="00E2000B">
        <w:rPr>
          <w:rFonts w:ascii="Times New Roman" w:hAnsi="Times New Roman" w:cs="Times New Roman"/>
          <w:sz w:val="28"/>
        </w:rPr>
        <w:t xml:space="preserve"> дистанционного обучения </w:t>
      </w:r>
      <w:proofErr w:type="spellStart"/>
      <w:r w:rsidRPr="00E2000B">
        <w:rPr>
          <w:rFonts w:ascii="Times New Roman" w:hAnsi="Times New Roman" w:cs="Times New Roman"/>
          <w:sz w:val="28"/>
        </w:rPr>
        <w:t>Moodle</w:t>
      </w:r>
      <w:proofErr w:type="spellEnd"/>
      <w:r w:rsidR="0002048E" w:rsidRPr="00E2000B">
        <w:rPr>
          <w:rFonts w:ascii="Times New Roman" w:hAnsi="Times New Roman" w:cs="Times New Roman"/>
          <w:sz w:val="28"/>
        </w:rPr>
        <w:t xml:space="preserve">. </w:t>
      </w:r>
      <w:r w:rsidR="00335501" w:rsidRPr="00E2000B">
        <w:rPr>
          <w:rFonts w:ascii="Times New Roman" w:hAnsi="Times New Roman" w:cs="Times New Roman"/>
          <w:sz w:val="28"/>
        </w:rPr>
        <w:t xml:space="preserve"> </w:t>
      </w:r>
    </w:p>
    <w:p w:rsidR="007C69C9" w:rsidRPr="00E2000B" w:rsidRDefault="009B4132" w:rsidP="00E2000B">
      <w:pPr>
        <w:pStyle w:val="Default"/>
        <w:ind w:firstLine="567"/>
        <w:jc w:val="both"/>
        <w:rPr>
          <w:rFonts w:ascii="Times New Roman" w:hAnsi="Times New Roman" w:cs="Times New Roman"/>
          <w:sz w:val="28"/>
        </w:rPr>
      </w:pPr>
      <w:r w:rsidRPr="00E2000B">
        <w:rPr>
          <w:rFonts w:ascii="Times New Roman" w:hAnsi="Times New Roman" w:cs="Times New Roman"/>
          <w:sz w:val="28"/>
        </w:rPr>
        <w:t>Преподаватели понимают в этой работе в</w:t>
      </w:r>
      <w:r w:rsidR="007C69C9" w:rsidRPr="00E2000B">
        <w:rPr>
          <w:rFonts w:ascii="Times New Roman" w:hAnsi="Times New Roman" w:cs="Times New Roman"/>
          <w:sz w:val="28"/>
        </w:rPr>
        <w:t xml:space="preserve">ажно научить студентов – </w:t>
      </w:r>
      <w:r w:rsidR="007C69C9" w:rsidRPr="00E2000B">
        <w:rPr>
          <w:rFonts w:ascii="Times New Roman" w:hAnsi="Times New Roman" w:cs="Times New Roman"/>
          <w:b/>
          <w:bCs/>
          <w:i/>
          <w:iCs/>
          <w:sz w:val="28"/>
        </w:rPr>
        <w:t xml:space="preserve">целеполаганию. </w:t>
      </w:r>
      <w:r w:rsidR="007C69C9" w:rsidRPr="00E2000B">
        <w:rPr>
          <w:rFonts w:ascii="Times New Roman" w:hAnsi="Times New Roman" w:cs="Times New Roman"/>
          <w:sz w:val="28"/>
        </w:rPr>
        <w:t xml:space="preserve">Обучающий должен анализировать, осмысливать и разумно применять получаемые знания, а не просто наполнять свой мозг разрозненной информацией об отдельных предметах и явлениях. Это дает возможность снизить время беспорядочного и бесполезного нахождения во всемирной паутине и работы на электронном устройстве, призывая предварительно обдумать логическую цепочку действий для поиска решения, реализации различных творческих идей, способствующих развитию воображения, </w:t>
      </w:r>
      <w:r w:rsidR="007C69C9" w:rsidRPr="00E2000B">
        <w:rPr>
          <w:rFonts w:ascii="Times New Roman" w:hAnsi="Times New Roman" w:cs="Times New Roman"/>
          <w:sz w:val="28"/>
        </w:rPr>
        <w:lastRenderedPageBreak/>
        <w:t>творческих</w:t>
      </w:r>
      <w:r w:rsidRPr="00E2000B">
        <w:rPr>
          <w:rFonts w:ascii="Times New Roman" w:hAnsi="Times New Roman" w:cs="Times New Roman"/>
          <w:sz w:val="28"/>
        </w:rPr>
        <w:t>, умственных</w:t>
      </w:r>
      <w:r w:rsidR="007C69C9" w:rsidRPr="00E2000B">
        <w:rPr>
          <w:rFonts w:ascii="Times New Roman" w:hAnsi="Times New Roman" w:cs="Times New Roman"/>
          <w:sz w:val="28"/>
        </w:rPr>
        <w:t xml:space="preserve"> способностей, познавательных потребностей, </w:t>
      </w:r>
      <w:proofErr w:type="spellStart"/>
      <w:r w:rsidR="007C69C9" w:rsidRPr="00E2000B">
        <w:rPr>
          <w:rFonts w:ascii="Times New Roman" w:hAnsi="Times New Roman" w:cs="Times New Roman"/>
          <w:sz w:val="28"/>
        </w:rPr>
        <w:t>самоактуализации</w:t>
      </w:r>
      <w:proofErr w:type="spellEnd"/>
      <w:r w:rsidRPr="00E2000B">
        <w:rPr>
          <w:rFonts w:ascii="Times New Roman" w:hAnsi="Times New Roman" w:cs="Times New Roman"/>
          <w:sz w:val="28"/>
        </w:rPr>
        <w:t xml:space="preserve"> полученной информации</w:t>
      </w:r>
      <w:r w:rsidR="007C69C9" w:rsidRPr="00E2000B">
        <w:rPr>
          <w:rFonts w:ascii="Times New Roman" w:hAnsi="Times New Roman" w:cs="Times New Roman"/>
          <w:sz w:val="28"/>
        </w:rPr>
        <w:t xml:space="preserve">. </w:t>
      </w:r>
    </w:p>
    <w:p w:rsidR="00753CD5" w:rsidRPr="00E2000B" w:rsidRDefault="00753CD5" w:rsidP="00E2000B">
      <w:pPr>
        <w:pStyle w:val="Default"/>
        <w:ind w:firstLine="567"/>
        <w:jc w:val="both"/>
        <w:rPr>
          <w:rFonts w:ascii="Times New Roman" w:hAnsi="Times New Roman" w:cs="Times New Roman"/>
          <w:sz w:val="28"/>
        </w:rPr>
      </w:pPr>
      <w:r w:rsidRPr="00E2000B">
        <w:rPr>
          <w:rFonts w:ascii="Times New Roman" w:hAnsi="Times New Roman" w:cs="Times New Roman"/>
          <w:sz w:val="28"/>
        </w:rPr>
        <w:t>В настоящее время техникум использует современные цифровые технологии:</w:t>
      </w:r>
    </w:p>
    <w:p w:rsidR="00753CD5" w:rsidRPr="00E2000B" w:rsidRDefault="00753CD5" w:rsidP="00E2000B">
      <w:pPr>
        <w:pStyle w:val="Default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2000B">
        <w:rPr>
          <w:rFonts w:ascii="Times New Roman" w:hAnsi="Times New Roman" w:cs="Times New Roman"/>
          <w:sz w:val="28"/>
        </w:rPr>
        <w:t>интерактивные технологии направлены на формирование общекультурных и профессиональных компетенций, ра</w:t>
      </w:r>
      <w:r w:rsidR="009B4132" w:rsidRPr="00E2000B">
        <w:rPr>
          <w:rFonts w:ascii="Times New Roman" w:hAnsi="Times New Roman" w:cs="Times New Roman"/>
          <w:sz w:val="28"/>
        </w:rPr>
        <w:t xml:space="preserve">звитие коммуникативных навыков, повышение учебной и производственной мотивации, лучшему усвоению и </w:t>
      </w:r>
      <w:r w:rsidRPr="00E2000B">
        <w:rPr>
          <w:rFonts w:ascii="Times New Roman" w:hAnsi="Times New Roman" w:cs="Times New Roman"/>
          <w:sz w:val="28"/>
        </w:rPr>
        <w:t>закреплени</w:t>
      </w:r>
      <w:r w:rsidR="009B4132" w:rsidRPr="00E2000B">
        <w:rPr>
          <w:rFonts w:ascii="Times New Roman" w:hAnsi="Times New Roman" w:cs="Times New Roman"/>
          <w:sz w:val="28"/>
        </w:rPr>
        <w:t>ю</w:t>
      </w:r>
      <w:r w:rsidRPr="00E2000B">
        <w:rPr>
          <w:rFonts w:ascii="Times New Roman" w:hAnsi="Times New Roman" w:cs="Times New Roman"/>
          <w:sz w:val="28"/>
        </w:rPr>
        <w:t xml:space="preserve"> знаний и навыков;</w:t>
      </w:r>
      <w:r w:rsidR="00166FD8" w:rsidRPr="00E2000B">
        <w:rPr>
          <w:rFonts w:ascii="Times New Roman" w:hAnsi="Times New Roman" w:cs="Times New Roman"/>
          <w:sz w:val="28"/>
        </w:rPr>
        <w:t xml:space="preserve"> </w:t>
      </w:r>
      <w:r w:rsidRPr="00E2000B">
        <w:rPr>
          <w:rFonts w:ascii="Times New Roman" w:hAnsi="Times New Roman" w:cs="Times New Roman"/>
          <w:sz w:val="28"/>
        </w:rPr>
        <w:t>проектную технологию</w:t>
      </w:r>
      <w:r w:rsidR="005E13DF" w:rsidRPr="00E2000B">
        <w:rPr>
          <w:rFonts w:ascii="Times New Roman" w:hAnsi="Times New Roman" w:cs="Times New Roman"/>
          <w:sz w:val="28"/>
        </w:rPr>
        <w:t>, к</w:t>
      </w:r>
      <w:r w:rsidRPr="00E2000B">
        <w:rPr>
          <w:rFonts w:ascii="Times New Roman" w:hAnsi="Times New Roman" w:cs="Times New Roman"/>
          <w:sz w:val="28"/>
        </w:rPr>
        <w:t xml:space="preserve">оторая </w:t>
      </w:r>
      <w:r w:rsidR="005E13DF" w:rsidRPr="00E2000B">
        <w:rPr>
          <w:rFonts w:ascii="Times New Roman" w:hAnsi="Times New Roman" w:cs="Times New Roman"/>
          <w:sz w:val="28"/>
        </w:rPr>
        <w:t>направлена</w:t>
      </w:r>
      <w:r w:rsidRPr="00E2000B">
        <w:rPr>
          <w:rFonts w:ascii="Times New Roman" w:hAnsi="Times New Roman" w:cs="Times New Roman"/>
          <w:sz w:val="28"/>
        </w:rPr>
        <w:t xml:space="preserve"> на развитие творческих исследовательских умений и навыков</w:t>
      </w:r>
      <w:r w:rsidR="005E13DF" w:rsidRPr="00E2000B">
        <w:rPr>
          <w:rFonts w:ascii="Times New Roman" w:hAnsi="Times New Roman" w:cs="Times New Roman"/>
          <w:sz w:val="28"/>
        </w:rPr>
        <w:t>;</w:t>
      </w:r>
      <w:r w:rsidR="00166FD8" w:rsidRPr="00E200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000B">
        <w:rPr>
          <w:rFonts w:ascii="Times New Roman" w:hAnsi="Times New Roman" w:cs="Times New Roman"/>
          <w:color w:val="auto"/>
          <w:sz w:val="28"/>
          <w:szCs w:val="26"/>
        </w:rPr>
        <w:t>здоровьесберегающие</w:t>
      </w:r>
      <w:proofErr w:type="spellEnd"/>
      <w:r w:rsidRPr="00E2000B">
        <w:rPr>
          <w:rFonts w:ascii="Times New Roman" w:hAnsi="Times New Roman" w:cs="Times New Roman"/>
          <w:color w:val="auto"/>
          <w:sz w:val="28"/>
          <w:szCs w:val="26"/>
        </w:rPr>
        <w:t xml:space="preserve"> образовательные технологии направлены на формирование здорового образа жизни, формирование навыков сохранения и укрепления здоровья;</w:t>
      </w:r>
      <w:proofErr w:type="gramEnd"/>
      <w:r w:rsidRPr="00E2000B">
        <w:rPr>
          <w:rFonts w:ascii="Times New Roman" w:hAnsi="Times New Roman" w:cs="Times New Roman"/>
          <w:color w:val="auto"/>
          <w:sz w:val="28"/>
          <w:szCs w:val="26"/>
        </w:rPr>
        <w:t xml:space="preserve"> обеспечивают сохранение и повышение резервов здоровья, работоспособности.</w:t>
      </w:r>
    </w:p>
    <w:p w:rsidR="00C4074B" w:rsidRPr="00E2000B" w:rsidRDefault="00335501" w:rsidP="00E2000B">
      <w:pPr>
        <w:pStyle w:val="Default"/>
        <w:ind w:firstLine="567"/>
        <w:jc w:val="both"/>
        <w:rPr>
          <w:rFonts w:ascii="Times New Roman" w:hAnsi="Times New Roman" w:cs="Times New Roman"/>
          <w:sz w:val="28"/>
        </w:rPr>
      </w:pPr>
      <w:r w:rsidRPr="00E2000B">
        <w:rPr>
          <w:rFonts w:ascii="Times New Roman" w:hAnsi="Times New Roman" w:cs="Times New Roman"/>
          <w:sz w:val="28"/>
        </w:rPr>
        <w:t>Важно изначально определить и привить нормы работы с электронными устройствами, поясняя первостепенную роль сохранения здоровья и дозированного воздействия компьютеров на организм человека</w:t>
      </w:r>
      <w:r w:rsidR="007C69C9" w:rsidRPr="00E2000B">
        <w:rPr>
          <w:rFonts w:ascii="Times New Roman" w:hAnsi="Times New Roman" w:cs="Times New Roman"/>
          <w:sz w:val="28"/>
        </w:rPr>
        <w:t>.</w:t>
      </w:r>
    </w:p>
    <w:p w:rsidR="00582D0A" w:rsidRPr="00E2000B" w:rsidRDefault="00335501" w:rsidP="00E2000B">
      <w:pPr>
        <w:pStyle w:val="Default"/>
        <w:ind w:firstLine="567"/>
        <w:jc w:val="both"/>
        <w:rPr>
          <w:rFonts w:ascii="Times New Roman" w:hAnsi="Times New Roman" w:cs="Times New Roman"/>
          <w:sz w:val="28"/>
        </w:rPr>
      </w:pPr>
      <w:r w:rsidRPr="00E2000B">
        <w:rPr>
          <w:rFonts w:ascii="Times New Roman" w:hAnsi="Times New Roman" w:cs="Times New Roman"/>
          <w:sz w:val="28"/>
        </w:rPr>
        <w:t xml:space="preserve">Ключевой особенностью развития </w:t>
      </w:r>
      <w:r w:rsidRPr="00E2000B">
        <w:rPr>
          <w:rFonts w:ascii="Times New Roman" w:hAnsi="Times New Roman" w:cs="Times New Roman"/>
          <w:i/>
          <w:iCs/>
          <w:sz w:val="28"/>
        </w:rPr>
        <w:t xml:space="preserve">информационной культуры </w:t>
      </w:r>
      <w:r w:rsidRPr="00E2000B">
        <w:rPr>
          <w:rFonts w:ascii="Times New Roman" w:hAnsi="Times New Roman" w:cs="Times New Roman"/>
          <w:sz w:val="28"/>
        </w:rPr>
        <w:t xml:space="preserve">нашего образовательного учреждения является то, что основным инициатором, </w:t>
      </w:r>
      <w:proofErr w:type="spellStart"/>
      <w:r w:rsidRPr="00E2000B">
        <w:rPr>
          <w:rFonts w:ascii="Times New Roman" w:hAnsi="Times New Roman" w:cs="Times New Roman"/>
          <w:sz w:val="28"/>
        </w:rPr>
        <w:t>мотиватором</w:t>
      </w:r>
      <w:proofErr w:type="spellEnd"/>
      <w:r w:rsidRPr="00E2000B">
        <w:rPr>
          <w:rFonts w:ascii="Times New Roman" w:hAnsi="Times New Roman" w:cs="Times New Roman"/>
          <w:sz w:val="28"/>
        </w:rPr>
        <w:t xml:space="preserve"> интеграции различного рода знаний, видов деятель</w:t>
      </w:r>
      <w:r w:rsidR="00C4074B" w:rsidRPr="00E2000B">
        <w:rPr>
          <w:rFonts w:ascii="Times New Roman" w:hAnsi="Times New Roman" w:cs="Times New Roman"/>
          <w:sz w:val="28"/>
        </w:rPr>
        <w:t xml:space="preserve">ности, медиатехнологий являются сами студенты, </w:t>
      </w:r>
      <w:r w:rsidR="00467656" w:rsidRPr="00E2000B">
        <w:rPr>
          <w:rFonts w:ascii="Times New Roman" w:hAnsi="Times New Roman" w:cs="Times New Roman"/>
          <w:sz w:val="28"/>
        </w:rPr>
        <w:t>преподаватель,</w:t>
      </w:r>
      <w:r w:rsidR="00C4074B" w:rsidRPr="00E2000B">
        <w:rPr>
          <w:rFonts w:ascii="Times New Roman" w:hAnsi="Times New Roman" w:cs="Times New Roman"/>
          <w:sz w:val="28"/>
        </w:rPr>
        <w:t xml:space="preserve"> учитывая интересы, знания, возможности </w:t>
      </w:r>
      <w:r w:rsidR="009C1CE3" w:rsidRPr="00E2000B">
        <w:rPr>
          <w:rFonts w:ascii="Times New Roman" w:hAnsi="Times New Roman" w:cs="Times New Roman"/>
          <w:sz w:val="28"/>
        </w:rPr>
        <w:t xml:space="preserve">обучающихся </w:t>
      </w:r>
      <w:r w:rsidR="00467656" w:rsidRPr="00E2000B">
        <w:rPr>
          <w:rFonts w:ascii="Times New Roman" w:hAnsi="Times New Roman" w:cs="Times New Roman"/>
          <w:sz w:val="28"/>
        </w:rPr>
        <w:t>разрабатывает</w:t>
      </w:r>
      <w:r w:rsidR="00C4074B" w:rsidRPr="00E2000B">
        <w:rPr>
          <w:rFonts w:ascii="Times New Roman" w:hAnsi="Times New Roman" w:cs="Times New Roman"/>
          <w:sz w:val="28"/>
        </w:rPr>
        <w:t xml:space="preserve"> образовательные </w:t>
      </w:r>
      <w:r w:rsidR="00582D0A" w:rsidRPr="00E2000B">
        <w:rPr>
          <w:rFonts w:ascii="Times New Roman" w:hAnsi="Times New Roman" w:cs="Times New Roman"/>
          <w:sz w:val="28"/>
        </w:rPr>
        <w:t>траектории</w:t>
      </w:r>
      <w:r w:rsidR="00C4074B" w:rsidRPr="00E2000B">
        <w:rPr>
          <w:rFonts w:ascii="Times New Roman" w:hAnsi="Times New Roman" w:cs="Times New Roman"/>
          <w:sz w:val="28"/>
        </w:rPr>
        <w:t>, наполняет учебн</w:t>
      </w:r>
      <w:r w:rsidR="00582D0A" w:rsidRPr="00E2000B">
        <w:rPr>
          <w:rFonts w:ascii="Times New Roman" w:hAnsi="Times New Roman" w:cs="Times New Roman"/>
          <w:sz w:val="28"/>
        </w:rPr>
        <w:t xml:space="preserve">ый материал. </w:t>
      </w:r>
    </w:p>
    <w:p w:rsidR="00582D0A" w:rsidRPr="00E2000B" w:rsidRDefault="00582D0A" w:rsidP="00E2000B">
      <w:pPr>
        <w:pStyle w:val="Default"/>
        <w:ind w:firstLine="567"/>
        <w:jc w:val="both"/>
        <w:rPr>
          <w:rFonts w:ascii="Times New Roman" w:hAnsi="Times New Roman" w:cs="Times New Roman"/>
          <w:sz w:val="28"/>
        </w:rPr>
      </w:pPr>
      <w:r w:rsidRPr="00E2000B">
        <w:rPr>
          <w:rFonts w:ascii="Times New Roman" w:hAnsi="Times New Roman" w:cs="Times New Roman"/>
          <w:sz w:val="28"/>
        </w:rPr>
        <w:t xml:space="preserve">Привлекательными для обучающихся и разноплановыми по характеру изложения материала являются проекты, презентации, видеоряды, видеоролики, интерактивные мастер классы созданные преподавателем с участием студентов. </w:t>
      </w:r>
    </w:p>
    <w:p w:rsidR="00335501" w:rsidRPr="00E2000B" w:rsidRDefault="00335501" w:rsidP="00E2000B">
      <w:pPr>
        <w:pStyle w:val="Default"/>
        <w:ind w:firstLine="567"/>
        <w:jc w:val="both"/>
        <w:rPr>
          <w:rFonts w:ascii="Times New Roman" w:hAnsi="Times New Roman" w:cs="Times New Roman"/>
          <w:sz w:val="28"/>
        </w:rPr>
      </w:pPr>
      <w:r w:rsidRPr="00E2000B">
        <w:rPr>
          <w:rFonts w:ascii="Times New Roman" w:hAnsi="Times New Roman" w:cs="Times New Roman"/>
          <w:sz w:val="28"/>
        </w:rPr>
        <w:t>Опыт последних лет показывае</w:t>
      </w:r>
      <w:r w:rsidR="00582D0A" w:rsidRPr="00E2000B">
        <w:rPr>
          <w:rFonts w:ascii="Times New Roman" w:hAnsi="Times New Roman" w:cs="Times New Roman"/>
          <w:sz w:val="28"/>
        </w:rPr>
        <w:t>т значительную</w:t>
      </w:r>
      <w:r w:rsidRPr="00E2000B">
        <w:rPr>
          <w:rFonts w:ascii="Times New Roman" w:hAnsi="Times New Roman" w:cs="Times New Roman"/>
          <w:sz w:val="28"/>
        </w:rPr>
        <w:t xml:space="preserve"> разницу в </w:t>
      </w:r>
      <w:r w:rsidR="00582D0A" w:rsidRPr="00E2000B">
        <w:rPr>
          <w:rFonts w:ascii="Times New Roman" w:hAnsi="Times New Roman" w:cs="Times New Roman"/>
          <w:sz w:val="28"/>
        </w:rPr>
        <w:t xml:space="preserve">усвоении учебного материала изученного по средствам </w:t>
      </w:r>
      <w:r w:rsidRPr="00E2000B">
        <w:rPr>
          <w:rFonts w:ascii="Times New Roman" w:hAnsi="Times New Roman" w:cs="Times New Roman"/>
          <w:sz w:val="28"/>
        </w:rPr>
        <w:t xml:space="preserve">разработанных интерактивных информационных ресурсов. </w:t>
      </w:r>
    </w:p>
    <w:p w:rsidR="009C1CE3" w:rsidRPr="00E2000B" w:rsidRDefault="00335501" w:rsidP="00E2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000B">
        <w:rPr>
          <w:rFonts w:ascii="Times New Roman" w:hAnsi="Times New Roman" w:cs="Times New Roman"/>
          <w:sz w:val="28"/>
          <w:szCs w:val="24"/>
        </w:rPr>
        <w:t xml:space="preserve">Сегодня каждый человек, пользователь </w:t>
      </w:r>
      <w:r w:rsidRPr="00E2000B">
        <w:rPr>
          <w:rFonts w:ascii="Times New Roman" w:hAnsi="Times New Roman" w:cs="Times New Roman"/>
          <w:i/>
          <w:iCs/>
          <w:sz w:val="28"/>
          <w:szCs w:val="24"/>
        </w:rPr>
        <w:t>ПК</w:t>
      </w:r>
      <w:r w:rsidRPr="00E2000B">
        <w:rPr>
          <w:rFonts w:ascii="Times New Roman" w:hAnsi="Times New Roman" w:cs="Times New Roman"/>
          <w:sz w:val="28"/>
          <w:szCs w:val="24"/>
        </w:rPr>
        <w:t>, не будучи программистом, может создавать свой электронный цифровой продукт, в том числе образовательный, который будет результато</w:t>
      </w:r>
      <w:r w:rsidR="00582D0A" w:rsidRPr="00E2000B">
        <w:rPr>
          <w:rFonts w:ascii="Times New Roman" w:hAnsi="Times New Roman" w:cs="Times New Roman"/>
          <w:sz w:val="28"/>
          <w:szCs w:val="24"/>
        </w:rPr>
        <w:t xml:space="preserve">м его личного опыта в профессии. </w:t>
      </w:r>
    </w:p>
    <w:p w:rsidR="00582D0A" w:rsidRPr="00E2000B" w:rsidRDefault="00335501" w:rsidP="00E2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000B">
        <w:rPr>
          <w:rFonts w:ascii="Times New Roman" w:hAnsi="Times New Roman" w:cs="Times New Roman"/>
          <w:sz w:val="28"/>
          <w:szCs w:val="24"/>
        </w:rPr>
        <w:t xml:space="preserve">Таким образом, </w:t>
      </w:r>
      <w:r w:rsidR="00582D0A" w:rsidRPr="00E2000B">
        <w:rPr>
          <w:rFonts w:ascii="Times New Roman" w:hAnsi="Times New Roman" w:cs="Times New Roman"/>
          <w:sz w:val="28"/>
          <w:szCs w:val="24"/>
        </w:rPr>
        <w:t>человечеств</w:t>
      </w:r>
      <w:r w:rsidR="00B43C6B" w:rsidRPr="00E2000B">
        <w:rPr>
          <w:rFonts w:ascii="Times New Roman" w:hAnsi="Times New Roman" w:cs="Times New Roman"/>
          <w:sz w:val="28"/>
          <w:szCs w:val="24"/>
        </w:rPr>
        <w:t>о</w:t>
      </w:r>
      <w:r w:rsidR="00582D0A" w:rsidRPr="00E2000B">
        <w:rPr>
          <w:rFonts w:ascii="Times New Roman" w:hAnsi="Times New Roman" w:cs="Times New Roman"/>
          <w:sz w:val="28"/>
          <w:szCs w:val="24"/>
        </w:rPr>
        <w:t xml:space="preserve"> пе</w:t>
      </w:r>
      <w:r w:rsidRPr="00E2000B">
        <w:rPr>
          <w:rFonts w:ascii="Times New Roman" w:hAnsi="Times New Roman" w:cs="Times New Roman"/>
          <w:sz w:val="28"/>
          <w:szCs w:val="24"/>
        </w:rPr>
        <w:t>реходит в новое качество передачи знаний, технологий будущи</w:t>
      </w:r>
      <w:r w:rsidR="00582D0A" w:rsidRPr="00E2000B">
        <w:rPr>
          <w:rFonts w:ascii="Times New Roman" w:hAnsi="Times New Roman" w:cs="Times New Roman"/>
          <w:sz w:val="28"/>
          <w:szCs w:val="24"/>
        </w:rPr>
        <w:t>м поколениям, что представля</w:t>
      </w:r>
      <w:r w:rsidRPr="00E2000B">
        <w:rPr>
          <w:rFonts w:ascii="Times New Roman" w:hAnsi="Times New Roman" w:cs="Times New Roman"/>
          <w:sz w:val="28"/>
          <w:szCs w:val="24"/>
        </w:rPr>
        <w:t>ется своего рода квинтэссенцией опыта (интегрированных знаний, технологий использования знаний, направл</w:t>
      </w:r>
      <w:r w:rsidR="00582D0A" w:rsidRPr="00E2000B">
        <w:rPr>
          <w:rFonts w:ascii="Times New Roman" w:hAnsi="Times New Roman" w:cs="Times New Roman"/>
          <w:sz w:val="28"/>
          <w:szCs w:val="24"/>
        </w:rPr>
        <w:t xml:space="preserve">енных на конкретный результат). </w:t>
      </w:r>
      <w:r w:rsidR="009C1CE3" w:rsidRPr="00E2000B">
        <w:rPr>
          <w:rFonts w:ascii="Times New Roman" w:hAnsi="Times New Roman" w:cs="Times New Roman"/>
          <w:sz w:val="28"/>
          <w:szCs w:val="24"/>
        </w:rPr>
        <w:t xml:space="preserve">Все это поменяет психологию и практику деятельности людей: </w:t>
      </w:r>
      <w:r w:rsidRPr="00E2000B">
        <w:rPr>
          <w:rFonts w:ascii="Times New Roman" w:hAnsi="Times New Roman" w:cs="Times New Roman"/>
          <w:sz w:val="28"/>
          <w:szCs w:val="24"/>
        </w:rPr>
        <w:t>научной, педагогической и производственной</w:t>
      </w:r>
      <w:r w:rsidR="009C1CE3" w:rsidRPr="00E2000B">
        <w:rPr>
          <w:rFonts w:ascii="Times New Roman" w:hAnsi="Times New Roman" w:cs="Times New Roman"/>
          <w:sz w:val="28"/>
          <w:szCs w:val="24"/>
        </w:rPr>
        <w:t xml:space="preserve">. </w:t>
      </w:r>
      <w:r w:rsidRPr="00E2000B">
        <w:rPr>
          <w:rFonts w:ascii="Times New Roman" w:hAnsi="Times New Roman" w:cs="Times New Roman"/>
          <w:sz w:val="28"/>
          <w:szCs w:val="24"/>
        </w:rPr>
        <w:t xml:space="preserve"> </w:t>
      </w:r>
      <w:r w:rsidR="009C1CE3" w:rsidRPr="00E2000B">
        <w:rPr>
          <w:rFonts w:ascii="Times New Roman" w:hAnsi="Times New Roman" w:cs="Times New Roman"/>
          <w:sz w:val="28"/>
          <w:szCs w:val="24"/>
        </w:rPr>
        <w:t>Значит</w:t>
      </w:r>
      <w:r w:rsidRPr="00E2000B">
        <w:rPr>
          <w:rFonts w:ascii="Times New Roman" w:hAnsi="Times New Roman" w:cs="Times New Roman"/>
          <w:sz w:val="28"/>
          <w:szCs w:val="24"/>
        </w:rPr>
        <w:t xml:space="preserve">, </w:t>
      </w:r>
      <w:r w:rsidR="00582D0A" w:rsidRPr="00E2000B">
        <w:rPr>
          <w:rFonts w:ascii="Times New Roman" w:hAnsi="Times New Roman" w:cs="Times New Roman"/>
          <w:i/>
          <w:iCs/>
          <w:sz w:val="28"/>
          <w:szCs w:val="24"/>
        </w:rPr>
        <w:t>информаци</w:t>
      </w:r>
      <w:r w:rsidRPr="00E2000B">
        <w:rPr>
          <w:rFonts w:ascii="Times New Roman" w:hAnsi="Times New Roman" w:cs="Times New Roman"/>
          <w:i/>
          <w:iCs/>
          <w:sz w:val="28"/>
          <w:szCs w:val="24"/>
        </w:rPr>
        <w:t xml:space="preserve">онная культура </w:t>
      </w:r>
      <w:r w:rsidRPr="00E2000B">
        <w:rPr>
          <w:rFonts w:ascii="Times New Roman" w:hAnsi="Times New Roman" w:cs="Times New Roman"/>
          <w:sz w:val="28"/>
          <w:szCs w:val="24"/>
        </w:rPr>
        <w:t xml:space="preserve">сегодня требует от </w:t>
      </w:r>
      <w:r w:rsidR="009C1CE3" w:rsidRPr="00E2000B">
        <w:rPr>
          <w:rFonts w:ascii="Times New Roman" w:hAnsi="Times New Roman" w:cs="Times New Roman"/>
          <w:sz w:val="28"/>
          <w:szCs w:val="24"/>
        </w:rPr>
        <w:t>нашего современника</w:t>
      </w:r>
      <w:r w:rsidRPr="00E2000B">
        <w:rPr>
          <w:rFonts w:ascii="Times New Roman" w:hAnsi="Times New Roman" w:cs="Times New Roman"/>
          <w:sz w:val="28"/>
          <w:szCs w:val="24"/>
        </w:rPr>
        <w:t xml:space="preserve"> нового отношения к информации и знаниям, нового инструментария в процессе поиска информаци</w:t>
      </w:r>
      <w:r w:rsidR="00582D0A" w:rsidRPr="00E2000B">
        <w:rPr>
          <w:rFonts w:ascii="Times New Roman" w:hAnsi="Times New Roman" w:cs="Times New Roman"/>
          <w:sz w:val="28"/>
          <w:szCs w:val="24"/>
        </w:rPr>
        <w:t>и и приобретения знаний, способ</w:t>
      </w:r>
      <w:r w:rsidRPr="00E2000B">
        <w:rPr>
          <w:rFonts w:ascii="Times New Roman" w:hAnsi="Times New Roman" w:cs="Times New Roman"/>
          <w:sz w:val="28"/>
          <w:szCs w:val="24"/>
        </w:rPr>
        <w:t>ностей и возможностей ориентироваться в информационном п</w:t>
      </w:r>
      <w:r w:rsidR="00B43C6B" w:rsidRPr="00E2000B">
        <w:rPr>
          <w:rFonts w:ascii="Times New Roman" w:hAnsi="Times New Roman" w:cs="Times New Roman"/>
          <w:sz w:val="28"/>
          <w:szCs w:val="24"/>
        </w:rPr>
        <w:t xml:space="preserve">ространстве и нового </w:t>
      </w:r>
      <w:r w:rsidR="009C1CE3" w:rsidRPr="00E2000B">
        <w:rPr>
          <w:rFonts w:ascii="Times New Roman" w:hAnsi="Times New Roman" w:cs="Times New Roman"/>
          <w:sz w:val="28"/>
          <w:szCs w:val="24"/>
        </w:rPr>
        <w:t>взгляда на мир</w:t>
      </w:r>
      <w:r w:rsidRPr="00E2000B">
        <w:rPr>
          <w:rFonts w:ascii="Times New Roman" w:hAnsi="Times New Roman" w:cs="Times New Roman"/>
          <w:sz w:val="28"/>
          <w:szCs w:val="24"/>
        </w:rPr>
        <w:t xml:space="preserve">, обеспечивающего необходимую социальную адаптацию </w:t>
      </w:r>
      <w:r w:rsidR="00582D0A" w:rsidRPr="00E2000B">
        <w:rPr>
          <w:rFonts w:ascii="Times New Roman" w:hAnsi="Times New Roman" w:cs="Times New Roman"/>
          <w:sz w:val="28"/>
          <w:szCs w:val="24"/>
        </w:rPr>
        <w:t>к переменам и гарантирующего до</w:t>
      </w:r>
      <w:r w:rsidRPr="00E2000B">
        <w:rPr>
          <w:rFonts w:ascii="Times New Roman" w:hAnsi="Times New Roman" w:cs="Times New Roman"/>
          <w:sz w:val="28"/>
          <w:szCs w:val="24"/>
        </w:rPr>
        <w:t xml:space="preserve">стойное </w:t>
      </w:r>
      <w:r w:rsidR="009C1CE3" w:rsidRPr="00E2000B">
        <w:rPr>
          <w:rFonts w:ascii="Times New Roman" w:hAnsi="Times New Roman" w:cs="Times New Roman"/>
          <w:sz w:val="28"/>
          <w:szCs w:val="24"/>
        </w:rPr>
        <w:t xml:space="preserve">место в информационном обществе. Это необходимо для социализации в новом виртуальном мире с цифровыми технологиями и умными вещами.  </w:t>
      </w:r>
      <w:r w:rsidRPr="00E2000B">
        <w:rPr>
          <w:rFonts w:ascii="Times New Roman" w:hAnsi="Times New Roman" w:cs="Times New Roman"/>
          <w:sz w:val="28"/>
          <w:szCs w:val="24"/>
        </w:rPr>
        <w:t>Качественное</w:t>
      </w:r>
      <w:r w:rsidR="00582D0A" w:rsidRPr="00E2000B">
        <w:rPr>
          <w:rFonts w:ascii="Times New Roman" w:hAnsi="Times New Roman" w:cs="Times New Roman"/>
          <w:sz w:val="28"/>
          <w:szCs w:val="24"/>
        </w:rPr>
        <w:t xml:space="preserve"> изменение образовательного </w:t>
      </w:r>
      <w:r w:rsidR="00582D0A" w:rsidRPr="00E2000B">
        <w:rPr>
          <w:rFonts w:ascii="Times New Roman" w:hAnsi="Times New Roman" w:cs="Times New Roman"/>
          <w:sz w:val="28"/>
          <w:szCs w:val="24"/>
        </w:rPr>
        <w:lastRenderedPageBreak/>
        <w:t>про</w:t>
      </w:r>
      <w:r w:rsidRPr="00E2000B">
        <w:rPr>
          <w:rFonts w:ascii="Times New Roman" w:hAnsi="Times New Roman" w:cs="Times New Roman"/>
          <w:sz w:val="28"/>
          <w:szCs w:val="24"/>
        </w:rPr>
        <w:t xml:space="preserve">цесса в большей степени возможно через развитие и формирование высокого уровня </w:t>
      </w:r>
      <w:r w:rsidR="00582D0A" w:rsidRPr="00E2000B">
        <w:rPr>
          <w:rFonts w:ascii="Times New Roman" w:hAnsi="Times New Roman" w:cs="Times New Roman"/>
          <w:i/>
          <w:iCs/>
          <w:sz w:val="28"/>
          <w:szCs w:val="24"/>
        </w:rPr>
        <w:t>информа</w:t>
      </w:r>
      <w:r w:rsidRPr="00E2000B">
        <w:rPr>
          <w:rFonts w:ascii="Times New Roman" w:hAnsi="Times New Roman" w:cs="Times New Roman"/>
          <w:i/>
          <w:iCs/>
          <w:sz w:val="28"/>
          <w:szCs w:val="24"/>
        </w:rPr>
        <w:t xml:space="preserve">ционной культуры </w:t>
      </w:r>
      <w:r w:rsidRPr="00E2000B">
        <w:rPr>
          <w:rFonts w:ascii="Times New Roman" w:hAnsi="Times New Roman" w:cs="Times New Roman"/>
          <w:sz w:val="28"/>
          <w:szCs w:val="24"/>
        </w:rPr>
        <w:t xml:space="preserve">всех участников образовательного процесса. </w:t>
      </w:r>
      <w:r w:rsidRPr="00E2000B">
        <w:rPr>
          <w:rFonts w:ascii="Times New Roman" w:hAnsi="Times New Roman" w:cs="Times New Roman"/>
          <w:i/>
          <w:iCs/>
          <w:sz w:val="28"/>
          <w:szCs w:val="24"/>
        </w:rPr>
        <w:t xml:space="preserve">Информационная культура </w:t>
      </w:r>
      <w:r w:rsidRPr="00E2000B">
        <w:rPr>
          <w:rFonts w:ascii="Times New Roman" w:hAnsi="Times New Roman" w:cs="Times New Roman"/>
          <w:sz w:val="28"/>
          <w:szCs w:val="24"/>
        </w:rPr>
        <w:t>должна в самом ближайшем будущем стать таким же качеством, как</w:t>
      </w:r>
      <w:r w:rsidR="00582D0A" w:rsidRPr="00E2000B">
        <w:rPr>
          <w:rFonts w:ascii="Times New Roman" w:hAnsi="Times New Roman" w:cs="Times New Roman"/>
          <w:sz w:val="28"/>
          <w:szCs w:val="24"/>
        </w:rPr>
        <w:t xml:space="preserve"> умение писать, считать, превра</w:t>
      </w:r>
      <w:r w:rsidRPr="00E2000B">
        <w:rPr>
          <w:rFonts w:ascii="Times New Roman" w:hAnsi="Times New Roman" w:cs="Times New Roman"/>
          <w:sz w:val="28"/>
          <w:szCs w:val="24"/>
        </w:rPr>
        <w:t xml:space="preserve">титься в универсальное действие, позволяющее развивать </w:t>
      </w:r>
      <w:r w:rsidR="00582D0A" w:rsidRPr="00E2000B">
        <w:rPr>
          <w:rFonts w:ascii="Times New Roman" w:hAnsi="Times New Roman" w:cs="Times New Roman"/>
          <w:sz w:val="28"/>
          <w:szCs w:val="24"/>
        </w:rPr>
        <w:t>профессиональные качества на бо</w:t>
      </w:r>
      <w:r w:rsidRPr="00E2000B">
        <w:rPr>
          <w:rFonts w:ascii="Times New Roman" w:hAnsi="Times New Roman" w:cs="Times New Roman"/>
          <w:sz w:val="28"/>
          <w:szCs w:val="24"/>
        </w:rPr>
        <w:t>лее высоком, качественно другом уровне.</w:t>
      </w:r>
    </w:p>
    <w:p w:rsidR="00582D0A" w:rsidRPr="00E2000B" w:rsidRDefault="00582D0A" w:rsidP="00E200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bookmarkEnd w:id="0"/>
    <w:p w:rsidR="00582D0A" w:rsidRPr="00E2000B" w:rsidRDefault="00582D0A" w:rsidP="00E200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sectPr w:rsidR="00582D0A" w:rsidRPr="00E2000B" w:rsidSect="00E200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C3264"/>
    <w:multiLevelType w:val="hybridMultilevel"/>
    <w:tmpl w:val="AD10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501"/>
    <w:rsid w:val="0002048E"/>
    <w:rsid w:val="001078D2"/>
    <w:rsid w:val="00166FD8"/>
    <w:rsid w:val="00335501"/>
    <w:rsid w:val="003822A4"/>
    <w:rsid w:val="003A3527"/>
    <w:rsid w:val="003C5FE5"/>
    <w:rsid w:val="00405919"/>
    <w:rsid w:val="00467656"/>
    <w:rsid w:val="004B6FF8"/>
    <w:rsid w:val="004C33E5"/>
    <w:rsid w:val="004D688C"/>
    <w:rsid w:val="0055482D"/>
    <w:rsid w:val="00564917"/>
    <w:rsid w:val="0056642F"/>
    <w:rsid w:val="00582D0A"/>
    <w:rsid w:val="005E13DF"/>
    <w:rsid w:val="006056C5"/>
    <w:rsid w:val="00647A5E"/>
    <w:rsid w:val="00673598"/>
    <w:rsid w:val="00744B56"/>
    <w:rsid w:val="00753CD5"/>
    <w:rsid w:val="007C69C9"/>
    <w:rsid w:val="00847458"/>
    <w:rsid w:val="009134C7"/>
    <w:rsid w:val="009B4132"/>
    <w:rsid w:val="009C1CE3"/>
    <w:rsid w:val="00A614A1"/>
    <w:rsid w:val="00B43C6B"/>
    <w:rsid w:val="00BB6735"/>
    <w:rsid w:val="00C27154"/>
    <w:rsid w:val="00C27E0F"/>
    <w:rsid w:val="00C4074B"/>
    <w:rsid w:val="00C87AC9"/>
    <w:rsid w:val="00D31681"/>
    <w:rsid w:val="00D70C9C"/>
    <w:rsid w:val="00DD54B4"/>
    <w:rsid w:val="00DD7E34"/>
    <w:rsid w:val="00DE3704"/>
    <w:rsid w:val="00E2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5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5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2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2532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YanovaNS</dc:creator>
  <cp:lastModifiedBy>User</cp:lastModifiedBy>
  <cp:revision>25</cp:revision>
  <cp:lastPrinted>2019-04-17T17:02:00Z</cp:lastPrinted>
  <dcterms:created xsi:type="dcterms:W3CDTF">2019-04-17T16:58:00Z</dcterms:created>
  <dcterms:modified xsi:type="dcterms:W3CDTF">2023-10-23T09:07:00Z</dcterms:modified>
</cp:coreProperties>
</file>