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2AB" w:rsidRPr="004C2D88" w:rsidRDefault="004C2D88" w:rsidP="00321A12">
      <w:pPr>
        <w:shd w:val="clear" w:color="auto" w:fill="FFFFFF"/>
        <w:spacing w:after="150" w:line="240" w:lineRule="auto"/>
        <w:ind w:firstLine="709"/>
        <w:contextualSpacing/>
        <w:rPr>
          <w:rFonts w:ascii="Times New Roman" w:eastAsia="Times New Roman" w:hAnsi="Times New Roman" w:cs="Times New Roman"/>
          <w:b/>
          <w:bCs/>
          <w:color w:val="000000"/>
          <w:sz w:val="72"/>
          <w:szCs w:val="72"/>
          <w:lang w:eastAsia="ru-RU"/>
        </w:rPr>
      </w:pPr>
      <w:r w:rsidRPr="004C2D88">
        <w:rPr>
          <w:rFonts w:ascii="Times New Roman" w:eastAsia="Times New Roman" w:hAnsi="Times New Roman" w:cs="Times New Roman"/>
          <w:b/>
          <w:bCs/>
          <w:color w:val="000000"/>
          <w:sz w:val="72"/>
          <w:szCs w:val="72"/>
          <w:lang w:eastAsia="ru-RU"/>
        </w:rPr>
        <w:t>Виртуальная экскурсия по городу Смоленску для детей старшего дошкольного возраста.</w:t>
      </w:r>
    </w:p>
    <w:p w:rsidR="00C462AB" w:rsidRDefault="00C462AB" w:rsidP="00321A12">
      <w:pPr>
        <w:shd w:val="clear" w:color="auto" w:fill="FFFFFF"/>
        <w:spacing w:after="150" w:line="240" w:lineRule="auto"/>
        <w:ind w:firstLine="709"/>
        <w:contextualSpacing/>
        <w:rPr>
          <w:rFonts w:ascii="Times New Roman" w:eastAsia="Times New Roman" w:hAnsi="Times New Roman" w:cs="Times New Roman"/>
          <w:b/>
          <w:bCs/>
          <w:color w:val="000000"/>
          <w:sz w:val="28"/>
          <w:szCs w:val="28"/>
          <w:lang w:eastAsia="ru-RU"/>
        </w:rPr>
      </w:pPr>
    </w:p>
    <w:p w:rsidR="00C462AB" w:rsidRDefault="00C462AB" w:rsidP="00321A12">
      <w:pPr>
        <w:shd w:val="clear" w:color="auto" w:fill="FFFFFF"/>
        <w:spacing w:after="150" w:line="240" w:lineRule="auto"/>
        <w:ind w:firstLine="709"/>
        <w:contextualSpacing/>
        <w:rPr>
          <w:rFonts w:ascii="Times New Roman" w:eastAsia="Times New Roman" w:hAnsi="Times New Roman" w:cs="Times New Roman"/>
          <w:b/>
          <w:bCs/>
          <w:color w:val="000000"/>
          <w:sz w:val="28"/>
          <w:szCs w:val="28"/>
          <w:lang w:eastAsia="ru-RU"/>
        </w:rPr>
      </w:pPr>
    </w:p>
    <w:p w:rsidR="00CA493F" w:rsidRPr="00321A12" w:rsidRDefault="00CA493F" w:rsidP="00321A12">
      <w:pPr>
        <w:shd w:val="clear" w:color="auto" w:fill="FFFFFF"/>
        <w:spacing w:after="150" w:line="240" w:lineRule="auto"/>
        <w:ind w:firstLine="709"/>
        <w:contextualSpacing/>
        <w:jc w:val="center"/>
        <w:rPr>
          <w:rFonts w:ascii="Times New Roman" w:eastAsia="Times New Roman" w:hAnsi="Times New Roman" w:cs="Times New Roman"/>
          <w:color w:val="000000"/>
          <w:sz w:val="28"/>
          <w:szCs w:val="28"/>
          <w:lang w:eastAsia="ru-RU"/>
        </w:rPr>
      </w:pPr>
    </w:p>
    <w:p w:rsidR="00812591" w:rsidRDefault="005E17BA" w:rsidP="00321A12">
      <w:pPr>
        <w:spacing w:line="240" w:lineRule="auto"/>
        <w:ind w:firstLine="709"/>
        <w:contextualSpacing/>
        <w:rPr>
          <w:rFonts w:ascii="Times New Roman" w:hAnsi="Times New Roman" w:cs="Times New Roman"/>
          <w:sz w:val="28"/>
          <w:szCs w:val="28"/>
        </w:rPr>
      </w:pPr>
      <w:r w:rsidRPr="002F09CE">
        <w:rPr>
          <w:rFonts w:ascii="Times New Roman" w:hAnsi="Times New Roman" w:cs="Times New Roman"/>
          <w:sz w:val="28"/>
          <w:szCs w:val="28"/>
        </w:rPr>
        <w:br/>
      </w: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Default="00812591" w:rsidP="00321A12">
      <w:pPr>
        <w:spacing w:line="240" w:lineRule="auto"/>
        <w:ind w:firstLine="709"/>
        <w:contextualSpacing/>
        <w:rPr>
          <w:rFonts w:ascii="Times New Roman" w:hAnsi="Times New Roman" w:cs="Times New Roman"/>
          <w:sz w:val="28"/>
          <w:szCs w:val="28"/>
        </w:rPr>
      </w:pPr>
    </w:p>
    <w:p w:rsidR="00812591" w:rsidRPr="00321A12" w:rsidRDefault="00812591" w:rsidP="00321A12">
      <w:pPr>
        <w:spacing w:line="240" w:lineRule="auto"/>
        <w:ind w:firstLine="709"/>
        <w:contextualSpacing/>
        <w:rPr>
          <w:rFonts w:ascii="Times New Roman" w:hAnsi="Times New Roman" w:cs="Times New Roman"/>
          <w:sz w:val="28"/>
          <w:szCs w:val="28"/>
        </w:rPr>
      </w:pPr>
    </w:p>
    <w:p w:rsidR="00812591" w:rsidRDefault="00812591" w:rsidP="001A0CEC">
      <w:pPr>
        <w:spacing w:line="240" w:lineRule="auto"/>
        <w:ind w:left="-1276" w:right="-426"/>
        <w:contextualSpacing/>
        <w:rPr>
          <w:noProof/>
          <w:lang w:eastAsia="ru-RU"/>
        </w:rPr>
      </w:pPr>
    </w:p>
    <w:p w:rsidR="00812591" w:rsidRDefault="00812591" w:rsidP="001A0CEC">
      <w:pPr>
        <w:spacing w:line="240" w:lineRule="auto"/>
        <w:ind w:left="-1276" w:right="-426"/>
        <w:contextualSpacing/>
        <w:rPr>
          <w:noProof/>
          <w:lang w:eastAsia="ru-RU"/>
        </w:rPr>
      </w:pPr>
    </w:p>
    <w:p w:rsidR="00812591" w:rsidRDefault="00812591" w:rsidP="001A0CEC">
      <w:pPr>
        <w:spacing w:line="240" w:lineRule="auto"/>
        <w:ind w:left="-1276" w:right="-426"/>
        <w:contextualSpacing/>
        <w:rPr>
          <w:noProof/>
          <w:lang w:eastAsia="ru-RU"/>
        </w:rPr>
      </w:pPr>
    </w:p>
    <w:p w:rsidR="00812591" w:rsidRDefault="00812591" w:rsidP="001A0CEC">
      <w:pPr>
        <w:spacing w:line="240" w:lineRule="auto"/>
        <w:ind w:left="-1276" w:right="-426"/>
        <w:contextualSpacing/>
        <w:rPr>
          <w:noProof/>
          <w:lang w:eastAsia="ru-RU"/>
        </w:rPr>
      </w:pPr>
    </w:p>
    <w:p w:rsidR="00812591" w:rsidRDefault="00812591" w:rsidP="001A0CEC">
      <w:pPr>
        <w:spacing w:line="240" w:lineRule="auto"/>
        <w:ind w:left="-1276" w:right="-426"/>
        <w:contextualSpacing/>
        <w:rPr>
          <w:noProof/>
          <w:lang w:eastAsia="ru-RU"/>
        </w:rPr>
      </w:pPr>
    </w:p>
    <w:p w:rsidR="00812591" w:rsidRDefault="00812591" w:rsidP="00812591">
      <w:pPr>
        <w:spacing w:line="240" w:lineRule="auto"/>
        <w:ind w:left="-1276" w:right="-426"/>
        <w:contextualSpacing/>
        <w:jc w:val="center"/>
        <w:rPr>
          <w:rFonts w:ascii="Times New Roman" w:hAnsi="Times New Roman" w:cs="Times New Roman"/>
          <w:noProof/>
          <w:sz w:val="28"/>
          <w:szCs w:val="28"/>
          <w:lang w:eastAsia="ru-RU"/>
        </w:rPr>
      </w:pPr>
    </w:p>
    <w:p w:rsidR="00812591" w:rsidRDefault="00812591" w:rsidP="00812591">
      <w:pPr>
        <w:spacing w:line="240" w:lineRule="auto"/>
        <w:ind w:left="-1276" w:right="-426"/>
        <w:contextualSpacing/>
        <w:jc w:val="center"/>
        <w:rPr>
          <w:rFonts w:ascii="Times New Roman" w:hAnsi="Times New Roman" w:cs="Times New Roman"/>
          <w:noProof/>
          <w:sz w:val="28"/>
          <w:szCs w:val="28"/>
          <w:lang w:eastAsia="ru-RU"/>
        </w:rPr>
      </w:pPr>
    </w:p>
    <w:p w:rsidR="00812591" w:rsidRDefault="00812591" w:rsidP="00812591">
      <w:pPr>
        <w:spacing w:line="240" w:lineRule="auto"/>
        <w:ind w:left="-1276" w:right="-426"/>
        <w:contextualSpacing/>
        <w:jc w:val="center"/>
        <w:rPr>
          <w:rFonts w:ascii="Times New Roman" w:hAnsi="Times New Roman" w:cs="Times New Roman"/>
          <w:noProof/>
          <w:sz w:val="28"/>
          <w:szCs w:val="28"/>
          <w:lang w:eastAsia="ru-RU"/>
        </w:rPr>
      </w:pPr>
    </w:p>
    <w:p w:rsidR="00812591" w:rsidRDefault="00812591" w:rsidP="00812591">
      <w:pPr>
        <w:spacing w:line="240" w:lineRule="auto"/>
        <w:ind w:left="-1276" w:right="-426"/>
        <w:contextualSpacing/>
        <w:jc w:val="center"/>
        <w:rPr>
          <w:rFonts w:ascii="Times New Roman" w:hAnsi="Times New Roman" w:cs="Times New Roman"/>
          <w:noProof/>
          <w:sz w:val="28"/>
          <w:szCs w:val="28"/>
          <w:lang w:eastAsia="ru-RU"/>
        </w:rPr>
      </w:pPr>
    </w:p>
    <w:p w:rsidR="00812591" w:rsidRDefault="00812591" w:rsidP="00812591">
      <w:pPr>
        <w:spacing w:line="240" w:lineRule="auto"/>
        <w:ind w:left="-1276" w:right="-426"/>
        <w:contextualSpacing/>
        <w:jc w:val="center"/>
        <w:rPr>
          <w:rFonts w:ascii="Times New Roman" w:hAnsi="Times New Roman" w:cs="Times New Roman"/>
          <w:noProof/>
          <w:sz w:val="28"/>
          <w:szCs w:val="28"/>
          <w:lang w:eastAsia="ru-RU"/>
        </w:rPr>
      </w:pPr>
    </w:p>
    <w:p w:rsidR="00E5212B" w:rsidRDefault="00E5212B" w:rsidP="00812591">
      <w:pPr>
        <w:spacing w:line="240" w:lineRule="auto"/>
        <w:ind w:left="-1276" w:right="-426"/>
        <w:contextualSpacing/>
        <w:jc w:val="center"/>
        <w:rPr>
          <w:rFonts w:ascii="Times New Roman" w:hAnsi="Times New Roman" w:cs="Times New Roman"/>
          <w:noProof/>
          <w:sz w:val="28"/>
          <w:szCs w:val="28"/>
          <w:lang w:eastAsia="ru-RU"/>
        </w:rPr>
      </w:pPr>
    </w:p>
    <w:p w:rsidR="00E5212B" w:rsidRDefault="00E5212B"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4C2D88">
      <w:pPr>
        <w:spacing w:line="240" w:lineRule="auto"/>
        <w:ind w:right="-426"/>
        <w:contextualSpacing/>
        <w:rPr>
          <w:rFonts w:ascii="Times New Roman" w:hAnsi="Times New Roman" w:cs="Times New Roman"/>
          <w:noProof/>
          <w:sz w:val="28"/>
          <w:szCs w:val="28"/>
          <w:lang w:eastAsia="ru-RU"/>
        </w:rPr>
      </w:pPr>
    </w:p>
    <w:p w:rsidR="00406025" w:rsidRPr="00812591" w:rsidRDefault="00406025" w:rsidP="00406025">
      <w:pPr>
        <w:spacing w:line="240" w:lineRule="auto"/>
        <w:ind w:left="-1276" w:right="-426"/>
        <w:contextualSpacing/>
        <w:jc w:val="center"/>
        <w:rPr>
          <w:rFonts w:ascii="Times New Roman" w:hAnsi="Times New Roman" w:cs="Times New Roman"/>
          <w:noProof/>
          <w:sz w:val="28"/>
          <w:szCs w:val="28"/>
          <w:lang w:eastAsia="ru-RU"/>
        </w:rPr>
      </w:pPr>
      <w:r w:rsidRPr="00812591">
        <w:rPr>
          <w:rFonts w:ascii="Times New Roman" w:hAnsi="Times New Roman" w:cs="Times New Roman"/>
          <w:noProof/>
          <w:sz w:val="28"/>
          <w:szCs w:val="28"/>
          <w:lang w:eastAsia="ru-RU"/>
        </w:rPr>
        <w:t>Приложение 2</w:t>
      </w: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p>
    <w:p w:rsidR="00406025" w:rsidRDefault="00406025" w:rsidP="00812591">
      <w:pPr>
        <w:spacing w:line="240" w:lineRule="auto"/>
        <w:ind w:left="-1276" w:right="-426"/>
        <w:contextualSpacing/>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Достопримечательности Смоленска</w:t>
      </w:r>
    </w:p>
    <w:p w:rsidR="00812591" w:rsidRDefault="00812591" w:rsidP="00812591">
      <w:pPr>
        <w:spacing w:line="240" w:lineRule="auto"/>
        <w:ind w:right="-426"/>
        <w:contextualSpacing/>
        <w:rPr>
          <w:rFonts w:ascii="Times New Roman" w:hAnsi="Times New Roman" w:cs="Times New Roman"/>
          <w:sz w:val="28"/>
          <w:szCs w:val="28"/>
        </w:rPr>
      </w:pPr>
    </w:p>
    <w:p w:rsidR="008A25DC" w:rsidRDefault="001A0CEC" w:rsidP="001A0CEC">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867525" cy="4257675"/>
            <wp:effectExtent l="0" t="0" r="9525" b="9525"/>
            <wp:docPr id="1" name="Рисунок 1" descr="dostoprimechatelnosti-smol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toprimechatelnosti-smolens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1198" cy="4259952"/>
                    </a:xfrm>
                    <a:prstGeom prst="rect">
                      <a:avLst/>
                    </a:prstGeom>
                    <a:noFill/>
                    <a:ln>
                      <a:noFill/>
                    </a:ln>
                  </pic:spPr>
                </pic:pic>
              </a:graphicData>
            </a:graphic>
          </wp:inline>
        </w:drawing>
      </w:r>
    </w:p>
    <w:p w:rsidR="001A0CEC" w:rsidRPr="001A0CEC" w:rsidRDefault="001A0CEC" w:rsidP="001A0CEC">
      <w:pPr>
        <w:spacing w:line="240" w:lineRule="auto"/>
        <w:ind w:left="-1276" w:right="-426"/>
        <w:contextualSpacing/>
        <w:rPr>
          <w:rFonts w:ascii="Times New Roman" w:hAnsi="Times New Roman" w:cs="Times New Roman"/>
          <w:sz w:val="28"/>
          <w:szCs w:val="28"/>
        </w:rPr>
      </w:pPr>
      <w:r w:rsidRPr="001A0CEC">
        <w:rPr>
          <w:rFonts w:ascii="Times New Roman" w:hAnsi="Times New Roman" w:cs="Times New Roman"/>
          <w:sz w:val="28"/>
          <w:szCs w:val="28"/>
        </w:rPr>
        <w:t>Смоленск – старинный русский город на берегах Днепра, который ведет свою историю с 863 года. Веками он служил надежным бастионом, преграждавшим путь на Москву с запада</w:t>
      </w:r>
      <w:r w:rsidRPr="005E17BA">
        <w:rPr>
          <w:rFonts w:ascii="Times New Roman" w:hAnsi="Times New Roman" w:cs="Times New Roman"/>
          <w:sz w:val="28"/>
          <w:szCs w:val="28"/>
          <w:shd w:val="clear" w:color="auto" w:fill="FFFFFF" w:themeFill="background1"/>
        </w:rPr>
        <w:t>.</w:t>
      </w:r>
      <w:r w:rsidRPr="001A0CEC">
        <w:rPr>
          <w:rFonts w:ascii="Times New Roman" w:hAnsi="Times New Roman" w:cs="Times New Roman"/>
          <w:sz w:val="28"/>
          <w:szCs w:val="28"/>
        </w:rPr>
        <w:t xml:space="preserve"> Героические страницы истории нашли свое отражение в достопримечательностях Смоленска</w:t>
      </w:r>
      <w:r>
        <w:rPr>
          <w:rFonts w:ascii="Times New Roman" w:hAnsi="Times New Roman" w:cs="Times New Roman"/>
          <w:sz w:val="28"/>
          <w:szCs w:val="28"/>
        </w:rPr>
        <w:t>.</w:t>
      </w:r>
    </w:p>
    <w:p w:rsidR="001A0CEC" w:rsidRPr="001A0CEC" w:rsidRDefault="001A0CEC" w:rsidP="001A0CEC">
      <w:pPr>
        <w:spacing w:line="240" w:lineRule="auto"/>
        <w:ind w:left="-1276" w:right="-426"/>
        <w:contextualSpacing/>
        <w:rPr>
          <w:rFonts w:ascii="Times New Roman" w:hAnsi="Times New Roman" w:cs="Times New Roman"/>
          <w:sz w:val="28"/>
          <w:szCs w:val="28"/>
        </w:rPr>
      </w:pPr>
    </w:p>
    <w:p w:rsidR="001A0CEC" w:rsidRDefault="001A0CEC" w:rsidP="001A0CEC">
      <w:pPr>
        <w:spacing w:line="240" w:lineRule="auto"/>
        <w:ind w:left="-1276" w:right="-426"/>
        <w:contextualSpacing/>
        <w:rPr>
          <w:rFonts w:ascii="Times New Roman" w:hAnsi="Times New Roman" w:cs="Times New Roman"/>
          <w:sz w:val="28"/>
          <w:szCs w:val="28"/>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1A0CEC">
      <w:pPr>
        <w:spacing w:line="240" w:lineRule="auto"/>
        <w:ind w:left="-1276" w:right="-426"/>
        <w:contextualSpacing/>
        <w:jc w:val="center"/>
        <w:rPr>
          <w:rFonts w:ascii="Times New Roman" w:hAnsi="Times New Roman" w:cs="Times New Roman"/>
          <w:b/>
          <w:sz w:val="32"/>
          <w:szCs w:val="32"/>
        </w:rPr>
      </w:pPr>
    </w:p>
    <w:p w:rsidR="00812591" w:rsidRDefault="00812591" w:rsidP="00406025">
      <w:pPr>
        <w:spacing w:line="240" w:lineRule="auto"/>
        <w:ind w:right="-426"/>
        <w:contextualSpacing/>
        <w:rPr>
          <w:rFonts w:ascii="Times New Roman" w:hAnsi="Times New Roman" w:cs="Times New Roman"/>
          <w:b/>
          <w:sz w:val="32"/>
          <w:szCs w:val="32"/>
        </w:rPr>
      </w:pPr>
    </w:p>
    <w:p w:rsidR="00406025" w:rsidRDefault="00406025" w:rsidP="00406025">
      <w:pPr>
        <w:spacing w:line="240" w:lineRule="auto"/>
        <w:ind w:right="-426"/>
        <w:contextualSpacing/>
        <w:rPr>
          <w:rFonts w:ascii="Times New Roman" w:hAnsi="Times New Roman" w:cs="Times New Roman"/>
          <w:b/>
          <w:sz w:val="32"/>
          <w:szCs w:val="32"/>
        </w:rPr>
      </w:pPr>
    </w:p>
    <w:p w:rsidR="004C2D88" w:rsidRDefault="004C2D88" w:rsidP="001A0CEC">
      <w:pPr>
        <w:spacing w:line="240" w:lineRule="auto"/>
        <w:ind w:left="-1276" w:right="-426"/>
        <w:contextualSpacing/>
        <w:jc w:val="center"/>
        <w:rPr>
          <w:rFonts w:ascii="Times New Roman" w:hAnsi="Times New Roman" w:cs="Times New Roman"/>
          <w:b/>
          <w:sz w:val="32"/>
          <w:szCs w:val="32"/>
        </w:rPr>
      </w:pPr>
    </w:p>
    <w:p w:rsidR="001A0CEC" w:rsidRPr="001A0CEC" w:rsidRDefault="00287F3C" w:rsidP="001A0CEC">
      <w:pPr>
        <w:spacing w:line="240" w:lineRule="auto"/>
        <w:ind w:left="-1276" w:right="-426"/>
        <w:contextualSpacing/>
        <w:jc w:val="center"/>
        <w:rPr>
          <w:rFonts w:ascii="Times New Roman" w:hAnsi="Times New Roman" w:cs="Times New Roman"/>
          <w:b/>
          <w:sz w:val="32"/>
          <w:szCs w:val="32"/>
        </w:rPr>
      </w:pPr>
      <w:bookmarkStart w:id="0" w:name="_GoBack"/>
      <w:bookmarkEnd w:id="0"/>
      <w:r w:rsidRPr="00287F3C">
        <w:rPr>
          <w:rFonts w:ascii="Times New Roman" w:hAnsi="Times New Roman" w:cs="Times New Roman"/>
          <w:b/>
          <w:sz w:val="32"/>
          <w:szCs w:val="32"/>
        </w:rPr>
        <w:lastRenderedPageBreak/>
        <w:t>Смоленская крепость</w:t>
      </w:r>
    </w:p>
    <w:p w:rsidR="001A0CEC" w:rsidRDefault="001A0CEC" w:rsidP="001A0CEC">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7086600" cy="5734050"/>
            <wp:effectExtent l="0" t="0" r="0" b="0"/>
            <wp:docPr id="2" name="Рисунок 2" descr="Смоленская креп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ленская крепость"/>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82815" cy="5730987"/>
                    </a:xfrm>
                    <a:prstGeom prst="rect">
                      <a:avLst/>
                    </a:prstGeom>
                    <a:noFill/>
                    <a:ln>
                      <a:noFill/>
                    </a:ln>
                  </pic:spPr>
                </pic:pic>
              </a:graphicData>
            </a:graphic>
          </wp:inline>
        </w:drawing>
      </w:r>
    </w:p>
    <w:p w:rsidR="00287F3C" w:rsidRDefault="001A0CEC" w:rsidP="00287F3C">
      <w:pPr>
        <w:spacing w:line="240" w:lineRule="auto"/>
        <w:ind w:left="-1276" w:right="-426"/>
        <w:contextualSpacing/>
        <w:jc w:val="center"/>
        <w:rPr>
          <w:rFonts w:ascii="Times New Roman" w:hAnsi="Times New Roman" w:cs="Times New Roman"/>
          <w:sz w:val="28"/>
          <w:szCs w:val="28"/>
        </w:rPr>
      </w:pPr>
      <w:r w:rsidRPr="001A0CEC">
        <w:rPr>
          <w:rFonts w:ascii="Times New Roman" w:hAnsi="Times New Roman" w:cs="Times New Roman"/>
          <w:sz w:val="28"/>
          <w:szCs w:val="28"/>
        </w:rPr>
        <w:t xml:space="preserve">Древний Смоленск имел огромное значение в обороне русских земель, и главную роль в этом играло фортификационное сооружение – Смоленская крепость. Первая крепость была простроена в городе по указу Ивана Грозного, но поскольку она была деревянной, ее было решено заменить каменной. Проект каменной крепости создал зодчий Федор Конь. Большую ее часть через несколько веков уничтожили войска Наполеона, отступавшие в 1812 году, но уже в наше время 17 башен и половина крепостной стены были отреставрированы. Каждый </w:t>
      </w:r>
      <w:proofErr w:type="spellStart"/>
      <w:r w:rsidRPr="001A0CEC">
        <w:rPr>
          <w:rFonts w:ascii="Times New Roman" w:hAnsi="Times New Roman" w:cs="Times New Roman"/>
          <w:sz w:val="28"/>
          <w:szCs w:val="28"/>
        </w:rPr>
        <w:t>жительгородаскажет</w:t>
      </w:r>
      <w:proofErr w:type="spellEnd"/>
      <w:r w:rsidRPr="001A0CEC">
        <w:rPr>
          <w:rFonts w:ascii="Times New Roman" w:hAnsi="Times New Roman" w:cs="Times New Roman"/>
          <w:sz w:val="28"/>
          <w:szCs w:val="28"/>
        </w:rPr>
        <w:t xml:space="preserve">, что посмотреть в Смоленске нужно в первую очередь крепость. Стена имела протяженность 6,5 км, ширина стен составляла около 6 метров, а высота – до 19 метров. Здесь ни одна башня не повторяется – все они имеют собственный облик и свое название. </w:t>
      </w:r>
      <w:proofErr w:type="spellStart"/>
      <w:r w:rsidRPr="001A0CEC">
        <w:rPr>
          <w:rFonts w:ascii="Times New Roman" w:hAnsi="Times New Roman" w:cs="Times New Roman"/>
          <w:sz w:val="28"/>
          <w:szCs w:val="28"/>
        </w:rPr>
        <w:t>Долгочевская</w:t>
      </w:r>
      <w:proofErr w:type="spellEnd"/>
      <w:r w:rsidRPr="001A0CEC">
        <w:rPr>
          <w:rFonts w:ascii="Times New Roman" w:hAnsi="Times New Roman" w:cs="Times New Roman"/>
          <w:sz w:val="28"/>
          <w:szCs w:val="28"/>
        </w:rPr>
        <w:t xml:space="preserve"> башня расположена на восточном участке стены, который наиболее хорошо сохранился. Башня «</w:t>
      </w:r>
      <w:proofErr w:type="spellStart"/>
      <w:r w:rsidRPr="001A0CEC">
        <w:rPr>
          <w:rFonts w:ascii="Times New Roman" w:hAnsi="Times New Roman" w:cs="Times New Roman"/>
          <w:sz w:val="28"/>
          <w:szCs w:val="28"/>
        </w:rPr>
        <w:t>Веселуха</w:t>
      </w:r>
      <w:proofErr w:type="spellEnd"/>
      <w:r w:rsidRPr="001A0CEC">
        <w:rPr>
          <w:rFonts w:ascii="Times New Roman" w:hAnsi="Times New Roman" w:cs="Times New Roman"/>
          <w:sz w:val="28"/>
          <w:szCs w:val="28"/>
        </w:rPr>
        <w:t>» имеет необычную 16-гранную форму. От нее к Никольским воротам идет наиболее крупный сохранившийся участок стены. Башня Орел была разрушена, а затем восстановлена. Громовая башня считается одной из самых красивых. Сегодня здесь разместился филиал музея «Смоленск – щит России». Адрес: Смоленская крепостная стена, улица Барклая-де-Толли, Смоленск, Россия.</w:t>
      </w:r>
      <w:r w:rsidRPr="001A0CEC">
        <w:rPr>
          <w:rFonts w:ascii="Times New Roman" w:hAnsi="Times New Roman" w:cs="Times New Roman"/>
          <w:sz w:val="28"/>
          <w:szCs w:val="28"/>
        </w:rPr>
        <w:br/>
      </w:r>
      <w:r w:rsidR="00287F3C" w:rsidRPr="00287F3C">
        <w:rPr>
          <w:rFonts w:ascii="Times New Roman" w:hAnsi="Times New Roman" w:cs="Times New Roman"/>
          <w:b/>
          <w:sz w:val="32"/>
          <w:szCs w:val="32"/>
        </w:rPr>
        <w:lastRenderedPageBreak/>
        <w:t>Набережная Смоленска</w:t>
      </w:r>
      <w:r w:rsidR="00287F3C" w:rsidRPr="00287F3C">
        <w:rPr>
          <w:rFonts w:ascii="Times New Roman" w:hAnsi="Times New Roman" w:cs="Times New Roman"/>
          <w:sz w:val="28"/>
          <w:szCs w:val="28"/>
        </w:rPr>
        <w:br/>
      </w:r>
      <w:r w:rsidR="00287F3C">
        <w:rPr>
          <w:noProof/>
          <w:lang w:eastAsia="ru-RU"/>
        </w:rPr>
        <w:drawing>
          <wp:inline distT="0" distB="0" distL="0" distR="0">
            <wp:extent cx="6724650" cy="6534150"/>
            <wp:effectExtent l="0" t="0" r="0" b="0"/>
            <wp:docPr id="3" name="Рисунок 3" descr="Набережная Смоле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бережная Смоленс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1059" cy="6530660"/>
                    </a:xfrm>
                    <a:prstGeom prst="rect">
                      <a:avLst/>
                    </a:prstGeom>
                    <a:noFill/>
                    <a:ln>
                      <a:noFill/>
                    </a:ln>
                  </pic:spPr>
                </pic:pic>
              </a:graphicData>
            </a:graphic>
          </wp:inline>
        </w:drawing>
      </w:r>
    </w:p>
    <w:p w:rsidR="00287F3C" w:rsidRDefault="00287F3C" w:rsidP="00287F3C">
      <w:pPr>
        <w:spacing w:line="240" w:lineRule="auto"/>
        <w:ind w:left="-1276" w:right="-426"/>
        <w:contextualSpacing/>
        <w:jc w:val="center"/>
        <w:rPr>
          <w:rFonts w:ascii="Times New Roman" w:hAnsi="Times New Roman" w:cs="Times New Roman"/>
          <w:sz w:val="28"/>
          <w:szCs w:val="28"/>
        </w:rPr>
      </w:pPr>
      <w:r w:rsidRPr="00287F3C">
        <w:rPr>
          <w:rFonts w:ascii="Times New Roman" w:hAnsi="Times New Roman" w:cs="Times New Roman"/>
          <w:sz w:val="28"/>
          <w:szCs w:val="28"/>
        </w:rPr>
        <w:t>Смоленск – город, раскинувшийся на берегах Днепра. Устройство городской набережной было предусмотрено городскими планами еще после окончания Отечественной войны 1812 года. Однако работы постоянно откладывались, и жителям Смоленска пришлось очень долго ждать появления современной благоустроенной набережной, которую можно с гордостью показывать гостям города. Двухсотлетнее ожидание завершилось в 2012 году, когда в Смоленске начали благоустраивать красивое место отдыха на берегу Днепра. Официальное открытие набережной состоялось летом 2014 года. Сегодня здесь высажены деревья, участки на трех уровнях вымощены плиткой и соединены лестницами и пандусами. На набережной появились детские площадки, лавочки и красивые клумбы, сделав это место идеальным для отдыха. Адрес: Набережная, Студенческая ул., 6А, Смоленск</w:t>
      </w:r>
      <w:r>
        <w:rPr>
          <w:rFonts w:ascii="Times New Roman" w:hAnsi="Times New Roman" w:cs="Times New Roman"/>
          <w:sz w:val="28"/>
          <w:szCs w:val="28"/>
        </w:rPr>
        <w:t>.</w:t>
      </w:r>
      <w:r w:rsidRPr="00287F3C">
        <w:rPr>
          <w:rFonts w:ascii="Times New Roman" w:hAnsi="Times New Roman" w:cs="Times New Roman"/>
          <w:sz w:val="28"/>
          <w:szCs w:val="28"/>
        </w:rPr>
        <w:br/>
      </w:r>
    </w:p>
    <w:p w:rsidR="00287F3C" w:rsidRPr="00287F3C" w:rsidRDefault="00287F3C" w:rsidP="00287F3C">
      <w:pPr>
        <w:spacing w:line="240" w:lineRule="auto"/>
        <w:ind w:left="-1276" w:right="-426"/>
        <w:contextualSpacing/>
        <w:jc w:val="center"/>
        <w:rPr>
          <w:rFonts w:ascii="Times New Roman" w:hAnsi="Times New Roman" w:cs="Times New Roman"/>
          <w:b/>
          <w:sz w:val="32"/>
          <w:szCs w:val="32"/>
        </w:rPr>
      </w:pPr>
      <w:r w:rsidRPr="00287F3C">
        <w:rPr>
          <w:rFonts w:ascii="Times New Roman" w:hAnsi="Times New Roman" w:cs="Times New Roman"/>
          <w:b/>
          <w:sz w:val="32"/>
          <w:szCs w:val="32"/>
        </w:rPr>
        <w:lastRenderedPageBreak/>
        <w:t>Собор Успения Пресвятой Богородицы (Успенский собор)</w:t>
      </w:r>
    </w:p>
    <w:p w:rsidR="00287F3C" w:rsidRDefault="00287F3C" w:rsidP="00287F3C">
      <w:pPr>
        <w:spacing w:line="240" w:lineRule="auto"/>
        <w:ind w:left="-1276" w:right="-426"/>
        <w:contextualSpacing/>
        <w:jc w:val="center"/>
        <w:rPr>
          <w:rFonts w:ascii="Times New Roman" w:hAnsi="Times New Roman" w:cs="Times New Roman"/>
          <w:sz w:val="28"/>
          <w:szCs w:val="28"/>
        </w:rPr>
      </w:pPr>
      <w:r w:rsidRPr="00287F3C">
        <w:rPr>
          <w:rFonts w:ascii="Times New Roman" w:hAnsi="Times New Roman" w:cs="Times New Roman"/>
          <w:sz w:val="28"/>
          <w:szCs w:val="28"/>
        </w:rPr>
        <w:br/>
      </w:r>
      <w:r>
        <w:rPr>
          <w:noProof/>
          <w:lang w:eastAsia="ru-RU"/>
        </w:rPr>
        <w:drawing>
          <wp:inline distT="0" distB="0" distL="0" distR="0">
            <wp:extent cx="6829425" cy="6315075"/>
            <wp:effectExtent l="0" t="0" r="9525" b="9525"/>
            <wp:docPr id="4" name="Рисунок 4" descr="Собор Успения Пресвятой Богородицы (Успе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бор Успения Пресвятой Богородицы (Успенский собо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5776" cy="6311701"/>
                    </a:xfrm>
                    <a:prstGeom prst="rect">
                      <a:avLst/>
                    </a:prstGeom>
                    <a:noFill/>
                    <a:ln>
                      <a:noFill/>
                    </a:ln>
                  </pic:spPr>
                </pic:pic>
              </a:graphicData>
            </a:graphic>
          </wp:inline>
        </w:drawing>
      </w:r>
    </w:p>
    <w:p w:rsidR="00287F3C" w:rsidRDefault="00287F3C" w:rsidP="0034029F">
      <w:pPr>
        <w:spacing w:line="240" w:lineRule="auto"/>
        <w:ind w:left="-1276" w:right="-426"/>
        <w:contextualSpacing/>
        <w:jc w:val="center"/>
        <w:rPr>
          <w:rFonts w:ascii="Times New Roman" w:hAnsi="Times New Roman" w:cs="Times New Roman"/>
          <w:sz w:val="28"/>
          <w:szCs w:val="28"/>
        </w:rPr>
      </w:pPr>
      <w:r w:rsidRPr="00287F3C">
        <w:rPr>
          <w:rFonts w:ascii="Times New Roman" w:hAnsi="Times New Roman" w:cs="Times New Roman"/>
          <w:sz w:val="28"/>
          <w:szCs w:val="28"/>
        </w:rPr>
        <w:t>Успенский собор – своеобразный туристический ориентир Смоленска и красивейший храм города. Он возвышается на 69 метров на вершине Соборной горы. Возведение храма началось в 1677 году на том месте, где стоял одноименный древний собор, разрушенный поляками. Собор Успения Пресвятой Богородицы окружают другие постройки: храмы, колокольня, палаты и корпуса, образуя архитектурный ансамбль в стиле барокко. Успенскому собору удалось уцелеть и во время нескольких войн, и в годы советской власти. Сегодня он предстает практически в первозданном виде – во всем своем величии, с пятиярусным резным иконостасом XVIII века, высота которого составляет 30 метров. Подняться к Успенскому собору можно по крутой лестнице. Несмотря на это, здесь всегда много туристов и паломников. На вершине горы установлены лавочки и оборудована смотровая площадка, откуда можно любоваться живописными видами Смоленска. Адрес: Успенский собор, улица Соборный двор, Смоленск</w:t>
      </w:r>
      <w:r>
        <w:rPr>
          <w:rFonts w:ascii="Times New Roman" w:hAnsi="Times New Roman" w:cs="Times New Roman"/>
          <w:sz w:val="28"/>
          <w:szCs w:val="28"/>
        </w:rPr>
        <w:t>.</w:t>
      </w:r>
      <w:r w:rsidRPr="00287F3C">
        <w:rPr>
          <w:rFonts w:ascii="Times New Roman" w:hAnsi="Times New Roman" w:cs="Times New Roman"/>
          <w:sz w:val="28"/>
          <w:szCs w:val="28"/>
        </w:rPr>
        <w:br/>
      </w:r>
      <w:r w:rsidR="0034029F" w:rsidRPr="0034029F">
        <w:rPr>
          <w:rFonts w:ascii="Times New Roman" w:hAnsi="Times New Roman" w:cs="Times New Roman"/>
          <w:b/>
          <w:sz w:val="32"/>
          <w:szCs w:val="32"/>
        </w:rPr>
        <w:lastRenderedPageBreak/>
        <w:t>Большая Советская улица</w:t>
      </w:r>
      <w:r w:rsidR="0034029F" w:rsidRPr="0034029F">
        <w:rPr>
          <w:rFonts w:ascii="Times New Roman" w:hAnsi="Times New Roman" w:cs="Times New Roman"/>
          <w:sz w:val="28"/>
          <w:szCs w:val="28"/>
        </w:rPr>
        <w:br/>
      </w:r>
      <w:r w:rsidR="0034029F" w:rsidRPr="0034029F">
        <w:rPr>
          <w:rFonts w:ascii="Times New Roman" w:hAnsi="Times New Roman" w:cs="Times New Roman"/>
          <w:sz w:val="28"/>
          <w:szCs w:val="28"/>
        </w:rPr>
        <w:br/>
      </w:r>
      <w:r w:rsidR="0034029F" w:rsidRPr="0034029F">
        <w:rPr>
          <w:rFonts w:ascii="Times New Roman" w:hAnsi="Times New Roman" w:cs="Times New Roman"/>
          <w:noProof/>
          <w:sz w:val="28"/>
          <w:szCs w:val="28"/>
          <w:lang w:eastAsia="ru-RU"/>
        </w:rPr>
        <w:drawing>
          <wp:inline distT="0" distB="0" distL="0" distR="0">
            <wp:extent cx="6991350" cy="6553200"/>
            <wp:effectExtent l="0" t="0" r="0" b="0"/>
            <wp:docPr id="5" name="Рисунок 5" descr="Большая Советская у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ая Советская улиц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7616" cy="6549700"/>
                    </a:xfrm>
                    <a:prstGeom prst="rect">
                      <a:avLst/>
                    </a:prstGeom>
                    <a:noFill/>
                    <a:ln>
                      <a:noFill/>
                    </a:ln>
                  </pic:spPr>
                </pic:pic>
              </a:graphicData>
            </a:graphic>
          </wp:inline>
        </w:drawing>
      </w:r>
    </w:p>
    <w:p w:rsidR="0034029F" w:rsidRDefault="0034029F" w:rsidP="0034029F">
      <w:pPr>
        <w:spacing w:line="240" w:lineRule="auto"/>
        <w:ind w:left="-1276" w:right="-426"/>
        <w:contextualSpacing/>
        <w:jc w:val="center"/>
        <w:rPr>
          <w:rFonts w:ascii="Times New Roman" w:hAnsi="Times New Roman" w:cs="Times New Roman"/>
          <w:sz w:val="28"/>
          <w:szCs w:val="28"/>
        </w:rPr>
      </w:pPr>
      <w:r w:rsidRPr="0034029F">
        <w:rPr>
          <w:rFonts w:ascii="Times New Roman" w:hAnsi="Times New Roman" w:cs="Times New Roman"/>
          <w:sz w:val="28"/>
          <w:szCs w:val="28"/>
        </w:rPr>
        <w:t>Эта улица Смоленска хоть и не является самой старинной, но, тем не менее, считается одной из красивых и популярных городских достопримечательностей. Она протянулась от днепровского берега через исторический центр Смоленска, мимо Соборной горы с Успенским собором. Именно на этой улице, которая раньше называлась Троицким шоссе и Большой Благовещенской улицей, зажиточные горожане строили свои особняки и доходные дома. Сегодня практически каждый дом, сохранившийся на Большой Советской улице, является архитектурной «жемчужиной», достойной особого внимания. Большинство жилых и административных зданий, выходящих на главную улицу, признаны памятниками архитектуры и истории. Часть зданий, разрушенных во время войны, были тщательно восстановлены в первозданном виде по фотографиям и архивным документам. Адрес: Улица Большая Советская, Смоленск</w:t>
      </w:r>
      <w:r w:rsidR="007C7F5E">
        <w:rPr>
          <w:rFonts w:ascii="Times New Roman" w:hAnsi="Times New Roman" w:cs="Times New Roman"/>
          <w:sz w:val="28"/>
          <w:szCs w:val="28"/>
        </w:rPr>
        <w:t>.</w:t>
      </w:r>
      <w:r w:rsidRPr="0034029F">
        <w:rPr>
          <w:rFonts w:ascii="Times New Roman" w:hAnsi="Times New Roman" w:cs="Times New Roman"/>
          <w:sz w:val="28"/>
          <w:szCs w:val="28"/>
        </w:rPr>
        <w:br/>
      </w:r>
      <w:r w:rsidR="007C7F5E" w:rsidRPr="007C7F5E">
        <w:rPr>
          <w:rFonts w:ascii="Times New Roman" w:hAnsi="Times New Roman" w:cs="Times New Roman"/>
          <w:b/>
          <w:sz w:val="32"/>
          <w:szCs w:val="32"/>
        </w:rPr>
        <w:lastRenderedPageBreak/>
        <w:t>Исторический музей</w:t>
      </w:r>
      <w:r w:rsidR="007C7F5E" w:rsidRPr="007C7F5E">
        <w:rPr>
          <w:rFonts w:ascii="Times New Roman" w:hAnsi="Times New Roman" w:cs="Times New Roman"/>
          <w:sz w:val="28"/>
          <w:szCs w:val="28"/>
        </w:rPr>
        <w:br/>
      </w:r>
      <w:r w:rsidR="007C7F5E" w:rsidRPr="007C7F5E">
        <w:rPr>
          <w:rFonts w:ascii="Times New Roman" w:hAnsi="Times New Roman" w:cs="Times New Roman"/>
          <w:sz w:val="28"/>
          <w:szCs w:val="28"/>
        </w:rPr>
        <w:br/>
      </w:r>
      <w:r w:rsidR="007C7F5E" w:rsidRPr="007C7F5E">
        <w:rPr>
          <w:rFonts w:ascii="Times New Roman" w:hAnsi="Times New Roman" w:cs="Times New Roman"/>
          <w:noProof/>
          <w:sz w:val="28"/>
          <w:szCs w:val="28"/>
          <w:lang w:eastAsia="ru-RU"/>
        </w:rPr>
        <w:drawing>
          <wp:inline distT="0" distB="0" distL="0" distR="0">
            <wp:extent cx="6800850" cy="6410325"/>
            <wp:effectExtent l="0" t="0" r="0" b="9525"/>
            <wp:docPr id="6" name="Рисунок 6" descr="Истори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ческий муз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7217" cy="6406901"/>
                    </a:xfrm>
                    <a:prstGeom prst="rect">
                      <a:avLst/>
                    </a:prstGeom>
                    <a:noFill/>
                    <a:ln>
                      <a:noFill/>
                    </a:ln>
                  </pic:spPr>
                </pic:pic>
              </a:graphicData>
            </a:graphic>
          </wp:inline>
        </w:drawing>
      </w:r>
    </w:p>
    <w:p w:rsidR="00BD2964" w:rsidRDefault="007C7F5E" w:rsidP="007C7F5E">
      <w:pPr>
        <w:spacing w:line="240" w:lineRule="auto"/>
        <w:ind w:left="-1276" w:right="-426"/>
        <w:contextualSpacing/>
        <w:jc w:val="center"/>
        <w:rPr>
          <w:rFonts w:ascii="Times New Roman" w:hAnsi="Times New Roman" w:cs="Times New Roman"/>
          <w:sz w:val="28"/>
          <w:szCs w:val="28"/>
        </w:rPr>
      </w:pPr>
      <w:r w:rsidRPr="007C7F5E">
        <w:rPr>
          <w:rFonts w:ascii="Times New Roman" w:hAnsi="Times New Roman" w:cs="Times New Roman"/>
          <w:sz w:val="28"/>
          <w:szCs w:val="28"/>
        </w:rPr>
        <w:t>Смоленск – город с богатой и сложной историей, о которой туристы и местные жители могут узнать из музейной экспозиции. Исторический музей, датой основания которого принято считать 1888 год, входит в состав Смоленского музея-заповедника и считается одним из его старейших подразделений. В музейных залах размещены 2 постоянные экспозиции. Первая из них рассказывает о древнейшей истории Смоленского края и демонстрирует свыше 1500 экспонатов, включая настоящий скелет мамонта. Вторая коллекция повествует о периоде, когда город Смоленск входил в состав Древнерусского государства. Здесь представлены старинные монеты и оружие, латунные, бронзовые и керамические изделия. В музее также проводятся временные тематические выставки, позволяющие увидеть экспонаты из музейных фондов. Адрес: Исторический музей, улица Ленина, Смоленск</w:t>
      </w:r>
      <w:r w:rsidR="00BD2964">
        <w:rPr>
          <w:rFonts w:ascii="Times New Roman" w:hAnsi="Times New Roman" w:cs="Times New Roman"/>
          <w:sz w:val="28"/>
          <w:szCs w:val="28"/>
        </w:rPr>
        <w:t>.</w:t>
      </w:r>
      <w:r w:rsidRPr="007C7F5E">
        <w:rPr>
          <w:rFonts w:ascii="Times New Roman" w:hAnsi="Times New Roman" w:cs="Times New Roman"/>
          <w:sz w:val="28"/>
          <w:szCs w:val="28"/>
        </w:rPr>
        <w:br/>
      </w:r>
      <w:r w:rsidR="004C34CB" w:rsidRPr="00BD2964">
        <w:rPr>
          <w:rFonts w:ascii="Times New Roman" w:hAnsi="Times New Roman" w:cs="Times New Roman"/>
          <w:b/>
          <w:sz w:val="32"/>
          <w:szCs w:val="32"/>
        </w:rPr>
        <w:lastRenderedPageBreak/>
        <w:t>Художественная Галерея</w:t>
      </w:r>
      <w:r w:rsidR="004C34CB" w:rsidRPr="004C34CB">
        <w:rPr>
          <w:rFonts w:ascii="Times New Roman" w:hAnsi="Times New Roman" w:cs="Times New Roman"/>
          <w:sz w:val="28"/>
          <w:szCs w:val="28"/>
        </w:rPr>
        <w:br/>
      </w:r>
      <w:r w:rsidR="004C34CB" w:rsidRPr="004C34CB">
        <w:rPr>
          <w:rFonts w:ascii="Times New Roman" w:hAnsi="Times New Roman" w:cs="Times New Roman"/>
          <w:sz w:val="28"/>
          <w:szCs w:val="28"/>
        </w:rPr>
        <w:br/>
      </w:r>
      <w:r w:rsidR="00BD2964" w:rsidRPr="00BD2964">
        <w:rPr>
          <w:rFonts w:ascii="Times New Roman" w:hAnsi="Times New Roman" w:cs="Times New Roman"/>
          <w:noProof/>
          <w:sz w:val="28"/>
          <w:szCs w:val="28"/>
          <w:lang w:eastAsia="ru-RU"/>
        </w:rPr>
        <w:drawing>
          <wp:inline distT="0" distB="0" distL="0" distR="0">
            <wp:extent cx="6791325" cy="6734175"/>
            <wp:effectExtent l="0" t="0" r="9525" b="9525"/>
            <wp:docPr id="7" name="Рисунок 7" descr="Художественная Галере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удожественная Галерея&#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698" cy="6730579"/>
                    </a:xfrm>
                    <a:prstGeom prst="rect">
                      <a:avLst/>
                    </a:prstGeom>
                    <a:noFill/>
                    <a:ln>
                      <a:noFill/>
                    </a:ln>
                  </pic:spPr>
                </pic:pic>
              </a:graphicData>
            </a:graphic>
          </wp:inline>
        </w:drawing>
      </w:r>
    </w:p>
    <w:p w:rsidR="00BD2964" w:rsidRDefault="00BD2964" w:rsidP="00BD2964">
      <w:pPr>
        <w:spacing w:line="240" w:lineRule="auto"/>
        <w:ind w:left="-1276" w:right="-426"/>
        <w:contextualSpacing/>
        <w:jc w:val="center"/>
        <w:rPr>
          <w:rFonts w:ascii="Times New Roman" w:hAnsi="Times New Roman" w:cs="Times New Roman"/>
          <w:b/>
          <w:sz w:val="32"/>
          <w:szCs w:val="32"/>
        </w:rPr>
      </w:pPr>
      <w:r w:rsidRPr="00BD2964">
        <w:rPr>
          <w:rFonts w:ascii="Times New Roman" w:hAnsi="Times New Roman" w:cs="Times New Roman"/>
          <w:sz w:val="28"/>
          <w:szCs w:val="28"/>
        </w:rPr>
        <w:t>Художественная галерея была основана в Смоленске в 1920 году в помещении бывшего Уездного земства. Сегодня галерея занимает отреставрированное трехэтажное здание бывшего Александровского реального училища. Построенное в конце XIX века, оно признано архитектурным памятником и объектом культурного наследия. Смоленская галерея – одна из крупнейших в Центральной России: здесь представлены 500 произведений искусства: живопись, иконы, графика, скульптуры и предметы декоративно-прикладного искусства. Среди экспонатов можно увидеть шедевры кисти В. Серова, И. Репина, И. Айвазовского, И. Левитана, В. Тропинина и других выдающихся живописцев. В галерее проводятся временные выставки и другие культурно-просветительские мероприятия. Адрес: Художественная Галерея, Коммунистическая улица, Смоленск</w:t>
      </w:r>
      <w:r>
        <w:rPr>
          <w:rFonts w:ascii="Times New Roman" w:hAnsi="Times New Roman" w:cs="Times New Roman"/>
          <w:sz w:val="28"/>
          <w:szCs w:val="28"/>
        </w:rPr>
        <w:t>.</w:t>
      </w:r>
      <w:r w:rsidRPr="00BD2964">
        <w:rPr>
          <w:rFonts w:ascii="Times New Roman" w:hAnsi="Times New Roman" w:cs="Times New Roman"/>
          <w:sz w:val="28"/>
          <w:szCs w:val="28"/>
        </w:rPr>
        <w:br/>
      </w:r>
      <w:r w:rsidRPr="00BD2964">
        <w:rPr>
          <w:rFonts w:ascii="Times New Roman" w:hAnsi="Times New Roman" w:cs="Times New Roman"/>
          <w:b/>
          <w:sz w:val="32"/>
          <w:szCs w:val="32"/>
        </w:rPr>
        <w:lastRenderedPageBreak/>
        <w:t>Смоленский государственный музей-заповедник</w:t>
      </w:r>
      <w:r w:rsidRPr="00BD2964">
        <w:rPr>
          <w:rFonts w:ascii="Times New Roman" w:hAnsi="Times New Roman" w:cs="Times New Roman"/>
          <w:sz w:val="28"/>
          <w:szCs w:val="28"/>
        </w:rPr>
        <w:br/>
      </w:r>
      <w:r w:rsidRPr="00BD2964">
        <w:rPr>
          <w:rFonts w:ascii="Times New Roman" w:hAnsi="Times New Roman" w:cs="Times New Roman"/>
          <w:noProof/>
          <w:sz w:val="28"/>
          <w:szCs w:val="28"/>
          <w:lang w:eastAsia="ru-RU"/>
        </w:rPr>
        <w:drawing>
          <wp:inline distT="0" distB="0" distL="0" distR="0">
            <wp:extent cx="6734175" cy="6457950"/>
            <wp:effectExtent l="0" t="0" r="9525" b="0"/>
            <wp:docPr id="8" name="Рисунок 8" descr="Художественная галерея Смоленского государственного музея-запове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удожественная галерея Смоленского государственного музея-заповедни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2119" cy="6455978"/>
                    </a:xfrm>
                    <a:prstGeom prst="rect">
                      <a:avLst/>
                    </a:prstGeom>
                    <a:noFill/>
                    <a:ln>
                      <a:noFill/>
                    </a:ln>
                  </pic:spPr>
                </pic:pic>
              </a:graphicData>
            </a:graphic>
          </wp:inline>
        </w:drawing>
      </w:r>
    </w:p>
    <w:p w:rsidR="007C7F5E" w:rsidRDefault="00BD2964" w:rsidP="00BD2964">
      <w:pPr>
        <w:spacing w:line="240" w:lineRule="auto"/>
        <w:ind w:left="-1276" w:right="-426"/>
        <w:contextualSpacing/>
        <w:jc w:val="center"/>
        <w:rPr>
          <w:rFonts w:ascii="Times New Roman" w:hAnsi="Times New Roman" w:cs="Times New Roman"/>
          <w:b/>
          <w:sz w:val="32"/>
          <w:szCs w:val="32"/>
        </w:rPr>
      </w:pPr>
      <w:r w:rsidRPr="00BD2964">
        <w:rPr>
          <w:rFonts w:ascii="Times New Roman" w:hAnsi="Times New Roman" w:cs="Times New Roman"/>
          <w:sz w:val="28"/>
          <w:szCs w:val="28"/>
        </w:rPr>
        <w:t xml:space="preserve">Смоленский музей-заповедник является одним из крупнейших музейных объединений страны. В его структуру входят 12 отделов и 5 филиалов, расположенных в Смоленской области. Датой основания музея-заповедника считается 1888 год, когда на базе трех городских музеев было организовано объединение. Все музейные подразделения располагаются в зданиях, которые являются архитектурными памятниками XVII – начала XX веков и усадьбах жителей города, которыми гордится Смоленск. Среди них – имения меценатки М.К. </w:t>
      </w:r>
      <w:proofErr w:type="spellStart"/>
      <w:r w:rsidRPr="00BD2964">
        <w:rPr>
          <w:rFonts w:ascii="Times New Roman" w:hAnsi="Times New Roman" w:cs="Times New Roman"/>
          <w:sz w:val="28"/>
          <w:szCs w:val="28"/>
        </w:rPr>
        <w:t>Тенишевой</w:t>
      </w:r>
      <w:proofErr w:type="spellEnd"/>
      <w:r w:rsidRPr="00BD2964">
        <w:rPr>
          <w:rFonts w:ascii="Times New Roman" w:hAnsi="Times New Roman" w:cs="Times New Roman"/>
          <w:sz w:val="28"/>
          <w:szCs w:val="28"/>
        </w:rPr>
        <w:t>, композитора М.И. Глинки, путешественника и географа Н.М. Пржевальского, квартира советского поэта и писателя А.Т. Твардовского. Музейные фонды насчитывают более 600 тысяч экспонатов: археологические находки, живопись и графика, скульптуры и произведения декоративно-прикладного искусства, оружие и нумизматика, книги и мебель, документы и фотографии. Адрес: Смоленский государственный музей-заповедник, Коммунистическая улица, Смоленск</w:t>
      </w:r>
      <w:r>
        <w:rPr>
          <w:rFonts w:ascii="Times New Roman" w:hAnsi="Times New Roman" w:cs="Times New Roman"/>
          <w:sz w:val="28"/>
          <w:szCs w:val="28"/>
        </w:rPr>
        <w:t>.</w:t>
      </w:r>
      <w:r>
        <w:rPr>
          <w:rFonts w:ascii="Times New Roman" w:hAnsi="Times New Roman" w:cs="Times New Roman"/>
          <w:sz w:val="28"/>
          <w:szCs w:val="28"/>
        </w:rPr>
        <w:br/>
      </w:r>
      <w:r w:rsidRPr="00BD2964">
        <w:rPr>
          <w:rFonts w:ascii="Times New Roman" w:hAnsi="Times New Roman" w:cs="Times New Roman"/>
          <w:b/>
          <w:sz w:val="32"/>
          <w:szCs w:val="32"/>
        </w:rPr>
        <w:lastRenderedPageBreak/>
        <w:t>Историко-архитектурный комплекс «Теремок»</w:t>
      </w:r>
      <w:r>
        <w:rPr>
          <w:rFonts w:ascii="Times New Roman" w:hAnsi="Times New Roman" w:cs="Times New Roman"/>
          <w:sz w:val="28"/>
          <w:szCs w:val="28"/>
        </w:rPr>
        <w:br/>
      </w:r>
      <w:r w:rsidRPr="00BD2964">
        <w:rPr>
          <w:rFonts w:ascii="Times New Roman" w:hAnsi="Times New Roman" w:cs="Times New Roman"/>
          <w:noProof/>
          <w:sz w:val="28"/>
          <w:szCs w:val="28"/>
          <w:lang w:eastAsia="ru-RU"/>
        </w:rPr>
        <w:drawing>
          <wp:inline distT="0" distB="0" distL="0" distR="0">
            <wp:extent cx="6886575" cy="6724650"/>
            <wp:effectExtent l="0" t="0" r="0" b="0"/>
            <wp:docPr id="9" name="Рисунок 9" descr="Историко-архитектурный комплекс «Тере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торико-архитектурный комплекс «Терем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2896" cy="6721058"/>
                    </a:xfrm>
                    <a:prstGeom prst="rect">
                      <a:avLst/>
                    </a:prstGeom>
                    <a:noFill/>
                    <a:ln>
                      <a:noFill/>
                    </a:ln>
                  </pic:spPr>
                </pic:pic>
              </a:graphicData>
            </a:graphic>
          </wp:inline>
        </w:drawing>
      </w:r>
    </w:p>
    <w:p w:rsidR="00BD2964" w:rsidRDefault="00BD2964" w:rsidP="00BD2964">
      <w:pPr>
        <w:spacing w:line="240" w:lineRule="auto"/>
        <w:ind w:left="-1276" w:right="-426"/>
        <w:contextualSpacing/>
        <w:jc w:val="center"/>
        <w:rPr>
          <w:rFonts w:ascii="Times New Roman" w:hAnsi="Times New Roman" w:cs="Times New Roman"/>
          <w:b/>
          <w:sz w:val="32"/>
          <w:szCs w:val="32"/>
        </w:rPr>
      </w:pPr>
      <w:r w:rsidRPr="00BD2964">
        <w:rPr>
          <w:rFonts w:ascii="Times New Roman" w:hAnsi="Times New Roman" w:cs="Times New Roman"/>
          <w:sz w:val="28"/>
          <w:szCs w:val="28"/>
        </w:rPr>
        <w:t xml:space="preserve">Этот комплекс расположен в усадьбе князей </w:t>
      </w:r>
      <w:proofErr w:type="spellStart"/>
      <w:r w:rsidRPr="00BD2964">
        <w:rPr>
          <w:rFonts w:ascii="Times New Roman" w:hAnsi="Times New Roman" w:cs="Times New Roman"/>
          <w:sz w:val="28"/>
          <w:szCs w:val="28"/>
        </w:rPr>
        <w:t>Тенишевых</w:t>
      </w:r>
      <w:proofErr w:type="spellEnd"/>
      <w:r w:rsidRPr="00BD2964">
        <w:rPr>
          <w:rFonts w:ascii="Times New Roman" w:hAnsi="Times New Roman" w:cs="Times New Roman"/>
          <w:sz w:val="28"/>
          <w:szCs w:val="28"/>
        </w:rPr>
        <w:t xml:space="preserve"> – коллекционеров и меценатов, игравших большую роль в культурной жизни Смоленска и всей России. На рубеже XIX – XX веков дворянское имение в селе Талашкино стало гостеприимным домом для представителей творческой интеллигенции. Здесь Мария </w:t>
      </w:r>
      <w:proofErr w:type="spellStart"/>
      <w:r w:rsidRPr="00BD2964">
        <w:rPr>
          <w:rFonts w:ascii="Times New Roman" w:hAnsi="Times New Roman" w:cs="Times New Roman"/>
          <w:sz w:val="28"/>
          <w:szCs w:val="28"/>
        </w:rPr>
        <w:t>Клавдиевна</w:t>
      </w:r>
      <w:proofErr w:type="spellEnd"/>
      <w:r w:rsidRPr="00BD2964">
        <w:rPr>
          <w:rFonts w:ascii="Times New Roman" w:hAnsi="Times New Roman" w:cs="Times New Roman"/>
          <w:sz w:val="28"/>
          <w:szCs w:val="28"/>
        </w:rPr>
        <w:t xml:space="preserve"> </w:t>
      </w:r>
      <w:proofErr w:type="spellStart"/>
      <w:r w:rsidRPr="00BD2964">
        <w:rPr>
          <w:rFonts w:ascii="Times New Roman" w:hAnsi="Times New Roman" w:cs="Times New Roman"/>
          <w:sz w:val="28"/>
          <w:szCs w:val="28"/>
        </w:rPr>
        <w:t>Тенишева</w:t>
      </w:r>
      <w:proofErr w:type="spellEnd"/>
      <w:r w:rsidRPr="00BD2964">
        <w:rPr>
          <w:rFonts w:ascii="Times New Roman" w:hAnsi="Times New Roman" w:cs="Times New Roman"/>
          <w:sz w:val="28"/>
          <w:szCs w:val="28"/>
        </w:rPr>
        <w:t xml:space="preserve"> создала художественный центр, который впоследствии стал известен не только в России, но и в Европе. Сегодня комплекс «Теремок» относится к Смоленскому музею-заповеднику. Туристов приглашают на экскурсии по местам, где бывали знаменитые живописцы и музыканты. Здесь творили художники И. Репин и М. Врубель, гостили </w:t>
      </w:r>
      <w:proofErr w:type="spellStart"/>
      <w:r w:rsidRPr="00BD2964">
        <w:rPr>
          <w:rFonts w:ascii="Times New Roman" w:hAnsi="Times New Roman" w:cs="Times New Roman"/>
          <w:sz w:val="28"/>
          <w:szCs w:val="28"/>
        </w:rPr>
        <w:t>Ф.Шаляпин</w:t>
      </w:r>
      <w:proofErr w:type="spellEnd"/>
      <w:r w:rsidRPr="00BD2964">
        <w:rPr>
          <w:rFonts w:ascii="Times New Roman" w:hAnsi="Times New Roman" w:cs="Times New Roman"/>
          <w:sz w:val="28"/>
          <w:szCs w:val="28"/>
        </w:rPr>
        <w:t xml:space="preserve"> и </w:t>
      </w:r>
      <w:proofErr w:type="spellStart"/>
      <w:r w:rsidRPr="00BD2964">
        <w:rPr>
          <w:rFonts w:ascii="Times New Roman" w:hAnsi="Times New Roman" w:cs="Times New Roman"/>
          <w:sz w:val="28"/>
          <w:szCs w:val="28"/>
        </w:rPr>
        <w:t>И</w:t>
      </w:r>
      <w:proofErr w:type="spellEnd"/>
      <w:r w:rsidRPr="00BD2964">
        <w:rPr>
          <w:rFonts w:ascii="Times New Roman" w:hAnsi="Times New Roman" w:cs="Times New Roman"/>
          <w:sz w:val="28"/>
          <w:szCs w:val="28"/>
        </w:rPr>
        <w:t xml:space="preserve">. Стравинский. Над порталом церкви в имении </w:t>
      </w:r>
      <w:proofErr w:type="spellStart"/>
      <w:r w:rsidRPr="00BD2964">
        <w:rPr>
          <w:rFonts w:ascii="Times New Roman" w:hAnsi="Times New Roman" w:cs="Times New Roman"/>
          <w:sz w:val="28"/>
          <w:szCs w:val="28"/>
        </w:rPr>
        <w:t>Тенишевых</w:t>
      </w:r>
      <w:proofErr w:type="spellEnd"/>
      <w:r w:rsidRPr="00BD2964">
        <w:rPr>
          <w:rFonts w:ascii="Times New Roman" w:hAnsi="Times New Roman" w:cs="Times New Roman"/>
          <w:sz w:val="28"/>
          <w:szCs w:val="28"/>
        </w:rPr>
        <w:t xml:space="preserve"> сохранилась мозаика, выполненная Николаем Рерихом. Адрес: Теремок, историко-архитектурный комплекс, пос. </w:t>
      </w:r>
      <w:proofErr w:type="spellStart"/>
      <w:r w:rsidRPr="00BD2964">
        <w:rPr>
          <w:rFonts w:ascii="Times New Roman" w:hAnsi="Times New Roman" w:cs="Times New Roman"/>
          <w:sz w:val="28"/>
          <w:szCs w:val="28"/>
        </w:rPr>
        <w:t>Фленово</w:t>
      </w:r>
      <w:proofErr w:type="spellEnd"/>
      <w:r w:rsidRPr="00BD2964">
        <w:rPr>
          <w:rFonts w:ascii="Times New Roman" w:hAnsi="Times New Roman" w:cs="Times New Roman"/>
          <w:sz w:val="28"/>
          <w:szCs w:val="28"/>
        </w:rPr>
        <w:t>, Смоленская область</w:t>
      </w:r>
      <w:r>
        <w:rPr>
          <w:rFonts w:ascii="Times New Roman" w:hAnsi="Times New Roman" w:cs="Times New Roman"/>
          <w:sz w:val="28"/>
          <w:szCs w:val="28"/>
        </w:rPr>
        <w:t>.</w:t>
      </w:r>
      <w:r w:rsidRPr="00BD2964">
        <w:rPr>
          <w:rFonts w:ascii="Times New Roman" w:hAnsi="Times New Roman" w:cs="Times New Roman"/>
          <w:sz w:val="28"/>
          <w:szCs w:val="28"/>
        </w:rPr>
        <w:br/>
      </w:r>
      <w:r w:rsidRPr="00BD2964">
        <w:rPr>
          <w:rFonts w:ascii="Times New Roman" w:hAnsi="Times New Roman" w:cs="Times New Roman"/>
          <w:b/>
          <w:sz w:val="32"/>
          <w:szCs w:val="32"/>
        </w:rPr>
        <w:lastRenderedPageBreak/>
        <w:t>Католический Приход “Непорочного Зачатия Пресвятой Девы Марии”</w:t>
      </w:r>
      <w:r>
        <w:rPr>
          <w:rFonts w:ascii="Times New Roman" w:hAnsi="Times New Roman" w:cs="Times New Roman"/>
          <w:sz w:val="28"/>
          <w:szCs w:val="28"/>
        </w:rPr>
        <w:br/>
      </w:r>
      <w:r w:rsidRPr="00BD2964">
        <w:rPr>
          <w:rFonts w:ascii="Times New Roman" w:hAnsi="Times New Roman" w:cs="Times New Roman"/>
          <w:noProof/>
          <w:sz w:val="28"/>
          <w:szCs w:val="28"/>
          <w:lang w:eastAsia="ru-RU"/>
        </w:rPr>
        <w:drawing>
          <wp:inline distT="0" distB="0" distL="0" distR="0">
            <wp:extent cx="6753225" cy="6705600"/>
            <wp:effectExtent l="0" t="0" r="9525" b="0"/>
            <wp:docPr id="10" name="Рисунок 10" descr="Католический Приход &quot;Непорочного Зачатия Пресвятой Девы Марии&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толический Приход &quot;Непорочного Зачатия Пресвятой Девы Марии&quot;&#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9618" cy="6702018"/>
                    </a:xfrm>
                    <a:prstGeom prst="rect">
                      <a:avLst/>
                    </a:prstGeom>
                    <a:noFill/>
                    <a:ln>
                      <a:noFill/>
                    </a:ln>
                  </pic:spPr>
                </pic:pic>
              </a:graphicData>
            </a:graphic>
          </wp:inline>
        </w:drawing>
      </w:r>
      <w:r w:rsidRPr="00BD2964">
        <w:rPr>
          <w:rFonts w:ascii="Times New Roman" w:hAnsi="Times New Roman" w:cs="Times New Roman"/>
          <w:sz w:val="28"/>
          <w:szCs w:val="28"/>
        </w:rPr>
        <w:br/>
        <w:t xml:space="preserve">Этот величественный католический храм из красного кирпича появился в Смоленске в 1898 году. Здание, абсолютно нетипичное для архитектуры русского города, возведено в неоготическом стиле по проекту архитектора М.Ф. </w:t>
      </w:r>
      <w:proofErr w:type="spellStart"/>
      <w:r w:rsidRPr="00BD2964">
        <w:rPr>
          <w:rFonts w:ascii="Times New Roman" w:hAnsi="Times New Roman" w:cs="Times New Roman"/>
          <w:sz w:val="28"/>
          <w:szCs w:val="28"/>
        </w:rPr>
        <w:t>Мейшнера</w:t>
      </w:r>
      <w:proofErr w:type="spellEnd"/>
      <w:r w:rsidRPr="00BD2964">
        <w:rPr>
          <w:rFonts w:ascii="Times New Roman" w:hAnsi="Times New Roman" w:cs="Times New Roman"/>
          <w:sz w:val="28"/>
          <w:szCs w:val="28"/>
        </w:rPr>
        <w:t>. В советские годы храм был закрыт, а его здание использовалось для хранения архивных фондов. Сегодня Храм Непорочного Зачатия Пресвятой Девы Марии пустует, хоть и признан объектом культурного наследия. Полюбоваться на строгую красоту этого здания в настоящее время можно только снаружи. Башни, устремленные в небо, тонкие шпили, узкие стрельчатые окна – все эти детали восхищают величием. По предварительной договоренности для туристических групп возможна организация экскурсии по территории прихода. Адрес: Католический Приход “Непорочного Зачатия Пресвятой Девы Марии”, улица Урицкого, Смоленск</w:t>
      </w:r>
      <w:r>
        <w:rPr>
          <w:rFonts w:ascii="Times New Roman" w:hAnsi="Times New Roman" w:cs="Times New Roman"/>
          <w:sz w:val="28"/>
          <w:szCs w:val="28"/>
        </w:rPr>
        <w:t>.</w:t>
      </w:r>
      <w:r w:rsidRPr="00BD2964">
        <w:rPr>
          <w:rFonts w:ascii="Times New Roman" w:hAnsi="Times New Roman" w:cs="Times New Roman"/>
          <w:sz w:val="28"/>
          <w:szCs w:val="28"/>
        </w:rPr>
        <w:br/>
      </w:r>
      <w:r w:rsidR="0022770C" w:rsidRPr="0022770C">
        <w:rPr>
          <w:rFonts w:ascii="Times New Roman" w:hAnsi="Times New Roman" w:cs="Times New Roman"/>
          <w:b/>
          <w:sz w:val="32"/>
          <w:szCs w:val="32"/>
        </w:rPr>
        <w:lastRenderedPageBreak/>
        <w:t>Церковь Петра и Павла</w:t>
      </w:r>
      <w:r w:rsidR="0022770C">
        <w:rPr>
          <w:rFonts w:ascii="Times New Roman" w:hAnsi="Times New Roman" w:cs="Times New Roman"/>
          <w:sz w:val="28"/>
          <w:szCs w:val="28"/>
        </w:rPr>
        <w:br/>
      </w:r>
      <w:r w:rsidR="0022770C" w:rsidRPr="0022770C">
        <w:rPr>
          <w:rFonts w:ascii="Times New Roman" w:hAnsi="Times New Roman" w:cs="Times New Roman"/>
          <w:noProof/>
          <w:sz w:val="28"/>
          <w:szCs w:val="28"/>
          <w:lang w:eastAsia="ru-RU"/>
        </w:rPr>
        <w:drawing>
          <wp:inline distT="0" distB="0" distL="0" distR="0">
            <wp:extent cx="6896100" cy="6543675"/>
            <wp:effectExtent l="0" t="0" r="0" b="9525"/>
            <wp:docPr id="11" name="Рисунок 11" descr="Церковь Петра и Пав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рковь Петра и Павл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92417" cy="6540180"/>
                    </a:xfrm>
                    <a:prstGeom prst="rect">
                      <a:avLst/>
                    </a:prstGeom>
                    <a:noFill/>
                    <a:ln>
                      <a:noFill/>
                    </a:ln>
                  </pic:spPr>
                </pic:pic>
              </a:graphicData>
            </a:graphic>
          </wp:inline>
        </w:drawing>
      </w:r>
    </w:p>
    <w:p w:rsidR="0022770C" w:rsidRDefault="0022770C" w:rsidP="0022770C">
      <w:pPr>
        <w:spacing w:line="240" w:lineRule="auto"/>
        <w:ind w:left="-1276" w:right="-426"/>
        <w:contextualSpacing/>
        <w:rPr>
          <w:rFonts w:ascii="Times New Roman" w:hAnsi="Times New Roman" w:cs="Times New Roman"/>
          <w:sz w:val="28"/>
          <w:szCs w:val="28"/>
        </w:rPr>
      </w:pPr>
      <w:r w:rsidRPr="0022770C">
        <w:rPr>
          <w:rFonts w:ascii="Times New Roman" w:hAnsi="Times New Roman" w:cs="Times New Roman"/>
          <w:sz w:val="28"/>
          <w:szCs w:val="28"/>
        </w:rPr>
        <w:t>Церковь Петра и Павла – одна из первых исторических достопримечательностей, которую видят туристы, приехавшие в Смоленск на поезде. Этот храм, расположенный возле железнодорожного вокзала, был построен из красного кирпича в 1146 году. Церковь, которая возводилась как православная, в XVII веке была превращена в костел, а затем вновь стала православным храмом. В XVIII веке рядом была возведена церковь</w:t>
      </w:r>
      <w:proofErr w:type="gramStart"/>
      <w:r w:rsidRPr="0022770C">
        <w:rPr>
          <w:rFonts w:ascii="Times New Roman" w:hAnsi="Times New Roman" w:cs="Times New Roman"/>
          <w:sz w:val="28"/>
          <w:szCs w:val="28"/>
        </w:rPr>
        <w:t xml:space="preserve"> С</w:t>
      </w:r>
      <w:proofErr w:type="gramEnd"/>
      <w:r w:rsidRPr="0022770C">
        <w:rPr>
          <w:rFonts w:ascii="Times New Roman" w:hAnsi="Times New Roman" w:cs="Times New Roman"/>
          <w:sz w:val="28"/>
          <w:szCs w:val="28"/>
        </w:rPr>
        <w:t xml:space="preserve">в. Варвары, которая вошла в храмовый комплекс.  Сегодня церковь Петра и Павла – действующий православный храм. Здание, признанное объектом культурного наследия федерального значения, является уникальным памятником каменного храмового зодчества </w:t>
      </w:r>
      <w:proofErr w:type="spellStart"/>
      <w:r w:rsidRPr="0022770C">
        <w:rPr>
          <w:rFonts w:ascii="Times New Roman" w:hAnsi="Times New Roman" w:cs="Times New Roman"/>
          <w:sz w:val="28"/>
          <w:szCs w:val="28"/>
        </w:rPr>
        <w:t>домонгольского</w:t>
      </w:r>
      <w:proofErr w:type="spellEnd"/>
      <w:r w:rsidRPr="0022770C">
        <w:rPr>
          <w:rFonts w:ascii="Times New Roman" w:hAnsi="Times New Roman" w:cs="Times New Roman"/>
          <w:sz w:val="28"/>
          <w:szCs w:val="28"/>
        </w:rPr>
        <w:t xml:space="preserve"> периода. Внутреннее убранство церкви не отличается особой пышностью, но на ее сводах и стенах сохранились фрагменты древних росписей. Особенность интерьера – необычное освещение, которое достигается благодаря своеобразному размещению окон. Адрес: Церковь Петра</w:t>
      </w:r>
      <w:r>
        <w:rPr>
          <w:rFonts w:ascii="Times New Roman" w:hAnsi="Times New Roman" w:cs="Times New Roman"/>
          <w:sz w:val="28"/>
          <w:szCs w:val="28"/>
        </w:rPr>
        <w:t xml:space="preserve"> и Павла, улица </w:t>
      </w:r>
      <w:proofErr w:type="spellStart"/>
      <w:r>
        <w:rPr>
          <w:rFonts w:ascii="Times New Roman" w:hAnsi="Times New Roman" w:cs="Times New Roman"/>
          <w:sz w:val="28"/>
          <w:szCs w:val="28"/>
        </w:rPr>
        <w:t>Кашена</w:t>
      </w:r>
      <w:proofErr w:type="spellEnd"/>
      <w:r>
        <w:rPr>
          <w:rFonts w:ascii="Times New Roman" w:hAnsi="Times New Roman" w:cs="Times New Roman"/>
          <w:sz w:val="28"/>
          <w:szCs w:val="28"/>
        </w:rPr>
        <w:t>, Смоленск.</w:t>
      </w:r>
    </w:p>
    <w:p w:rsidR="0022770C" w:rsidRDefault="0022770C" w:rsidP="0022770C">
      <w:pPr>
        <w:spacing w:line="240" w:lineRule="auto"/>
        <w:ind w:left="-1276" w:right="-426"/>
        <w:contextualSpacing/>
        <w:jc w:val="center"/>
        <w:rPr>
          <w:rFonts w:ascii="Times New Roman" w:hAnsi="Times New Roman" w:cs="Times New Roman"/>
          <w:b/>
          <w:sz w:val="32"/>
          <w:szCs w:val="32"/>
        </w:rPr>
      </w:pPr>
      <w:r w:rsidRPr="0022770C">
        <w:rPr>
          <w:rFonts w:ascii="Times New Roman" w:hAnsi="Times New Roman" w:cs="Times New Roman"/>
          <w:b/>
          <w:sz w:val="32"/>
          <w:szCs w:val="32"/>
        </w:rPr>
        <w:lastRenderedPageBreak/>
        <w:t xml:space="preserve">Культурно-выставочный центр имени </w:t>
      </w:r>
      <w:proofErr w:type="spellStart"/>
      <w:r w:rsidRPr="0022770C">
        <w:rPr>
          <w:rFonts w:ascii="Times New Roman" w:hAnsi="Times New Roman" w:cs="Times New Roman"/>
          <w:b/>
          <w:sz w:val="32"/>
          <w:szCs w:val="32"/>
        </w:rPr>
        <w:t>Тенишевых</w:t>
      </w:r>
      <w:proofErr w:type="spellEnd"/>
      <w:r w:rsidRPr="0022770C">
        <w:rPr>
          <w:rFonts w:ascii="Times New Roman" w:hAnsi="Times New Roman" w:cs="Times New Roman"/>
          <w:b/>
          <w:sz w:val="32"/>
          <w:szCs w:val="32"/>
        </w:rPr>
        <w:br/>
      </w:r>
      <w:r w:rsidRPr="0022770C">
        <w:rPr>
          <w:rFonts w:ascii="Times New Roman" w:hAnsi="Times New Roman" w:cs="Times New Roman"/>
          <w:noProof/>
          <w:sz w:val="32"/>
          <w:szCs w:val="32"/>
          <w:lang w:eastAsia="ru-RU"/>
        </w:rPr>
        <w:drawing>
          <wp:inline distT="0" distB="0" distL="0" distR="0">
            <wp:extent cx="6877050" cy="5953125"/>
            <wp:effectExtent l="0" t="0" r="0" b="9525"/>
            <wp:docPr id="12" name="Рисунок 12" descr="Культурно-выставочный центр имени Тенишевы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льтурно-выставочный центр имени Тенишевых&#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73378" cy="5949946"/>
                    </a:xfrm>
                    <a:prstGeom prst="rect">
                      <a:avLst/>
                    </a:prstGeom>
                    <a:noFill/>
                    <a:ln>
                      <a:noFill/>
                    </a:ln>
                  </pic:spPr>
                </pic:pic>
              </a:graphicData>
            </a:graphic>
          </wp:inline>
        </w:drawing>
      </w:r>
    </w:p>
    <w:p w:rsidR="0022770C" w:rsidRPr="0022770C" w:rsidRDefault="0022770C" w:rsidP="0022770C">
      <w:pPr>
        <w:spacing w:line="240" w:lineRule="auto"/>
        <w:ind w:left="-1276" w:right="-426"/>
        <w:contextualSpacing/>
        <w:rPr>
          <w:rFonts w:ascii="Times New Roman" w:hAnsi="Times New Roman" w:cs="Times New Roman"/>
          <w:sz w:val="32"/>
          <w:szCs w:val="32"/>
        </w:rPr>
      </w:pPr>
      <w:r w:rsidRPr="0022770C">
        <w:rPr>
          <w:rFonts w:ascii="Times New Roman" w:hAnsi="Times New Roman" w:cs="Times New Roman"/>
          <w:sz w:val="32"/>
          <w:szCs w:val="32"/>
        </w:rPr>
        <w:t xml:space="preserve">История Смоленской области связана с дворянским родом </w:t>
      </w:r>
      <w:proofErr w:type="spellStart"/>
      <w:r w:rsidRPr="0022770C">
        <w:rPr>
          <w:rFonts w:ascii="Times New Roman" w:hAnsi="Times New Roman" w:cs="Times New Roman"/>
          <w:sz w:val="32"/>
          <w:szCs w:val="32"/>
        </w:rPr>
        <w:t>Тенишевых</w:t>
      </w:r>
      <w:proofErr w:type="spellEnd"/>
      <w:r w:rsidRPr="0022770C">
        <w:rPr>
          <w:rFonts w:ascii="Times New Roman" w:hAnsi="Times New Roman" w:cs="Times New Roman"/>
          <w:sz w:val="32"/>
          <w:szCs w:val="32"/>
        </w:rPr>
        <w:t xml:space="preserve">. В селе Талашкино было расположено княжеское поместье, принадлежавшее супругам </w:t>
      </w:r>
      <w:proofErr w:type="spellStart"/>
      <w:r w:rsidRPr="0022770C">
        <w:rPr>
          <w:rFonts w:ascii="Times New Roman" w:hAnsi="Times New Roman" w:cs="Times New Roman"/>
          <w:sz w:val="32"/>
          <w:szCs w:val="32"/>
        </w:rPr>
        <w:t>Тенишевым</w:t>
      </w:r>
      <w:proofErr w:type="spellEnd"/>
      <w:r w:rsidRPr="0022770C">
        <w:rPr>
          <w:rFonts w:ascii="Times New Roman" w:hAnsi="Times New Roman" w:cs="Times New Roman"/>
          <w:sz w:val="32"/>
          <w:szCs w:val="32"/>
        </w:rPr>
        <w:t xml:space="preserve">. В конце XIX – начале XX веков, благодаря княгине Марии </w:t>
      </w:r>
      <w:proofErr w:type="spellStart"/>
      <w:r w:rsidRPr="0022770C">
        <w:rPr>
          <w:rFonts w:ascii="Times New Roman" w:hAnsi="Times New Roman" w:cs="Times New Roman"/>
          <w:sz w:val="32"/>
          <w:szCs w:val="32"/>
        </w:rPr>
        <w:t>Клавдиевне</w:t>
      </w:r>
      <w:proofErr w:type="spellEnd"/>
      <w:r w:rsidRPr="0022770C">
        <w:rPr>
          <w:rFonts w:ascii="Times New Roman" w:hAnsi="Times New Roman" w:cs="Times New Roman"/>
          <w:sz w:val="32"/>
          <w:szCs w:val="32"/>
        </w:rPr>
        <w:t xml:space="preserve">, это имение стало одним из центров художественной жизни России. М.К. </w:t>
      </w:r>
      <w:proofErr w:type="spellStart"/>
      <w:r w:rsidRPr="0022770C">
        <w:rPr>
          <w:rFonts w:ascii="Times New Roman" w:hAnsi="Times New Roman" w:cs="Times New Roman"/>
          <w:sz w:val="32"/>
          <w:szCs w:val="32"/>
        </w:rPr>
        <w:t>Тенишева</w:t>
      </w:r>
      <w:proofErr w:type="spellEnd"/>
      <w:r w:rsidRPr="0022770C">
        <w:rPr>
          <w:rFonts w:ascii="Times New Roman" w:hAnsi="Times New Roman" w:cs="Times New Roman"/>
          <w:sz w:val="32"/>
          <w:szCs w:val="32"/>
        </w:rPr>
        <w:t xml:space="preserve"> открыла в Смоленске начальную рисовальную школу и основала Музей русской старины. В 1911 году Мария </w:t>
      </w:r>
      <w:proofErr w:type="spellStart"/>
      <w:r w:rsidRPr="0022770C">
        <w:rPr>
          <w:rFonts w:ascii="Times New Roman" w:hAnsi="Times New Roman" w:cs="Times New Roman"/>
          <w:sz w:val="32"/>
          <w:szCs w:val="32"/>
        </w:rPr>
        <w:t>Клавдиевна</w:t>
      </w:r>
      <w:proofErr w:type="spellEnd"/>
      <w:r w:rsidRPr="0022770C">
        <w:rPr>
          <w:rFonts w:ascii="Times New Roman" w:hAnsi="Times New Roman" w:cs="Times New Roman"/>
          <w:sz w:val="32"/>
          <w:szCs w:val="32"/>
        </w:rPr>
        <w:t xml:space="preserve"> была удостоена звания почетной гражданки Смоленска, а в 2013 году имя меценатов </w:t>
      </w:r>
      <w:proofErr w:type="spellStart"/>
      <w:r w:rsidRPr="0022770C">
        <w:rPr>
          <w:rFonts w:ascii="Times New Roman" w:hAnsi="Times New Roman" w:cs="Times New Roman"/>
          <w:sz w:val="32"/>
          <w:szCs w:val="32"/>
        </w:rPr>
        <w:t>Тенишевых</w:t>
      </w:r>
      <w:proofErr w:type="spellEnd"/>
      <w:r w:rsidRPr="0022770C">
        <w:rPr>
          <w:rFonts w:ascii="Times New Roman" w:hAnsi="Times New Roman" w:cs="Times New Roman"/>
          <w:sz w:val="32"/>
          <w:szCs w:val="32"/>
        </w:rPr>
        <w:t xml:space="preserve"> было присвоено новому Культурно-выставочному центру. Его создание было приурочено к 1150-летию города. Оригинальное современное здание в стиле </w:t>
      </w:r>
      <w:proofErr w:type="gramStart"/>
      <w:r w:rsidRPr="0022770C">
        <w:rPr>
          <w:rFonts w:ascii="Times New Roman" w:hAnsi="Times New Roman" w:cs="Times New Roman"/>
          <w:sz w:val="32"/>
          <w:szCs w:val="32"/>
        </w:rPr>
        <w:t>хай-тек</w:t>
      </w:r>
      <w:proofErr w:type="gramEnd"/>
      <w:r w:rsidRPr="0022770C">
        <w:rPr>
          <w:rFonts w:ascii="Times New Roman" w:hAnsi="Times New Roman" w:cs="Times New Roman"/>
          <w:sz w:val="32"/>
          <w:szCs w:val="32"/>
        </w:rPr>
        <w:t xml:space="preserve"> вмещает выставочные залы, где демонстрируются работы художников-стеклодувов, живописцев, фотографов, скульпторов. Здесь проходят лекции, мастер-классы и спектакли. Адрес: Культурно-выставочный центр имени </w:t>
      </w:r>
      <w:proofErr w:type="spellStart"/>
      <w:r w:rsidRPr="0022770C">
        <w:rPr>
          <w:rFonts w:ascii="Times New Roman" w:hAnsi="Times New Roman" w:cs="Times New Roman"/>
          <w:sz w:val="32"/>
          <w:szCs w:val="32"/>
        </w:rPr>
        <w:t>Тенишевых</w:t>
      </w:r>
      <w:proofErr w:type="spellEnd"/>
      <w:r w:rsidRPr="0022770C">
        <w:rPr>
          <w:rFonts w:ascii="Times New Roman" w:hAnsi="Times New Roman" w:cs="Times New Roman"/>
          <w:sz w:val="32"/>
          <w:szCs w:val="32"/>
        </w:rPr>
        <w:t>, улица Пржевальского, Смоленск</w:t>
      </w:r>
      <w:r>
        <w:rPr>
          <w:rFonts w:ascii="Times New Roman" w:hAnsi="Times New Roman" w:cs="Times New Roman"/>
          <w:sz w:val="32"/>
          <w:szCs w:val="32"/>
        </w:rPr>
        <w:t>.</w:t>
      </w:r>
    </w:p>
    <w:p w:rsidR="0022770C" w:rsidRPr="0022770C" w:rsidRDefault="0022770C" w:rsidP="0022770C">
      <w:pPr>
        <w:spacing w:line="240" w:lineRule="auto"/>
        <w:ind w:left="-1276" w:right="-426"/>
        <w:contextualSpacing/>
        <w:jc w:val="center"/>
        <w:rPr>
          <w:rFonts w:ascii="Times New Roman" w:hAnsi="Times New Roman" w:cs="Times New Roman"/>
          <w:sz w:val="28"/>
          <w:szCs w:val="28"/>
        </w:rPr>
      </w:pPr>
      <w:r w:rsidRPr="0022770C">
        <w:rPr>
          <w:rFonts w:ascii="Times New Roman" w:hAnsi="Times New Roman" w:cs="Times New Roman"/>
          <w:b/>
          <w:sz w:val="32"/>
          <w:szCs w:val="32"/>
        </w:rPr>
        <w:lastRenderedPageBreak/>
        <w:t>Лопатинский сад</w:t>
      </w:r>
    </w:p>
    <w:p w:rsidR="0022770C" w:rsidRDefault="0022770C" w:rsidP="0022770C">
      <w:pPr>
        <w:spacing w:line="240" w:lineRule="auto"/>
        <w:ind w:left="-1276" w:right="-426"/>
        <w:contextualSpacing/>
        <w:rPr>
          <w:rFonts w:ascii="Times New Roman" w:hAnsi="Times New Roman" w:cs="Times New Roman"/>
          <w:sz w:val="28"/>
          <w:szCs w:val="28"/>
        </w:rPr>
      </w:pPr>
      <w:r w:rsidRPr="0022770C">
        <w:rPr>
          <w:rFonts w:ascii="Times New Roman" w:hAnsi="Times New Roman" w:cs="Times New Roman"/>
          <w:noProof/>
          <w:sz w:val="28"/>
          <w:szCs w:val="28"/>
          <w:lang w:eastAsia="ru-RU"/>
        </w:rPr>
        <w:drawing>
          <wp:inline distT="0" distB="0" distL="0" distR="0">
            <wp:extent cx="6934200" cy="6438900"/>
            <wp:effectExtent l="0" t="0" r="0" b="0"/>
            <wp:docPr id="13" name="Рисунок 13" descr="Лопатин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патинский са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0495" cy="6435460"/>
                    </a:xfrm>
                    <a:prstGeom prst="rect">
                      <a:avLst/>
                    </a:prstGeom>
                    <a:noFill/>
                    <a:ln>
                      <a:noFill/>
                    </a:ln>
                  </pic:spPr>
                </pic:pic>
              </a:graphicData>
            </a:graphic>
          </wp:inline>
        </w:drawing>
      </w:r>
    </w:p>
    <w:p w:rsidR="0022770C" w:rsidRDefault="0022770C" w:rsidP="0022770C">
      <w:pPr>
        <w:spacing w:line="240" w:lineRule="auto"/>
        <w:ind w:left="-1276" w:right="-426"/>
        <w:contextualSpacing/>
        <w:rPr>
          <w:rFonts w:ascii="Times New Roman" w:hAnsi="Times New Roman" w:cs="Times New Roman"/>
          <w:sz w:val="28"/>
          <w:szCs w:val="28"/>
        </w:rPr>
      </w:pPr>
      <w:r w:rsidRPr="0022770C">
        <w:rPr>
          <w:rFonts w:ascii="Times New Roman" w:hAnsi="Times New Roman" w:cs="Times New Roman"/>
          <w:sz w:val="28"/>
          <w:szCs w:val="28"/>
        </w:rPr>
        <w:t>Этот парк расположен в самом центре Смоленска. Он привлекает развитой инфраструктурой и своим богатым историческим прошлым. В основу парка был положен ландшафтный сад, созданный в 1874 году смоленским губернатором Александром Лопатиным. Раньше на этом месте стояли руины крепости, и в окрестностях располагалось множество исторических памятников, которые планировалось сделать единым ансамблем. Сегодня Лопатинский сад переживает расцвет, став одной из самых популярных городских достопримечательностей. С каждой из окружающих улиц через ворота можно пройти на территорию парка, которая разделена на тематические зоны. В исторической части можно увидеть фрагменты крепостной стены и бастион. Развлекательная зона привлекает отдыхающих аттракционами: здесь есть качели и карусели, комната кривых зеркал и колесо обозрения, горки и тиры. В рекреационной зоне расположены поющие фонтаны, пруд с каналами и вольеры с белками. Адрес: Лопатинский сад, улица Ленина, Смоленск</w:t>
      </w:r>
      <w:r>
        <w:rPr>
          <w:rFonts w:ascii="Times New Roman" w:hAnsi="Times New Roman" w:cs="Times New Roman"/>
          <w:sz w:val="28"/>
          <w:szCs w:val="28"/>
        </w:rPr>
        <w:t>.</w:t>
      </w:r>
    </w:p>
    <w:p w:rsidR="001E10DC" w:rsidRDefault="001E10DC" w:rsidP="001E10DC">
      <w:pPr>
        <w:spacing w:line="240" w:lineRule="auto"/>
        <w:ind w:left="-1276" w:right="-426"/>
        <w:contextualSpacing/>
        <w:jc w:val="center"/>
        <w:rPr>
          <w:rFonts w:ascii="Times New Roman" w:hAnsi="Times New Roman" w:cs="Times New Roman"/>
          <w:sz w:val="28"/>
          <w:szCs w:val="28"/>
        </w:rPr>
      </w:pPr>
      <w:proofErr w:type="spellStart"/>
      <w:r w:rsidRPr="001E10DC">
        <w:rPr>
          <w:rFonts w:ascii="Times New Roman" w:hAnsi="Times New Roman" w:cs="Times New Roman"/>
          <w:b/>
          <w:sz w:val="32"/>
          <w:szCs w:val="32"/>
        </w:rPr>
        <w:lastRenderedPageBreak/>
        <w:t>Реадовский</w:t>
      </w:r>
      <w:proofErr w:type="spellEnd"/>
      <w:r w:rsidRPr="001E10DC">
        <w:rPr>
          <w:rFonts w:ascii="Times New Roman" w:hAnsi="Times New Roman" w:cs="Times New Roman"/>
          <w:b/>
          <w:sz w:val="32"/>
          <w:szCs w:val="32"/>
        </w:rPr>
        <w:t xml:space="preserve"> парк</w:t>
      </w:r>
    </w:p>
    <w:p w:rsidR="001E10DC" w:rsidRDefault="001E10DC" w:rsidP="001E10DC">
      <w:pPr>
        <w:spacing w:line="240" w:lineRule="auto"/>
        <w:ind w:left="-1276" w:right="-426"/>
        <w:contextualSpacing/>
        <w:rPr>
          <w:rFonts w:ascii="Times New Roman" w:hAnsi="Times New Roman" w:cs="Times New Roman"/>
          <w:b/>
          <w:sz w:val="32"/>
          <w:szCs w:val="32"/>
        </w:rPr>
      </w:pPr>
      <w:r w:rsidRPr="001E10DC">
        <w:rPr>
          <w:rFonts w:ascii="Times New Roman" w:hAnsi="Times New Roman" w:cs="Times New Roman"/>
          <w:b/>
          <w:noProof/>
          <w:sz w:val="32"/>
          <w:szCs w:val="32"/>
          <w:lang w:eastAsia="ru-RU"/>
        </w:rPr>
        <w:drawing>
          <wp:inline distT="0" distB="0" distL="0" distR="0">
            <wp:extent cx="7038975" cy="6657975"/>
            <wp:effectExtent l="0" t="0" r="9525" b="9525"/>
            <wp:docPr id="14" name="Рисунок 14" descr="Реадовский пар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адовский парк&#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35216" cy="6654419"/>
                    </a:xfrm>
                    <a:prstGeom prst="rect">
                      <a:avLst/>
                    </a:prstGeom>
                    <a:noFill/>
                    <a:ln>
                      <a:noFill/>
                    </a:ln>
                  </pic:spPr>
                </pic:pic>
              </a:graphicData>
            </a:graphic>
          </wp:inline>
        </w:drawing>
      </w:r>
    </w:p>
    <w:p w:rsidR="001E10DC" w:rsidRDefault="001E10DC" w:rsidP="001E10DC">
      <w:pPr>
        <w:spacing w:line="240" w:lineRule="auto"/>
        <w:ind w:left="-1276" w:right="-426"/>
        <w:contextualSpacing/>
        <w:rPr>
          <w:rFonts w:ascii="Times New Roman" w:hAnsi="Times New Roman" w:cs="Times New Roman"/>
          <w:sz w:val="28"/>
          <w:szCs w:val="28"/>
        </w:rPr>
      </w:pPr>
      <w:r w:rsidRPr="001E10DC">
        <w:rPr>
          <w:rFonts w:ascii="Times New Roman" w:hAnsi="Times New Roman" w:cs="Times New Roman"/>
          <w:sz w:val="28"/>
          <w:szCs w:val="28"/>
        </w:rPr>
        <w:t xml:space="preserve">Эта благоустроенная территория раскинулась на берегу реки Ясенной, где до революции находилось загородное имение смоленских дворян </w:t>
      </w:r>
      <w:proofErr w:type="spellStart"/>
      <w:r w:rsidRPr="001E10DC">
        <w:rPr>
          <w:rFonts w:ascii="Times New Roman" w:hAnsi="Times New Roman" w:cs="Times New Roman"/>
          <w:sz w:val="28"/>
          <w:szCs w:val="28"/>
        </w:rPr>
        <w:t>Реадов</w:t>
      </w:r>
      <w:proofErr w:type="spellEnd"/>
      <w:r w:rsidRPr="001E10DC">
        <w:rPr>
          <w:rFonts w:ascii="Times New Roman" w:hAnsi="Times New Roman" w:cs="Times New Roman"/>
          <w:sz w:val="28"/>
          <w:szCs w:val="28"/>
        </w:rPr>
        <w:t xml:space="preserve">.  Начало этому старинному роду было положено выходцем из Англии еще при Петре I. Усадьба </w:t>
      </w:r>
      <w:proofErr w:type="spellStart"/>
      <w:r w:rsidRPr="001E10DC">
        <w:rPr>
          <w:rFonts w:ascii="Times New Roman" w:hAnsi="Times New Roman" w:cs="Times New Roman"/>
          <w:sz w:val="28"/>
          <w:szCs w:val="28"/>
        </w:rPr>
        <w:t>Реадов</w:t>
      </w:r>
      <w:proofErr w:type="spellEnd"/>
      <w:r w:rsidRPr="001E10DC">
        <w:rPr>
          <w:rFonts w:ascii="Times New Roman" w:hAnsi="Times New Roman" w:cs="Times New Roman"/>
          <w:sz w:val="28"/>
          <w:szCs w:val="28"/>
        </w:rPr>
        <w:t xml:space="preserve"> располагалась под Смоленском в окружении садов и перелесков. После Великой Отечественной войны эту территорию занимал «</w:t>
      </w:r>
      <w:proofErr w:type="spellStart"/>
      <w:r w:rsidRPr="001E10DC">
        <w:rPr>
          <w:rFonts w:ascii="Times New Roman" w:hAnsi="Times New Roman" w:cs="Times New Roman"/>
          <w:sz w:val="28"/>
          <w:szCs w:val="28"/>
        </w:rPr>
        <w:t>Зеленстрой</w:t>
      </w:r>
      <w:proofErr w:type="spellEnd"/>
      <w:r w:rsidRPr="001E10DC">
        <w:rPr>
          <w:rFonts w:ascii="Times New Roman" w:hAnsi="Times New Roman" w:cs="Times New Roman"/>
          <w:sz w:val="28"/>
          <w:szCs w:val="28"/>
        </w:rPr>
        <w:t xml:space="preserve">», а в 1960 году здесь был создан </w:t>
      </w:r>
      <w:proofErr w:type="spellStart"/>
      <w:r w:rsidRPr="001E10DC">
        <w:rPr>
          <w:rFonts w:ascii="Times New Roman" w:hAnsi="Times New Roman" w:cs="Times New Roman"/>
          <w:sz w:val="28"/>
          <w:szCs w:val="28"/>
        </w:rPr>
        <w:t>Реадовский</w:t>
      </w:r>
      <w:proofErr w:type="spellEnd"/>
      <w:r w:rsidRPr="001E10DC">
        <w:rPr>
          <w:rFonts w:ascii="Times New Roman" w:hAnsi="Times New Roman" w:cs="Times New Roman"/>
          <w:sz w:val="28"/>
          <w:szCs w:val="28"/>
        </w:rPr>
        <w:t xml:space="preserve"> лесопарк. Именно в те годы началась массовая высадка деревьев, большинство из которых относятся к лиственным породам. Сегодня это место привлекает жителей и гостей города не только своим удобным местоположением. На территории лесопарка установлен Курган бессмертия в память о жителях, погибших в годы Великой Отечественной войны. Летом в </w:t>
      </w:r>
      <w:proofErr w:type="spellStart"/>
      <w:r w:rsidRPr="001E10DC">
        <w:rPr>
          <w:rFonts w:ascii="Times New Roman" w:hAnsi="Times New Roman" w:cs="Times New Roman"/>
          <w:sz w:val="28"/>
          <w:szCs w:val="28"/>
        </w:rPr>
        <w:t>Реадовском</w:t>
      </w:r>
      <w:proofErr w:type="spellEnd"/>
      <w:r w:rsidRPr="001E10DC">
        <w:rPr>
          <w:rFonts w:ascii="Times New Roman" w:hAnsi="Times New Roman" w:cs="Times New Roman"/>
          <w:sz w:val="28"/>
          <w:szCs w:val="28"/>
        </w:rPr>
        <w:t xml:space="preserve"> лесопарке можно покататься на велосипедах, зимой – на лыжах. Здесь работает прокат велосипедов, лыж и роликовых коньков. Адрес: </w:t>
      </w:r>
      <w:proofErr w:type="spellStart"/>
      <w:r w:rsidRPr="001E10DC">
        <w:rPr>
          <w:rFonts w:ascii="Times New Roman" w:hAnsi="Times New Roman" w:cs="Times New Roman"/>
          <w:sz w:val="28"/>
          <w:szCs w:val="28"/>
        </w:rPr>
        <w:t>Реадовский</w:t>
      </w:r>
      <w:proofErr w:type="spellEnd"/>
      <w:r w:rsidRPr="001E10DC">
        <w:rPr>
          <w:rFonts w:ascii="Times New Roman" w:hAnsi="Times New Roman" w:cs="Times New Roman"/>
          <w:sz w:val="28"/>
          <w:szCs w:val="28"/>
        </w:rPr>
        <w:t xml:space="preserve"> парк, Смоленск</w:t>
      </w:r>
      <w:r>
        <w:rPr>
          <w:rFonts w:ascii="Times New Roman" w:hAnsi="Times New Roman" w:cs="Times New Roman"/>
          <w:sz w:val="28"/>
          <w:szCs w:val="28"/>
        </w:rPr>
        <w:t>.</w:t>
      </w:r>
    </w:p>
    <w:p w:rsidR="001E10DC" w:rsidRDefault="00882E35" w:rsidP="00882E35">
      <w:pPr>
        <w:spacing w:line="240" w:lineRule="auto"/>
        <w:ind w:left="-1276" w:right="-426"/>
        <w:contextualSpacing/>
        <w:jc w:val="center"/>
        <w:rPr>
          <w:rFonts w:ascii="Times New Roman" w:hAnsi="Times New Roman" w:cs="Times New Roman"/>
          <w:b/>
          <w:sz w:val="28"/>
          <w:szCs w:val="28"/>
        </w:rPr>
      </w:pPr>
      <w:r w:rsidRPr="00882E35">
        <w:rPr>
          <w:rFonts w:ascii="Times New Roman" w:hAnsi="Times New Roman" w:cs="Times New Roman"/>
          <w:b/>
          <w:sz w:val="28"/>
          <w:szCs w:val="28"/>
        </w:rPr>
        <w:lastRenderedPageBreak/>
        <w:t>Соборная гора Смоленска</w:t>
      </w:r>
    </w:p>
    <w:p w:rsidR="00882E35" w:rsidRDefault="00882E35" w:rsidP="00882E35">
      <w:pPr>
        <w:spacing w:line="240" w:lineRule="auto"/>
        <w:ind w:left="-1276" w:right="-426"/>
        <w:contextualSpacing/>
        <w:rPr>
          <w:rFonts w:ascii="Times New Roman" w:hAnsi="Times New Roman" w:cs="Times New Roman"/>
          <w:sz w:val="28"/>
          <w:szCs w:val="28"/>
        </w:rPr>
      </w:pPr>
      <w:r w:rsidRPr="00882E35">
        <w:rPr>
          <w:rFonts w:ascii="Times New Roman" w:hAnsi="Times New Roman" w:cs="Times New Roman"/>
          <w:noProof/>
          <w:sz w:val="28"/>
          <w:szCs w:val="28"/>
          <w:lang w:eastAsia="ru-RU"/>
        </w:rPr>
        <w:drawing>
          <wp:inline distT="0" distB="0" distL="0" distR="0">
            <wp:extent cx="7086599" cy="6781800"/>
            <wp:effectExtent l="0" t="0" r="635" b="0"/>
            <wp:docPr id="15" name="Рисунок 15" descr="Соборная гора Смоле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борная гора Смоленс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2814" cy="6778177"/>
                    </a:xfrm>
                    <a:prstGeom prst="rect">
                      <a:avLst/>
                    </a:prstGeom>
                    <a:noFill/>
                    <a:ln>
                      <a:noFill/>
                    </a:ln>
                  </pic:spPr>
                </pic:pic>
              </a:graphicData>
            </a:graphic>
          </wp:inline>
        </w:drawing>
      </w:r>
    </w:p>
    <w:p w:rsidR="00882E35" w:rsidRDefault="00882E35" w:rsidP="00882E35">
      <w:pPr>
        <w:spacing w:line="240" w:lineRule="auto"/>
        <w:ind w:left="-1276" w:right="-426"/>
        <w:contextualSpacing/>
        <w:rPr>
          <w:rFonts w:ascii="Times New Roman" w:hAnsi="Times New Roman" w:cs="Times New Roman"/>
          <w:sz w:val="28"/>
          <w:szCs w:val="28"/>
        </w:rPr>
      </w:pPr>
      <w:r w:rsidRPr="00882E35">
        <w:rPr>
          <w:rFonts w:ascii="Times New Roman" w:hAnsi="Times New Roman" w:cs="Times New Roman"/>
          <w:sz w:val="28"/>
          <w:szCs w:val="28"/>
        </w:rPr>
        <w:t>Это место – гордость, украшение и символ Смоленска. С самого основания поселения холм, возвышающийся над Днепром, служил хорошим укреплением и административно-религиозным центром города. В 1101 году на вершине горы был возведен собор Успения Пресвятой Богородицы, заложенный Владимиром Мономахом. В 1677 году на Соборной горе вместо разрушенного поляками древнего храма начали строить великолепный Успенский собор, который сохранился до наших дней. В этом соборе хранятся древние христианские реликвии, а его внутренняя отделка поражает великолепием. Рядом с храмом расположен комплекс старинных зданий, в том числе духовное училище и архиерейские палаты. На Соборную гору ведет парадная лестница, а на ее вершине обустроена смотровая площадка. Адрес: Соборная гора, улица Соборный двор, Смоленск</w:t>
      </w:r>
      <w:r>
        <w:rPr>
          <w:rFonts w:ascii="Times New Roman" w:hAnsi="Times New Roman" w:cs="Times New Roman"/>
          <w:sz w:val="28"/>
          <w:szCs w:val="28"/>
        </w:rPr>
        <w:t>.</w:t>
      </w:r>
      <w:r>
        <w:rPr>
          <w:rFonts w:ascii="Times New Roman" w:hAnsi="Times New Roman" w:cs="Times New Roman"/>
          <w:sz w:val="28"/>
          <w:szCs w:val="28"/>
        </w:rPr>
        <w:br/>
      </w:r>
    </w:p>
    <w:p w:rsidR="000517D4" w:rsidRDefault="000517D4" w:rsidP="000517D4">
      <w:pPr>
        <w:spacing w:line="240" w:lineRule="auto"/>
        <w:ind w:left="-1276" w:right="-426"/>
        <w:contextualSpacing/>
        <w:rPr>
          <w:rFonts w:ascii="Times New Roman" w:hAnsi="Times New Roman" w:cs="Times New Roman"/>
          <w:b/>
          <w:sz w:val="32"/>
          <w:szCs w:val="32"/>
        </w:rPr>
      </w:pPr>
      <w:r w:rsidRPr="000517D4">
        <w:rPr>
          <w:rFonts w:ascii="Times New Roman" w:hAnsi="Times New Roman" w:cs="Times New Roman"/>
          <w:b/>
          <w:sz w:val="32"/>
          <w:szCs w:val="32"/>
        </w:rPr>
        <w:lastRenderedPageBreak/>
        <w:t>Смоленский государственный драматический театр им. А.С. Грибоедова</w:t>
      </w:r>
      <w:r w:rsidRPr="000517D4">
        <w:rPr>
          <w:rFonts w:ascii="Times New Roman" w:hAnsi="Times New Roman" w:cs="Times New Roman"/>
          <w:b/>
          <w:sz w:val="32"/>
          <w:szCs w:val="32"/>
        </w:rPr>
        <w:br/>
      </w:r>
      <w:r w:rsidRPr="000517D4">
        <w:rPr>
          <w:rFonts w:ascii="Times New Roman" w:hAnsi="Times New Roman" w:cs="Times New Roman"/>
          <w:noProof/>
          <w:sz w:val="28"/>
          <w:szCs w:val="28"/>
          <w:lang w:eastAsia="ru-RU"/>
        </w:rPr>
        <w:drawing>
          <wp:inline distT="0" distB="0" distL="0" distR="0">
            <wp:extent cx="7010400" cy="6515100"/>
            <wp:effectExtent l="0" t="0" r="0" b="0"/>
            <wp:docPr id="16" name="Рисунок 16" descr="Смоленский государственный драматический театр им. А.С. Грибоедов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моленский государственный драматический театр им. А.С. Грибоедова&#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06655" cy="6511620"/>
                    </a:xfrm>
                    <a:prstGeom prst="rect">
                      <a:avLst/>
                    </a:prstGeom>
                    <a:noFill/>
                    <a:ln>
                      <a:noFill/>
                    </a:ln>
                  </pic:spPr>
                </pic:pic>
              </a:graphicData>
            </a:graphic>
          </wp:inline>
        </w:drawing>
      </w:r>
    </w:p>
    <w:p w:rsidR="000517D4" w:rsidRDefault="000517D4" w:rsidP="000517D4">
      <w:pPr>
        <w:spacing w:line="240" w:lineRule="auto"/>
        <w:ind w:left="-1276" w:right="-426"/>
        <w:contextualSpacing/>
        <w:jc w:val="center"/>
        <w:rPr>
          <w:rFonts w:ascii="Times New Roman" w:hAnsi="Times New Roman" w:cs="Times New Roman"/>
          <w:b/>
          <w:sz w:val="32"/>
          <w:szCs w:val="32"/>
        </w:rPr>
      </w:pPr>
      <w:r w:rsidRPr="000517D4">
        <w:rPr>
          <w:rFonts w:ascii="Times New Roman" w:hAnsi="Times New Roman" w:cs="Times New Roman"/>
          <w:sz w:val="28"/>
          <w:szCs w:val="28"/>
        </w:rPr>
        <w:t xml:space="preserve">Смоленский театр им. Грибоедова считается одним из старейших действующих театров драмы в стране. Датой его основания приятно считать 1780 год, когда к приезду в Смоленск Екатерины II был обустроен «оперный дом», на сцене которого, согласно архивным данным, была представлена «российская комедия с хором». Сегодня Смоленский драматический театр занимает монументальное здание, построенное для него в 1939 году в стиле конструктивизма. Большой зал рассчитан на 825 человек, Малая сцена – на 60 зрителей. В репертуаре театра – драматические и музыкальные спектакли, балетные постановки, мюзиклы, </w:t>
      </w:r>
      <w:proofErr w:type="gramStart"/>
      <w:r w:rsidRPr="000517D4">
        <w:rPr>
          <w:rFonts w:ascii="Times New Roman" w:hAnsi="Times New Roman" w:cs="Times New Roman"/>
          <w:sz w:val="28"/>
          <w:szCs w:val="28"/>
        </w:rPr>
        <w:t>рок-оперы</w:t>
      </w:r>
      <w:proofErr w:type="gramEnd"/>
      <w:r w:rsidRPr="000517D4">
        <w:rPr>
          <w:rFonts w:ascii="Times New Roman" w:hAnsi="Times New Roman" w:cs="Times New Roman"/>
          <w:sz w:val="28"/>
          <w:szCs w:val="28"/>
        </w:rPr>
        <w:t xml:space="preserve"> и вечера романсов. Особое внимание уделяется произведениям отечественных драматургов, как классиков, так и наших современников. Адрес: Смоленский государственный драматический театр им. А.С. Грибоедова, площадь Ленина, Смоленск</w:t>
      </w:r>
      <w:r>
        <w:rPr>
          <w:rFonts w:ascii="Times New Roman" w:hAnsi="Times New Roman" w:cs="Times New Roman"/>
          <w:sz w:val="28"/>
          <w:szCs w:val="28"/>
        </w:rPr>
        <w:t>.</w:t>
      </w:r>
      <w:r w:rsidRPr="000517D4">
        <w:rPr>
          <w:rFonts w:ascii="Times New Roman" w:hAnsi="Times New Roman" w:cs="Times New Roman"/>
          <w:sz w:val="28"/>
          <w:szCs w:val="28"/>
        </w:rPr>
        <w:br/>
      </w:r>
    </w:p>
    <w:p w:rsidR="00882E35" w:rsidRDefault="000517D4" w:rsidP="000517D4">
      <w:pPr>
        <w:spacing w:line="240" w:lineRule="auto"/>
        <w:ind w:left="-1276" w:right="-426"/>
        <w:contextualSpacing/>
        <w:jc w:val="center"/>
        <w:rPr>
          <w:rFonts w:ascii="Times New Roman" w:hAnsi="Times New Roman" w:cs="Times New Roman"/>
          <w:b/>
          <w:sz w:val="32"/>
          <w:szCs w:val="32"/>
        </w:rPr>
      </w:pPr>
      <w:r w:rsidRPr="000517D4">
        <w:rPr>
          <w:rFonts w:ascii="Times New Roman" w:hAnsi="Times New Roman" w:cs="Times New Roman"/>
          <w:b/>
          <w:sz w:val="32"/>
          <w:szCs w:val="32"/>
        </w:rPr>
        <w:lastRenderedPageBreak/>
        <w:t>Музей «Смоленский лен»</w:t>
      </w:r>
    </w:p>
    <w:p w:rsidR="00CD70B1" w:rsidRDefault="00CD70B1" w:rsidP="00CD70B1">
      <w:pPr>
        <w:spacing w:line="240" w:lineRule="auto"/>
        <w:ind w:left="-1276" w:right="-426"/>
        <w:contextualSpacing/>
        <w:rPr>
          <w:rFonts w:ascii="Times New Roman" w:hAnsi="Times New Roman" w:cs="Times New Roman"/>
          <w:sz w:val="28"/>
          <w:szCs w:val="28"/>
        </w:rPr>
      </w:pPr>
      <w:r w:rsidRPr="00CD70B1">
        <w:rPr>
          <w:rFonts w:ascii="Times New Roman" w:hAnsi="Times New Roman" w:cs="Times New Roman"/>
          <w:noProof/>
          <w:sz w:val="28"/>
          <w:szCs w:val="28"/>
          <w:lang w:eastAsia="ru-RU"/>
        </w:rPr>
        <w:drawing>
          <wp:inline distT="0" distB="0" distL="0" distR="0">
            <wp:extent cx="7077075" cy="6153150"/>
            <wp:effectExtent l="0" t="0" r="0" b="0"/>
            <wp:docPr id="17" name="Рисунок 17" descr="Музей «Смоленский 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узей «Смоленский ле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3785" cy="6150290"/>
                    </a:xfrm>
                    <a:prstGeom prst="rect">
                      <a:avLst/>
                    </a:prstGeom>
                    <a:noFill/>
                    <a:ln>
                      <a:noFill/>
                    </a:ln>
                  </pic:spPr>
                </pic:pic>
              </a:graphicData>
            </a:graphic>
          </wp:inline>
        </w:drawing>
      </w:r>
    </w:p>
    <w:p w:rsidR="002F09CE" w:rsidRDefault="00CD70B1" w:rsidP="002F09CE">
      <w:pPr>
        <w:spacing w:line="240" w:lineRule="auto"/>
        <w:ind w:left="-1276" w:right="-426"/>
        <w:contextualSpacing/>
        <w:jc w:val="center"/>
        <w:rPr>
          <w:rFonts w:ascii="Times New Roman" w:hAnsi="Times New Roman" w:cs="Times New Roman"/>
          <w:b/>
          <w:sz w:val="32"/>
          <w:szCs w:val="32"/>
        </w:rPr>
      </w:pPr>
      <w:r w:rsidRPr="00CD70B1">
        <w:rPr>
          <w:rFonts w:ascii="Times New Roman" w:hAnsi="Times New Roman" w:cs="Times New Roman"/>
          <w:sz w:val="28"/>
          <w:szCs w:val="28"/>
        </w:rPr>
        <w:t>Природа Смоленской области создала идеальные условия для выращивания льна, превратив этот  край в один из крупнейших центров льноводства. Местные жители веками выращивали на смоленской земле «северный шелк» и занимались ткачеством. Поэтому неудивительно, что в Смоленске был создан Музей льна. Основанный в 1980 году, он является самым старым из подобных учреждений и входит в структуру Смоленского государственного музея-заповедника. Экспозиция музея «Смоленский лен» разместилась в Никольской башне Смоленской крепости, которая является архитектурным памятником начала XVII века. На первом этаже представлены инструменты, которые использовались для выращивания и обработки льна, а также интерьер деревенской избы. Второй этаж занимает коллекция традиционных льняных изделий с кружевами и вышивкой, в том числе свадебные костюмы из льняной ткани. Адрес: Смоленский лен, улица Маршала Жукова, Смоленск</w:t>
      </w:r>
      <w:r>
        <w:rPr>
          <w:rFonts w:ascii="Times New Roman" w:hAnsi="Times New Roman" w:cs="Times New Roman"/>
          <w:sz w:val="28"/>
          <w:szCs w:val="28"/>
        </w:rPr>
        <w:t>.</w:t>
      </w:r>
      <w:r w:rsidRPr="00CD70B1">
        <w:rPr>
          <w:rFonts w:ascii="Times New Roman" w:hAnsi="Times New Roman" w:cs="Times New Roman"/>
          <w:sz w:val="28"/>
          <w:szCs w:val="28"/>
        </w:rPr>
        <w:br/>
      </w:r>
    </w:p>
    <w:p w:rsidR="00CD70B1" w:rsidRDefault="002F09CE" w:rsidP="002F09CE">
      <w:pPr>
        <w:spacing w:line="240" w:lineRule="auto"/>
        <w:ind w:left="-1276" w:right="-426"/>
        <w:contextualSpacing/>
        <w:jc w:val="center"/>
        <w:rPr>
          <w:rFonts w:ascii="Times New Roman" w:hAnsi="Times New Roman" w:cs="Times New Roman"/>
          <w:b/>
          <w:sz w:val="32"/>
          <w:szCs w:val="32"/>
        </w:rPr>
      </w:pPr>
      <w:r w:rsidRPr="002F09CE">
        <w:rPr>
          <w:rFonts w:ascii="Times New Roman" w:hAnsi="Times New Roman" w:cs="Times New Roman"/>
          <w:b/>
          <w:sz w:val="32"/>
          <w:szCs w:val="32"/>
        </w:rPr>
        <w:lastRenderedPageBreak/>
        <w:t>Городская кузница</w:t>
      </w:r>
    </w:p>
    <w:p w:rsidR="002F09CE" w:rsidRDefault="002F09CE" w:rsidP="002F09CE">
      <w:pPr>
        <w:spacing w:line="240" w:lineRule="auto"/>
        <w:ind w:left="-1276" w:right="-426"/>
        <w:contextualSpacing/>
        <w:rPr>
          <w:rFonts w:ascii="Times New Roman" w:hAnsi="Times New Roman" w:cs="Times New Roman"/>
          <w:sz w:val="28"/>
          <w:szCs w:val="28"/>
        </w:rPr>
      </w:pPr>
      <w:r w:rsidRPr="002F09CE">
        <w:rPr>
          <w:rFonts w:ascii="Times New Roman" w:hAnsi="Times New Roman" w:cs="Times New Roman"/>
          <w:noProof/>
          <w:sz w:val="28"/>
          <w:szCs w:val="28"/>
          <w:lang w:eastAsia="ru-RU"/>
        </w:rPr>
        <w:drawing>
          <wp:inline distT="0" distB="0" distL="0" distR="0">
            <wp:extent cx="7105649" cy="7019925"/>
            <wp:effectExtent l="0" t="0" r="635" b="0"/>
            <wp:docPr id="18" name="Рисунок 18" descr="Городская куз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родская кузниц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01854" cy="7016175"/>
                    </a:xfrm>
                    <a:prstGeom prst="rect">
                      <a:avLst/>
                    </a:prstGeom>
                    <a:noFill/>
                    <a:ln>
                      <a:noFill/>
                    </a:ln>
                  </pic:spPr>
                </pic:pic>
              </a:graphicData>
            </a:graphic>
          </wp:inline>
        </w:drawing>
      </w:r>
    </w:p>
    <w:p w:rsidR="002F09CE" w:rsidRDefault="002F09CE" w:rsidP="002F09CE">
      <w:pPr>
        <w:spacing w:line="240" w:lineRule="auto"/>
        <w:ind w:left="-1276" w:right="-426"/>
        <w:contextualSpacing/>
        <w:jc w:val="center"/>
        <w:rPr>
          <w:rFonts w:ascii="Times New Roman" w:hAnsi="Times New Roman" w:cs="Times New Roman"/>
          <w:b/>
          <w:sz w:val="32"/>
          <w:szCs w:val="32"/>
        </w:rPr>
      </w:pPr>
      <w:r w:rsidRPr="002F09CE">
        <w:rPr>
          <w:rFonts w:ascii="Times New Roman" w:hAnsi="Times New Roman" w:cs="Times New Roman"/>
          <w:sz w:val="28"/>
          <w:szCs w:val="28"/>
        </w:rPr>
        <w:t>Самым старым гражданским сооружением Смоленска является здание кузницы. Построенное на рубеже XVII – XVIII веков, оно стало единственным нефортификационным сооружением, которое уцелело внутри крепостной стены до сегодняшних дней. Этот небольшой одноэтажный домик десятки лет служил архивом, затем кузницей, а во время войны спасал людей от бомбежек. В 1982 года в здесь разместился Музей кузнечного ремесла. В музейном зале воссоздана обстановка кузнечной мастерской. Экспозиция демонстрирует старинные инструменты: наковальню, кувалды, молотки. Представлены в коллекции и кованые изделия работы смоленских кузнецов. Адрес: Городская кузница XVII-XVIII в.</w:t>
      </w:r>
      <w:proofErr w:type="gramStart"/>
      <w:r w:rsidRPr="002F09CE">
        <w:rPr>
          <w:rFonts w:ascii="Times New Roman" w:hAnsi="Times New Roman" w:cs="Times New Roman"/>
          <w:sz w:val="28"/>
          <w:szCs w:val="28"/>
        </w:rPr>
        <w:t>в</w:t>
      </w:r>
      <w:proofErr w:type="gramEnd"/>
      <w:r w:rsidRPr="002F09CE">
        <w:rPr>
          <w:rFonts w:ascii="Times New Roman" w:hAnsi="Times New Roman" w:cs="Times New Roman"/>
          <w:sz w:val="28"/>
          <w:szCs w:val="28"/>
        </w:rPr>
        <w:t xml:space="preserve">., </w:t>
      </w:r>
      <w:proofErr w:type="gramStart"/>
      <w:r w:rsidRPr="002F09CE">
        <w:rPr>
          <w:rFonts w:ascii="Times New Roman" w:hAnsi="Times New Roman" w:cs="Times New Roman"/>
          <w:sz w:val="28"/>
          <w:szCs w:val="28"/>
        </w:rPr>
        <w:t>улица</w:t>
      </w:r>
      <w:proofErr w:type="gramEnd"/>
      <w:r w:rsidRPr="002F09CE">
        <w:rPr>
          <w:rFonts w:ascii="Times New Roman" w:hAnsi="Times New Roman" w:cs="Times New Roman"/>
          <w:sz w:val="28"/>
          <w:szCs w:val="28"/>
        </w:rPr>
        <w:t xml:space="preserve"> Ленина, Смоленск</w:t>
      </w:r>
      <w:r>
        <w:rPr>
          <w:rFonts w:ascii="Times New Roman" w:hAnsi="Times New Roman" w:cs="Times New Roman"/>
          <w:sz w:val="28"/>
          <w:szCs w:val="28"/>
        </w:rPr>
        <w:t>.</w:t>
      </w:r>
      <w:r w:rsidRPr="002F09CE">
        <w:rPr>
          <w:rFonts w:ascii="Times New Roman" w:hAnsi="Times New Roman" w:cs="Times New Roman"/>
          <w:sz w:val="28"/>
          <w:szCs w:val="28"/>
        </w:rPr>
        <w:br/>
      </w:r>
      <w:r w:rsidRPr="002F09CE">
        <w:rPr>
          <w:rFonts w:ascii="Times New Roman" w:hAnsi="Times New Roman" w:cs="Times New Roman"/>
          <w:sz w:val="28"/>
          <w:szCs w:val="28"/>
        </w:rPr>
        <w:lastRenderedPageBreak/>
        <w:br/>
      </w:r>
      <w:r w:rsidRPr="002F09CE">
        <w:rPr>
          <w:rFonts w:ascii="Times New Roman" w:hAnsi="Times New Roman" w:cs="Times New Roman"/>
          <w:b/>
          <w:sz w:val="32"/>
          <w:szCs w:val="32"/>
        </w:rPr>
        <w:t>Музей Смоленщина в годы Великой Отечественной войны</w:t>
      </w:r>
    </w:p>
    <w:p w:rsidR="002F09CE" w:rsidRDefault="002F09CE" w:rsidP="002F09CE">
      <w:pPr>
        <w:spacing w:line="240" w:lineRule="auto"/>
        <w:ind w:left="-1276" w:right="-426"/>
        <w:contextualSpacing/>
        <w:rPr>
          <w:rFonts w:ascii="Times New Roman" w:hAnsi="Times New Roman" w:cs="Times New Roman"/>
          <w:sz w:val="28"/>
          <w:szCs w:val="28"/>
        </w:rPr>
      </w:pPr>
      <w:r w:rsidRPr="002F09CE">
        <w:rPr>
          <w:rFonts w:ascii="Times New Roman" w:hAnsi="Times New Roman" w:cs="Times New Roman"/>
          <w:noProof/>
          <w:sz w:val="28"/>
          <w:szCs w:val="28"/>
          <w:lang w:eastAsia="ru-RU"/>
        </w:rPr>
        <w:drawing>
          <wp:inline distT="0" distB="0" distL="0" distR="0">
            <wp:extent cx="7019924" cy="6296025"/>
            <wp:effectExtent l="0" t="0" r="0" b="0"/>
            <wp:docPr id="19" name="Рисунок 19" descr="Музей Смоленщина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узей Смоленщина в годы Великой Отечественной войн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6175" cy="6292663"/>
                    </a:xfrm>
                    <a:prstGeom prst="rect">
                      <a:avLst/>
                    </a:prstGeom>
                    <a:noFill/>
                    <a:ln>
                      <a:noFill/>
                    </a:ln>
                  </pic:spPr>
                </pic:pic>
              </a:graphicData>
            </a:graphic>
          </wp:inline>
        </w:drawing>
      </w:r>
    </w:p>
    <w:p w:rsidR="002F09CE" w:rsidRDefault="002F09CE" w:rsidP="002F09CE">
      <w:pPr>
        <w:spacing w:line="240" w:lineRule="auto"/>
        <w:ind w:left="-1276" w:right="-426"/>
        <w:contextualSpacing/>
        <w:rPr>
          <w:rFonts w:ascii="Times New Roman" w:hAnsi="Times New Roman" w:cs="Times New Roman"/>
          <w:sz w:val="28"/>
          <w:szCs w:val="28"/>
        </w:rPr>
      </w:pPr>
      <w:r w:rsidRPr="002F09CE">
        <w:rPr>
          <w:rFonts w:ascii="Times New Roman" w:hAnsi="Times New Roman" w:cs="Times New Roman"/>
          <w:sz w:val="28"/>
          <w:szCs w:val="28"/>
        </w:rPr>
        <w:t xml:space="preserve">Экспозиция одного из самых посещаемых музеев Смоленска расположена в здании бывшего училища «Памяти 1812 года». Это двухэтажное здание в </w:t>
      </w:r>
      <w:proofErr w:type="spellStart"/>
      <w:r w:rsidRPr="002F09CE">
        <w:rPr>
          <w:rFonts w:ascii="Times New Roman" w:hAnsi="Times New Roman" w:cs="Times New Roman"/>
          <w:sz w:val="28"/>
          <w:szCs w:val="28"/>
        </w:rPr>
        <w:t>неорусском</w:t>
      </w:r>
      <w:proofErr w:type="spellEnd"/>
      <w:r w:rsidRPr="002F09CE">
        <w:rPr>
          <w:rFonts w:ascii="Times New Roman" w:hAnsi="Times New Roman" w:cs="Times New Roman"/>
          <w:sz w:val="28"/>
          <w:szCs w:val="28"/>
        </w:rPr>
        <w:t xml:space="preserve"> стиле было возведено в 1912 году, к 100-летней годовщине Отечественной войны 1812 года. Оно стилизовано под крепостные башни – с зубцами и бойницами. В годы Великой Отечественной войны это здание очень пострадало, но было восстановлено уже в 1945 году. В 1973 году, к 30-летию освобождения Смоленской земли советскими войсками, здесь разместился музей «Смоленщина в годы ВОВ». Экспозиция включает предметы и документы, посвященные роли Смоленска в истории войны. Коллекция военных артефактов содержит ценные архивные документы и фотографии, оружие и военную форму, знамена и награды, предметы солдатского быта и трофеи из Германии. Крупная боевая техника военного времени демонстрируется на площадке перед музеем. Адрес: Смоленщина в годы Великой Отечественной войны, улица Дзержинского, Смоленск</w:t>
      </w:r>
      <w:r>
        <w:rPr>
          <w:rFonts w:ascii="Times New Roman" w:hAnsi="Times New Roman" w:cs="Times New Roman"/>
          <w:sz w:val="28"/>
          <w:szCs w:val="28"/>
        </w:rPr>
        <w:t>.</w:t>
      </w:r>
    </w:p>
    <w:p w:rsidR="002F09CE" w:rsidRDefault="002F09CE" w:rsidP="002F09CE">
      <w:pPr>
        <w:spacing w:line="240" w:lineRule="auto"/>
        <w:ind w:left="-1276" w:right="-426"/>
        <w:contextualSpacing/>
        <w:jc w:val="center"/>
        <w:rPr>
          <w:rFonts w:ascii="Times New Roman" w:hAnsi="Times New Roman" w:cs="Times New Roman"/>
          <w:sz w:val="32"/>
          <w:szCs w:val="32"/>
        </w:rPr>
      </w:pPr>
      <w:r w:rsidRPr="002F09CE">
        <w:rPr>
          <w:rFonts w:ascii="Times New Roman" w:hAnsi="Times New Roman" w:cs="Times New Roman"/>
          <w:b/>
          <w:sz w:val="32"/>
          <w:szCs w:val="32"/>
        </w:rPr>
        <w:lastRenderedPageBreak/>
        <w:t>Здание железнодорожного вокзала</w:t>
      </w:r>
    </w:p>
    <w:p w:rsidR="002F09CE" w:rsidRDefault="002F09CE" w:rsidP="002F09CE">
      <w:pPr>
        <w:spacing w:line="240" w:lineRule="auto"/>
        <w:ind w:left="-1276" w:right="-426"/>
        <w:contextualSpacing/>
        <w:rPr>
          <w:rFonts w:ascii="Times New Roman" w:hAnsi="Times New Roman" w:cs="Times New Roman"/>
          <w:sz w:val="28"/>
          <w:szCs w:val="28"/>
        </w:rPr>
      </w:pPr>
      <w:r w:rsidRPr="002F09CE">
        <w:rPr>
          <w:rFonts w:ascii="Times New Roman" w:hAnsi="Times New Roman" w:cs="Times New Roman"/>
          <w:noProof/>
          <w:sz w:val="28"/>
          <w:szCs w:val="28"/>
          <w:lang w:eastAsia="ru-RU"/>
        </w:rPr>
        <w:drawing>
          <wp:inline distT="0" distB="0" distL="0" distR="0">
            <wp:extent cx="7010400" cy="6753225"/>
            <wp:effectExtent l="19050" t="0" r="0" b="0"/>
            <wp:docPr id="20" name="Рисунок 20" descr="Здание железнодорожного вокз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дание железнодорожного вокзал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6655" cy="6749617"/>
                    </a:xfrm>
                    <a:prstGeom prst="rect">
                      <a:avLst/>
                    </a:prstGeom>
                    <a:noFill/>
                    <a:ln>
                      <a:noFill/>
                    </a:ln>
                  </pic:spPr>
                </pic:pic>
              </a:graphicData>
            </a:graphic>
          </wp:inline>
        </w:drawing>
      </w:r>
    </w:p>
    <w:p w:rsidR="00E5212B" w:rsidRDefault="002F09CE" w:rsidP="002F09CE">
      <w:pPr>
        <w:spacing w:line="240" w:lineRule="auto"/>
        <w:ind w:left="-1276" w:right="-426"/>
        <w:contextualSpacing/>
        <w:rPr>
          <w:rFonts w:ascii="Arial" w:hAnsi="Arial" w:cs="Arial"/>
          <w:color w:val="000000"/>
          <w:sz w:val="27"/>
          <w:szCs w:val="27"/>
          <w:shd w:val="clear" w:color="auto" w:fill="FFFFFF"/>
        </w:rPr>
      </w:pPr>
      <w:r w:rsidRPr="002F09CE">
        <w:rPr>
          <w:rFonts w:ascii="Times New Roman" w:hAnsi="Times New Roman" w:cs="Times New Roman"/>
          <w:sz w:val="28"/>
          <w:szCs w:val="28"/>
        </w:rPr>
        <w:t>Здание вокзала – первое, что видят туристы, приехавшие в Смоленск по железной дороге. Железнодорожные пути и станция здесь появились 1868 году, а вскоре было построено и здание вокзала. Представлявшее великолепный памятник неоклассицизма, к сожалению, оно было разрушено в годы Великой Отечественной войны. С 1949 по 1952 год было возведено здание железнодорожного вокзала, без которого сегодня трудно представить современный облик Смоленска. Основательная постройка с элементами неоклассицизма и сегодня производит монументальное впечатление. Массивный центральный фасад, орнаментальная отделка, колоннада, арочные проемы – от этих деталей трудно оторвать взгляд. Внутренняя отделка вокзального здания по пышности не уступает его экстерьеру.</w:t>
      </w:r>
      <w:r w:rsidR="00E5212B">
        <w:rPr>
          <w:rFonts w:ascii="Times New Roman" w:hAnsi="Times New Roman" w:cs="Times New Roman"/>
          <w:sz w:val="28"/>
          <w:szCs w:val="28"/>
        </w:rPr>
        <w:t xml:space="preserve"> </w:t>
      </w:r>
      <w:r w:rsidRPr="002F09CE">
        <w:rPr>
          <w:rFonts w:ascii="Times New Roman" w:hAnsi="Times New Roman" w:cs="Times New Roman"/>
          <w:sz w:val="28"/>
          <w:szCs w:val="28"/>
        </w:rPr>
        <w:t xml:space="preserve">Адрес: Вокзал Смоленск-Центральный, </w:t>
      </w:r>
      <w:proofErr w:type="gramStart"/>
      <w:r w:rsidRPr="002F09CE">
        <w:rPr>
          <w:rFonts w:ascii="Times New Roman" w:hAnsi="Times New Roman" w:cs="Times New Roman"/>
          <w:sz w:val="28"/>
          <w:szCs w:val="28"/>
        </w:rPr>
        <w:t>Привокзальная</w:t>
      </w:r>
      <w:proofErr w:type="gramEnd"/>
      <w:r w:rsidRPr="002F09CE">
        <w:rPr>
          <w:rFonts w:ascii="Times New Roman" w:hAnsi="Times New Roman" w:cs="Times New Roman"/>
          <w:sz w:val="28"/>
          <w:szCs w:val="28"/>
        </w:rPr>
        <w:t xml:space="preserve"> пл</w:t>
      </w:r>
      <w:r>
        <w:rPr>
          <w:rFonts w:ascii="Times New Roman" w:hAnsi="Times New Roman" w:cs="Times New Roman"/>
          <w:sz w:val="28"/>
          <w:szCs w:val="28"/>
        </w:rPr>
        <w:t>.</w:t>
      </w:r>
      <w:r w:rsidRPr="002F09CE">
        <w:rPr>
          <w:rFonts w:ascii="Times New Roman" w:hAnsi="Times New Roman" w:cs="Times New Roman"/>
          <w:sz w:val="28"/>
          <w:szCs w:val="28"/>
        </w:rPr>
        <w:t>, Смоленск</w:t>
      </w:r>
      <w:r>
        <w:rPr>
          <w:rFonts w:ascii="Times New Roman" w:hAnsi="Times New Roman" w:cs="Times New Roman"/>
          <w:sz w:val="28"/>
          <w:szCs w:val="28"/>
        </w:rPr>
        <w:t>.</w:t>
      </w:r>
      <w:r w:rsidRPr="002F09CE">
        <w:rPr>
          <w:rFonts w:ascii="Times New Roman" w:hAnsi="Times New Roman" w:cs="Times New Roman"/>
          <w:sz w:val="28"/>
          <w:szCs w:val="28"/>
        </w:rPr>
        <w:br/>
      </w:r>
    </w:p>
    <w:p w:rsidR="00E5212B" w:rsidRPr="00E5212B" w:rsidRDefault="00E5212B" w:rsidP="00E5212B">
      <w:pPr>
        <w:spacing w:line="240" w:lineRule="auto"/>
        <w:ind w:left="-1276" w:right="-426"/>
        <w:contextualSpacing/>
        <w:jc w:val="center"/>
        <w:rPr>
          <w:rFonts w:ascii="Times New Roman" w:hAnsi="Times New Roman" w:cs="Times New Roman"/>
          <w:b/>
          <w:color w:val="000000"/>
          <w:sz w:val="32"/>
          <w:szCs w:val="32"/>
          <w:shd w:val="clear" w:color="auto" w:fill="FFFFFF"/>
        </w:rPr>
      </w:pPr>
      <w:r w:rsidRPr="00E5212B">
        <w:rPr>
          <w:rFonts w:ascii="Times New Roman" w:hAnsi="Times New Roman" w:cs="Times New Roman"/>
          <w:b/>
          <w:color w:val="000000"/>
          <w:sz w:val="32"/>
          <w:szCs w:val="32"/>
          <w:shd w:val="clear" w:color="auto" w:fill="FFFFFF"/>
        </w:rPr>
        <w:lastRenderedPageBreak/>
        <w:t xml:space="preserve">Памятники Смоленска. </w:t>
      </w:r>
    </w:p>
    <w:p w:rsidR="002F09CE" w:rsidRDefault="005E17BA" w:rsidP="002F09CE">
      <w:pPr>
        <w:spacing w:line="240" w:lineRule="auto"/>
        <w:ind w:left="-1276" w:right="-426"/>
        <w:contextualSpacing/>
        <w:rPr>
          <w:rFonts w:ascii="Times New Roman" w:hAnsi="Times New Roman" w:cs="Times New Roman"/>
          <w:color w:val="000000"/>
          <w:sz w:val="28"/>
          <w:szCs w:val="28"/>
          <w:shd w:val="clear" w:color="auto" w:fill="FFFFFF"/>
        </w:rPr>
      </w:pPr>
      <w:r w:rsidRPr="00E5212B">
        <w:rPr>
          <w:rFonts w:ascii="Times New Roman" w:hAnsi="Times New Roman" w:cs="Times New Roman"/>
          <w:color w:val="000000"/>
          <w:sz w:val="28"/>
          <w:szCs w:val="28"/>
          <w:shd w:val="clear" w:color="auto" w:fill="FFFFFF"/>
        </w:rPr>
        <w:t>Смоленск — это город с трагической судьбой, который неоднократно вставал грудью на пути захватчиков, стремившихся поработить русский народ. Особенно много горя смолянам принесла Вторая мировая война, во время которой число же</w:t>
      </w:r>
      <w:proofErr w:type="gramStart"/>
      <w:r w:rsidRPr="00E5212B">
        <w:rPr>
          <w:rFonts w:ascii="Times New Roman" w:hAnsi="Times New Roman" w:cs="Times New Roman"/>
          <w:color w:val="000000"/>
          <w:sz w:val="28"/>
          <w:szCs w:val="28"/>
          <w:shd w:val="clear" w:color="auto" w:fill="FFFFFF"/>
        </w:rPr>
        <w:t>ртв ср</w:t>
      </w:r>
      <w:proofErr w:type="gramEnd"/>
      <w:r w:rsidRPr="00E5212B">
        <w:rPr>
          <w:rFonts w:ascii="Times New Roman" w:hAnsi="Times New Roman" w:cs="Times New Roman"/>
          <w:color w:val="000000"/>
          <w:sz w:val="28"/>
          <w:szCs w:val="28"/>
          <w:shd w:val="clear" w:color="auto" w:fill="FFFFFF"/>
        </w:rPr>
        <w:t>еди мирного населения города и области составило более 546 тысяч человек. Сегодня о тех, кто отдал жизнь за свободу Родины, напоминают многочисленные памятники Смоленска. Они созданы в разное время, но их объединяет желание выразить благодарность героям, многие из которых остались лежать в родной земле и не увидели счастливый день Победы. </w:t>
      </w: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2F09CE">
      <w:pPr>
        <w:spacing w:line="240" w:lineRule="auto"/>
        <w:ind w:left="-1276" w:right="-426"/>
        <w:contextualSpacing/>
        <w:rPr>
          <w:rFonts w:ascii="Times New Roman" w:hAnsi="Times New Roman" w:cs="Times New Roman"/>
          <w:b/>
          <w:color w:val="000000"/>
          <w:sz w:val="32"/>
          <w:szCs w:val="32"/>
          <w:shd w:val="clear" w:color="auto" w:fill="FFFFFF"/>
        </w:rPr>
      </w:pPr>
    </w:p>
    <w:p w:rsidR="00555B22" w:rsidRDefault="00555B22" w:rsidP="00555B22">
      <w:pPr>
        <w:spacing w:line="240" w:lineRule="auto"/>
        <w:ind w:left="-1276" w:right="-426"/>
        <w:contextualSpacing/>
        <w:jc w:val="center"/>
        <w:rPr>
          <w:rFonts w:ascii="Times New Roman" w:hAnsi="Times New Roman" w:cs="Times New Roman"/>
          <w:color w:val="000000"/>
          <w:sz w:val="28"/>
          <w:szCs w:val="28"/>
          <w:shd w:val="clear" w:color="auto" w:fill="FFFFFF"/>
        </w:rPr>
      </w:pPr>
      <w:r w:rsidRPr="00E5212B">
        <w:rPr>
          <w:rFonts w:ascii="Times New Roman" w:hAnsi="Times New Roman" w:cs="Times New Roman"/>
          <w:b/>
          <w:color w:val="000000"/>
          <w:sz w:val="32"/>
          <w:szCs w:val="32"/>
          <w:shd w:val="clear" w:color="auto" w:fill="FFFFFF"/>
        </w:rPr>
        <w:lastRenderedPageBreak/>
        <w:t>Памятник воинам-освободителям</w:t>
      </w:r>
    </w:p>
    <w:p w:rsidR="00555B22" w:rsidRPr="00555B22" w:rsidRDefault="004C2D88" w:rsidP="00555B22">
      <w:pPr>
        <w:spacing w:line="240" w:lineRule="auto"/>
        <w:ind w:left="-1276" w:right="-426"/>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pt;height:24pt"/>
        </w:pict>
      </w:r>
      <w:r w:rsidR="00555B22">
        <w:rPr>
          <w:noProof/>
          <w:lang w:eastAsia="ru-RU"/>
        </w:rPr>
        <w:drawing>
          <wp:inline distT="0" distB="0" distL="0" distR="0">
            <wp:extent cx="6972300" cy="7277100"/>
            <wp:effectExtent l="19050" t="0" r="0" b="0"/>
            <wp:docPr id="42" name="Рисунок 42" descr="https://img.tourister.ru/files/2/4/2/0/6/7/2/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tourister.ru/files/2/4/2/0/6/7/2/1/original.jpg"/>
                    <pic:cNvPicPr>
                      <a:picLocks noChangeAspect="1" noChangeArrowheads="1"/>
                    </pic:cNvPicPr>
                  </pic:nvPicPr>
                  <pic:blipFill>
                    <a:blip r:embed="rId26" cstate="print"/>
                    <a:srcRect/>
                    <a:stretch>
                      <a:fillRect/>
                    </a:stretch>
                  </pic:blipFill>
                  <pic:spPr bwMode="auto">
                    <a:xfrm>
                      <a:off x="0" y="0"/>
                      <a:ext cx="6972300" cy="7277100"/>
                    </a:xfrm>
                    <a:prstGeom prst="rect">
                      <a:avLst/>
                    </a:prstGeom>
                    <a:noFill/>
                    <a:ln w="9525">
                      <a:noFill/>
                      <a:miter lim="800000"/>
                      <a:headEnd/>
                      <a:tailEnd/>
                    </a:ln>
                  </pic:spPr>
                </pic:pic>
              </a:graphicData>
            </a:graphic>
          </wp:inline>
        </w:drawing>
      </w:r>
    </w:p>
    <w:p w:rsidR="00E5212B" w:rsidRDefault="00E5212B" w:rsidP="002F09CE">
      <w:pPr>
        <w:spacing w:line="240" w:lineRule="auto"/>
        <w:ind w:left="-1276" w:right="-426"/>
        <w:contextualSpacing/>
        <w:rPr>
          <w:rFonts w:ascii="Arial" w:hAnsi="Arial" w:cs="Arial"/>
          <w:color w:val="000000"/>
          <w:sz w:val="27"/>
          <w:szCs w:val="27"/>
          <w:shd w:val="clear" w:color="auto" w:fill="FFFFFF"/>
        </w:rPr>
      </w:pPr>
      <w:r w:rsidRPr="00E5212B">
        <w:rPr>
          <w:rFonts w:ascii="Times New Roman" w:hAnsi="Times New Roman" w:cs="Times New Roman"/>
          <w:color w:val="000000"/>
          <w:sz w:val="28"/>
          <w:szCs w:val="28"/>
          <w:shd w:val="clear" w:color="auto" w:fill="FFFFFF"/>
        </w:rPr>
        <w:t xml:space="preserve">8 мая 2015 года в городе был торжественно открыт новый монумент. Таким образом, памятники Смоленска пополнились еще одним, который отличается от предыдущих тем, что показывает преемственность поколений. С этой целью автор монумента — Игорь Чумаков — разместил перед гранями высокой </w:t>
      </w:r>
      <w:proofErr w:type="gramStart"/>
      <w:r w:rsidRPr="00E5212B">
        <w:rPr>
          <w:rFonts w:ascii="Times New Roman" w:hAnsi="Times New Roman" w:cs="Times New Roman"/>
          <w:color w:val="000000"/>
          <w:sz w:val="28"/>
          <w:szCs w:val="28"/>
          <w:shd w:val="clear" w:color="auto" w:fill="FFFFFF"/>
        </w:rPr>
        <w:t>стелы фигуры трех защитников города разных эпох</w:t>
      </w:r>
      <w:proofErr w:type="gramEnd"/>
      <w:r w:rsidRPr="00E5212B">
        <w:rPr>
          <w:rFonts w:ascii="Times New Roman" w:hAnsi="Times New Roman" w:cs="Times New Roman"/>
          <w:color w:val="000000"/>
          <w:sz w:val="28"/>
          <w:szCs w:val="28"/>
          <w:shd w:val="clear" w:color="auto" w:fill="FFFFFF"/>
        </w:rPr>
        <w:t xml:space="preserve"> в соответствующем обмундировании. Это воин-смолянин времен осады города войсками короля Сигизмунда Третьего, солдат русской армии, сражавшийся за Смоленск в годы Отечественной войны 1812 года, и красноармеец с автоматом в руках.</w:t>
      </w:r>
      <w:r>
        <w:rPr>
          <w:rFonts w:ascii="Arial" w:hAnsi="Arial" w:cs="Arial"/>
          <w:color w:val="000000"/>
          <w:sz w:val="27"/>
          <w:szCs w:val="27"/>
          <w:shd w:val="clear" w:color="auto" w:fill="FFFFFF"/>
        </w:rPr>
        <w:t xml:space="preserve"> </w:t>
      </w:r>
    </w:p>
    <w:p w:rsidR="00E5212B" w:rsidRDefault="00E5212B" w:rsidP="00E5212B">
      <w:pPr>
        <w:spacing w:line="240" w:lineRule="auto"/>
        <w:ind w:left="-1276" w:right="-426"/>
        <w:contextualSpacing/>
        <w:jc w:val="center"/>
        <w:rPr>
          <w:rFonts w:ascii="Times New Roman" w:hAnsi="Times New Roman" w:cs="Times New Roman"/>
          <w:b/>
          <w:color w:val="000000"/>
          <w:sz w:val="32"/>
          <w:szCs w:val="32"/>
          <w:shd w:val="clear" w:color="auto" w:fill="FFFFFF"/>
        </w:rPr>
      </w:pPr>
      <w:r w:rsidRPr="0090026D">
        <w:rPr>
          <w:rFonts w:ascii="Times New Roman" w:hAnsi="Times New Roman" w:cs="Times New Roman"/>
          <w:b/>
          <w:color w:val="000000"/>
          <w:sz w:val="32"/>
          <w:szCs w:val="32"/>
          <w:shd w:val="clear" w:color="auto" w:fill="FFFFFF"/>
        </w:rPr>
        <w:lastRenderedPageBreak/>
        <w:t xml:space="preserve">Памятник «Скорбящая мать» </w:t>
      </w:r>
    </w:p>
    <w:p w:rsidR="0090026D" w:rsidRDefault="0090026D" w:rsidP="0090026D">
      <w:pPr>
        <w:spacing w:line="240" w:lineRule="auto"/>
        <w:ind w:left="-1276" w:right="-426"/>
        <w:contextualSpacing/>
        <w:rPr>
          <w:rFonts w:ascii="Times New Roman" w:hAnsi="Times New Roman" w:cs="Times New Roman"/>
          <w:b/>
          <w:sz w:val="32"/>
          <w:szCs w:val="32"/>
        </w:rPr>
      </w:pPr>
      <w:r>
        <w:rPr>
          <w:noProof/>
          <w:lang w:eastAsia="ru-RU"/>
        </w:rPr>
        <w:drawing>
          <wp:inline distT="0" distB="0" distL="0" distR="0">
            <wp:extent cx="6858000" cy="6886575"/>
            <wp:effectExtent l="19050" t="0" r="0" b="0"/>
            <wp:docPr id="22" name="Рисунок 4" descr="памятники Смоле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Смоленска"/>
                    <pic:cNvPicPr>
                      <a:picLocks noChangeAspect="1" noChangeArrowheads="1"/>
                    </pic:cNvPicPr>
                  </pic:nvPicPr>
                  <pic:blipFill>
                    <a:blip r:embed="rId27" cstate="print"/>
                    <a:srcRect/>
                    <a:stretch>
                      <a:fillRect/>
                    </a:stretch>
                  </pic:blipFill>
                  <pic:spPr bwMode="auto">
                    <a:xfrm>
                      <a:off x="0" y="0"/>
                      <a:ext cx="6858000" cy="6886575"/>
                    </a:xfrm>
                    <a:prstGeom prst="rect">
                      <a:avLst/>
                    </a:prstGeom>
                    <a:noFill/>
                    <a:ln w="9525">
                      <a:noFill/>
                      <a:miter lim="800000"/>
                      <a:headEnd/>
                      <a:tailEnd/>
                    </a:ln>
                  </pic:spPr>
                </pic:pic>
              </a:graphicData>
            </a:graphic>
          </wp:inline>
        </w:drawing>
      </w:r>
    </w:p>
    <w:p w:rsidR="0090026D" w:rsidRDefault="0090026D" w:rsidP="0090026D">
      <w:pPr>
        <w:spacing w:line="240" w:lineRule="auto"/>
        <w:ind w:left="-1276" w:right="-426"/>
        <w:contextualSpacing/>
        <w:rPr>
          <w:rFonts w:ascii="Arial" w:hAnsi="Arial" w:cs="Arial"/>
          <w:color w:val="000000"/>
          <w:sz w:val="27"/>
          <w:szCs w:val="27"/>
          <w:shd w:val="clear" w:color="auto" w:fill="FFFFFF"/>
        </w:rPr>
      </w:pPr>
      <w:r w:rsidRPr="0090026D">
        <w:rPr>
          <w:rFonts w:ascii="Times New Roman" w:hAnsi="Times New Roman" w:cs="Times New Roman"/>
          <w:color w:val="000000"/>
          <w:sz w:val="28"/>
          <w:szCs w:val="28"/>
          <w:shd w:val="clear" w:color="auto" w:fill="FFFFFF"/>
        </w:rPr>
        <w:t xml:space="preserve">На юго-западной окраине города расположен живописный парк </w:t>
      </w:r>
      <w:proofErr w:type="spellStart"/>
      <w:r w:rsidRPr="0090026D">
        <w:rPr>
          <w:rFonts w:ascii="Times New Roman" w:hAnsi="Times New Roman" w:cs="Times New Roman"/>
          <w:color w:val="000000"/>
          <w:sz w:val="28"/>
          <w:szCs w:val="28"/>
          <w:shd w:val="clear" w:color="auto" w:fill="FFFFFF"/>
        </w:rPr>
        <w:t>Реадовка</w:t>
      </w:r>
      <w:proofErr w:type="spellEnd"/>
      <w:r w:rsidRPr="0090026D">
        <w:rPr>
          <w:rFonts w:ascii="Times New Roman" w:hAnsi="Times New Roman" w:cs="Times New Roman"/>
          <w:color w:val="000000"/>
          <w:sz w:val="28"/>
          <w:szCs w:val="28"/>
          <w:shd w:val="clear" w:color="auto" w:fill="FFFFFF"/>
        </w:rPr>
        <w:t>. Он был разбит на месте, где летом и осенью 1942 года нацисты казнили свыше 3 тысяч человек. В основном это были подпольщики и партизаны, но было немало и мирных жителей, которых арестовывали по подозрению в сочувствии «врагам Рейха». После освобождения города тела расстрелянных патриотов перенесли в братскую могилу, а над ней установили памятник «Скорбящая мать». Смоленск тем самым приобрел один из самых интересных монументов, посвященных ВОВ. Он представляет собой стену выше человеческого роста, на которой изображен момент казни героев. Перед этим панно установлена скульптура матери в платке с лицом, выражающим безграничную скорбь. Автором монумента является народный художник РСФСР А. Г. Сергеев, посвятивший его созданию два года.</w:t>
      </w:r>
      <w:r>
        <w:rPr>
          <w:rFonts w:ascii="Arial" w:hAnsi="Arial" w:cs="Arial"/>
          <w:color w:val="000000"/>
          <w:sz w:val="27"/>
          <w:szCs w:val="27"/>
          <w:shd w:val="clear" w:color="auto" w:fill="FFFFFF"/>
        </w:rPr>
        <w:t xml:space="preserve"> </w:t>
      </w:r>
    </w:p>
    <w:p w:rsidR="0090026D" w:rsidRDefault="0090026D" w:rsidP="0090026D">
      <w:pPr>
        <w:spacing w:line="240" w:lineRule="auto"/>
        <w:ind w:left="-1276" w:right="-426"/>
        <w:contextualSpacing/>
        <w:jc w:val="center"/>
        <w:rPr>
          <w:rFonts w:ascii="Times New Roman" w:hAnsi="Times New Roman" w:cs="Times New Roman"/>
          <w:b/>
          <w:color w:val="000000"/>
          <w:sz w:val="32"/>
          <w:szCs w:val="32"/>
          <w:shd w:val="clear" w:color="auto" w:fill="FFFFFF"/>
        </w:rPr>
      </w:pPr>
      <w:r w:rsidRPr="0090026D">
        <w:rPr>
          <w:rFonts w:ascii="Times New Roman" w:hAnsi="Times New Roman" w:cs="Times New Roman"/>
          <w:b/>
          <w:color w:val="000000"/>
          <w:sz w:val="32"/>
          <w:szCs w:val="32"/>
          <w:shd w:val="clear" w:color="auto" w:fill="FFFFFF"/>
        </w:rPr>
        <w:lastRenderedPageBreak/>
        <w:t>Памятник Теркину</w:t>
      </w:r>
    </w:p>
    <w:p w:rsidR="0090026D" w:rsidRDefault="0090026D" w:rsidP="0090026D">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972300" cy="6753225"/>
            <wp:effectExtent l="19050" t="0" r="0" b="0"/>
            <wp:docPr id="23" name="Рисунок 7" descr="памятники Победы в Смоле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ники Победы в Смоленске"/>
                    <pic:cNvPicPr>
                      <a:picLocks noChangeAspect="1" noChangeArrowheads="1"/>
                    </pic:cNvPicPr>
                  </pic:nvPicPr>
                  <pic:blipFill>
                    <a:blip r:embed="rId28" cstate="print"/>
                    <a:srcRect/>
                    <a:stretch>
                      <a:fillRect/>
                    </a:stretch>
                  </pic:blipFill>
                  <pic:spPr bwMode="auto">
                    <a:xfrm>
                      <a:off x="0" y="0"/>
                      <a:ext cx="6972300" cy="6753225"/>
                    </a:xfrm>
                    <a:prstGeom prst="rect">
                      <a:avLst/>
                    </a:prstGeom>
                    <a:noFill/>
                    <a:ln w="9525">
                      <a:noFill/>
                      <a:miter lim="800000"/>
                      <a:headEnd/>
                      <a:tailEnd/>
                    </a:ln>
                  </pic:spPr>
                </pic:pic>
              </a:graphicData>
            </a:graphic>
          </wp:inline>
        </w:drawing>
      </w:r>
    </w:p>
    <w:p w:rsidR="0090026D" w:rsidRDefault="0090026D" w:rsidP="0090026D">
      <w:pPr>
        <w:spacing w:line="240" w:lineRule="auto"/>
        <w:ind w:left="-1276" w:right="-426"/>
        <w:contextualSpacing/>
        <w:rPr>
          <w:rFonts w:ascii="Arial" w:hAnsi="Arial" w:cs="Arial"/>
          <w:color w:val="000000"/>
          <w:sz w:val="27"/>
          <w:szCs w:val="27"/>
          <w:shd w:val="clear" w:color="auto" w:fill="FFFFFF"/>
        </w:rPr>
      </w:pPr>
      <w:r w:rsidRPr="0090026D">
        <w:rPr>
          <w:rFonts w:ascii="Times New Roman" w:hAnsi="Times New Roman" w:cs="Times New Roman"/>
          <w:color w:val="000000"/>
          <w:sz w:val="28"/>
          <w:szCs w:val="28"/>
          <w:shd w:val="clear" w:color="auto" w:fill="FFFFFF"/>
        </w:rPr>
        <w:t>Многие смоляне признаются, что их любимым монументом в родном городе является скульптурная композиция, изображающая двух беседующих фронтовиков, один из которых держит в руках гармонь. Он посвящен поэту Александру Твардовскому и созданному им литературному герою — знаменитому солдату Василию Теркину. Памятник был установлен в 1995 году, в честь 50-й годовщины Великой Победы, и его автором также является скульптор А. Сергеев. Туристы, приезжающие в Смоленск, называют этот монумент очень колоритным и стараются обязательно сфотографироваться на его фоне. Кроме того, молодежь, которая впервые слышит о Василии Теркине, после прогулки в сквере на площади Победы нередко знакомится с бессмертным произведением Твардовского. А ведь оно признано одним из лучших произведений, написанных в годы ВОВ.</w:t>
      </w:r>
      <w:r>
        <w:rPr>
          <w:rFonts w:ascii="Arial" w:hAnsi="Arial" w:cs="Arial"/>
          <w:color w:val="000000"/>
          <w:sz w:val="27"/>
          <w:szCs w:val="27"/>
          <w:shd w:val="clear" w:color="auto" w:fill="FFFFFF"/>
        </w:rPr>
        <w:t xml:space="preserve"> </w:t>
      </w:r>
    </w:p>
    <w:p w:rsidR="009C72A1" w:rsidRDefault="009C72A1" w:rsidP="009C72A1">
      <w:pPr>
        <w:spacing w:line="240" w:lineRule="auto"/>
        <w:ind w:left="-1276" w:right="-426"/>
        <w:contextualSpacing/>
        <w:jc w:val="center"/>
        <w:rPr>
          <w:rFonts w:ascii="Times New Roman" w:hAnsi="Times New Roman" w:cs="Times New Roman"/>
          <w:b/>
          <w:color w:val="000000"/>
          <w:sz w:val="32"/>
          <w:szCs w:val="32"/>
          <w:shd w:val="clear" w:color="auto" w:fill="FFFFFF"/>
        </w:rPr>
      </w:pPr>
      <w:r w:rsidRPr="009C72A1">
        <w:rPr>
          <w:rFonts w:ascii="Times New Roman" w:hAnsi="Times New Roman" w:cs="Times New Roman"/>
          <w:b/>
          <w:color w:val="000000"/>
          <w:sz w:val="32"/>
          <w:szCs w:val="32"/>
          <w:shd w:val="clear" w:color="auto" w:fill="FFFFFF"/>
        </w:rPr>
        <w:lastRenderedPageBreak/>
        <w:t>«Опаленный цветок»</w:t>
      </w:r>
    </w:p>
    <w:p w:rsidR="009C72A1" w:rsidRDefault="007D0D91" w:rsidP="009C72A1">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800850" cy="7096125"/>
            <wp:effectExtent l="19050" t="0" r="0" b="0"/>
            <wp:docPr id="26" name="Рисунок 8" descr="https://korona-severa.ru/wp-content/uploads/1/2/b/12b09bf0a2d32fe633b0d256f9ea0c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rona-severa.ru/wp-content/uploads/1/2/b/12b09bf0a2d32fe633b0d256f9ea0c23.jpeg"/>
                    <pic:cNvPicPr>
                      <a:picLocks noChangeAspect="1" noChangeArrowheads="1"/>
                    </pic:cNvPicPr>
                  </pic:nvPicPr>
                  <pic:blipFill>
                    <a:blip r:embed="rId29" cstate="print"/>
                    <a:srcRect/>
                    <a:stretch>
                      <a:fillRect/>
                    </a:stretch>
                  </pic:blipFill>
                  <pic:spPr bwMode="auto">
                    <a:xfrm>
                      <a:off x="0" y="0"/>
                      <a:ext cx="6804079" cy="7099494"/>
                    </a:xfrm>
                    <a:prstGeom prst="rect">
                      <a:avLst/>
                    </a:prstGeom>
                    <a:noFill/>
                    <a:ln w="9525">
                      <a:noFill/>
                      <a:miter lim="800000"/>
                      <a:headEnd/>
                      <a:tailEnd/>
                    </a:ln>
                  </pic:spPr>
                </pic:pic>
              </a:graphicData>
            </a:graphic>
          </wp:inline>
        </w:drawing>
      </w:r>
    </w:p>
    <w:p w:rsidR="009C72A1" w:rsidRDefault="009C72A1" w:rsidP="009C72A1">
      <w:pPr>
        <w:spacing w:line="240" w:lineRule="auto"/>
        <w:ind w:left="-1276" w:right="-426"/>
        <w:contextualSpacing/>
        <w:rPr>
          <w:rFonts w:ascii="Arial" w:hAnsi="Arial" w:cs="Arial"/>
          <w:color w:val="000000"/>
          <w:sz w:val="27"/>
          <w:szCs w:val="27"/>
          <w:shd w:val="clear" w:color="auto" w:fill="FFFFFF"/>
        </w:rPr>
      </w:pPr>
      <w:r w:rsidRPr="009C72A1">
        <w:rPr>
          <w:rFonts w:ascii="Times New Roman" w:hAnsi="Times New Roman" w:cs="Times New Roman"/>
          <w:color w:val="000000"/>
          <w:sz w:val="28"/>
          <w:szCs w:val="28"/>
          <w:shd w:val="clear" w:color="auto" w:fill="FFFFFF"/>
        </w:rPr>
        <w:t>Рассказывая про памятники войны (Смоленск), нельзя не упомянуть о самом трогательном из них. Эта скромная скульптурная композиция посвящена детям-узникам фашистских концлагерей. Она представляет собой множество худеньких детских тел, сжавшихся в большой клубок, который установлен на длинном тонком «стебле». У основания монумента находится два каменных «листка» с названиями концентрационных лагерей, где фашистские изверги держали в заключени</w:t>
      </w:r>
      <w:proofErr w:type="gramStart"/>
      <w:r w:rsidRPr="009C72A1">
        <w:rPr>
          <w:rFonts w:ascii="Times New Roman" w:hAnsi="Times New Roman" w:cs="Times New Roman"/>
          <w:color w:val="000000"/>
          <w:sz w:val="28"/>
          <w:szCs w:val="28"/>
          <w:shd w:val="clear" w:color="auto" w:fill="FFFFFF"/>
        </w:rPr>
        <w:t>и</w:t>
      </w:r>
      <w:proofErr w:type="gramEnd"/>
      <w:r w:rsidRPr="009C72A1">
        <w:rPr>
          <w:rFonts w:ascii="Times New Roman" w:hAnsi="Times New Roman" w:cs="Times New Roman"/>
          <w:color w:val="000000"/>
          <w:sz w:val="28"/>
          <w:szCs w:val="28"/>
          <w:shd w:val="clear" w:color="auto" w:fill="FFFFFF"/>
        </w:rPr>
        <w:t xml:space="preserve"> юных пленников. Памятник появился в Смоленске десять лет назад, он установлен в парке Пионеров. Инициатором его создания стала региональная организация бывших малолетних узников нацистских концлагерей, многие члены которой провели свое детство за колючей проволокой.</w:t>
      </w:r>
      <w:r>
        <w:rPr>
          <w:rFonts w:ascii="Arial" w:hAnsi="Arial" w:cs="Arial"/>
          <w:color w:val="000000"/>
          <w:sz w:val="27"/>
          <w:szCs w:val="27"/>
          <w:shd w:val="clear" w:color="auto" w:fill="FFFFFF"/>
        </w:rPr>
        <w:t xml:space="preserve"> </w:t>
      </w:r>
    </w:p>
    <w:p w:rsidR="009C72A1" w:rsidRDefault="00412C63" w:rsidP="009C72A1">
      <w:pPr>
        <w:spacing w:line="240" w:lineRule="auto"/>
        <w:ind w:left="-1276" w:right="-426"/>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Памятник «Защитникам Смоленска 4-5 августа 1812 г.»</w:t>
      </w:r>
    </w:p>
    <w:p w:rsidR="00412C63" w:rsidRDefault="00412C63" w:rsidP="009A623D">
      <w:pPr>
        <w:spacing w:line="240" w:lineRule="auto"/>
        <w:ind w:left="-1304" w:right="-425"/>
        <w:contextualSpacing/>
      </w:pPr>
      <w:r>
        <w:rPr>
          <w:noProof/>
          <w:lang w:eastAsia="ru-RU"/>
        </w:rPr>
        <w:drawing>
          <wp:inline distT="0" distB="0" distL="0" distR="0">
            <wp:extent cx="6896100" cy="5772150"/>
            <wp:effectExtent l="19050" t="0" r="0" b="0"/>
            <wp:docPr id="33" name="Рисунок 33" descr="https://monast.admin-smolensk.ru/files/365/8931431r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nast.admin-smolensk.ru/files/365/8931431rtk.jpg"/>
                    <pic:cNvPicPr>
                      <a:picLocks noChangeAspect="1" noChangeArrowheads="1"/>
                    </pic:cNvPicPr>
                  </pic:nvPicPr>
                  <pic:blipFill>
                    <a:blip r:embed="rId30" cstate="print"/>
                    <a:srcRect/>
                    <a:stretch>
                      <a:fillRect/>
                    </a:stretch>
                  </pic:blipFill>
                  <pic:spPr bwMode="auto">
                    <a:xfrm>
                      <a:off x="0" y="0"/>
                      <a:ext cx="6903472" cy="5778321"/>
                    </a:xfrm>
                    <a:prstGeom prst="rect">
                      <a:avLst/>
                    </a:prstGeom>
                    <a:noFill/>
                    <a:ln w="9525">
                      <a:noFill/>
                      <a:miter lim="800000"/>
                      <a:headEnd/>
                      <a:tailEnd/>
                    </a:ln>
                  </pic:spPr>
                </pic:pic>
              </a:graphicData>
            </a:graphic>
          </wp:inline>
        </w:drawing>
      </w:r>
    </w:p>
    <w:p w:rsidR="00DF4847" w:rsidRPr="00DF4847" w:rsidRDefault="00412C63" w:rsidP="00DF4847">
      <w:pPr>
        <w:pStyle w:val="a3"/>
        <w:spacing w:before="0" w:beforeAutospacing="0" w:after="200" w:afterAutospacing="0"/>
        <w:ind w:left="-1247" w:right="-397"/>
        <w:contextualSpacing/>
        <w:rPr>
          <w:color w:val="303030"/>
          <w:sz w:val="28"/>
          <w:szCs w:val="28"/>
        </w:rPr>
      </w:pPr>
      <w:r w:rsidRPr="00DF4847">
        <w:rPr>
          <w:color w:val="303030"/>
          <w:sz w:val="28"/>
          <w:szCs w:val="28"/>
        </w:rPr>
        <w:t xml:space="preserve">Один из старейших памятников на территории бывшей Российской империи, посвященных Отечественной войне 1812 года. </w:t>
      </w:r>
      <w:proofErr w:type="gramStart"/>
      <w:r w:rsidRPr="00DF4847">
        <w:rPr>
          <w:color w:val="303030"/>
          <w:sz w:val="28"/>
          <w:szCs w:val="28"/>
        </w:rPr>
        <w:t>Открыт</w:t>
      </w:r>
      <w:proofErr w:type="gramEnd"/>
      <w:r w:rsidRPr="00DF4847">
        <w:rPr>
          <w:color w:val="303030"/>
          <w:sz w:val="28"/>
          <w:szCs w:val="28"/>
        </w:rPr>
        <w:t xml:space="preserve"> 5 ноября 1841 года в празднование 29-й годовщины освобождения Смоленска. Памятник-часовня «Защитникам Смоленска 4-5 августа 1812 года» выполнен</w:t>
      </w:r>
      <w:r w:rsidR="00DF4847" w:rsidRPr="00DF4847">
        <w:rPr>
          <w:color w:val="303030"/>
          <w:sz w:val="28"/>
          <w:szCs w:val="28"/>
        </w:rPr>
        <w:t xml:space="preserve"> из чугуна. Общая высота – 26 метров, вес – 30 тонн.</w:t>
      </w:r>
    </w:p>
    <w:p w:rsidR="00DF4847" w:rsidRDefault="00DF4847" w:rsidP="00DF4847">
      <w:pPr>
        <w:pStyle w:val="a3"/>
        <w:spacing w:before="0" w:beforeAutospacing="0" w:after="200" w:afterAutospacing="0"/>
        <w:ind w:left="-1247" w:right="-397"/>
        <w:contextualSpacing/>
        <w:rPr>
          <w:color w:val="303030"/>
          <w:sz w:val="28"/>
          <w:szCs w:val="28"/>
        </w:rPr>
      </w:pPr>
      <w:r w:rsidRPr="00DF4847">
        <w:rPr>
          <w:color w:val="303030"/>
          <w:sz w:val="28"/>
          <w:szCs w:val="28"/>
        </w:rPr>
        <w:t>Восемь пар коринфских колонн, установленных на цоколе, венчают золоченые двуглавые орлы. Между колоннами помещены золоченые изображения медалей </w:t>
      </w:r>
      <w:hyperlink r:id="rId31" w:history="1">
        <w:r w:rsidRPr="00DF4847">
          <w:rPr>
            <w:rStyle w:val="a4"/>
            <w:color w:val="198CE4"/>
            <w:sz w:val="28"/>
            <w:szCs w:val="28"/>
            <w:bdr w:val="none" w:sz="0" w:space="0" w:color="auto" w:frame="1"/>
          </w:rPr>
          <w:t>1812 года</w:t>
        </w:r>
      </w:hyperlink>
      <w:r w:rsidRPr="00DF4847">
        <w:rPr>
          <w:color w:val="303030"/>
          <w:sz w:val="28"/>
          <w:szCs w:val="28"/>
        </w:rPr>
        <w:t>. С восточной стороны памятника между колоннами помещен смоленский образ Божьей Матери Одигитрии.</w:t>
      </w:r>
      <w:r w:rsidRPr="00DF4847">
        <w:rPr>
          <w:color w:val="303030"/>
          <w:sz w:val="28"/>
          <w:szCs w:val="28"/>
        </w:rPr>
        <w:br/>
      </w:r>
      <w:r w:rsidRPr="009A623D">
        <w:rPr>
          <w:color w:val="303030"/>
          <w:sz w:val="28"/>
          <w:szCs w:val="28"/>
        </w:rPr>
        <w:t>На цоколе с восточной стороны установлено рельефное изображение плана Смоленского сражения 5 августа 1812 года. По периметру цоколя золочеными буквами выбиты надписи, рассказывающие о сражении. Памятник установлен вблизи Королевской крепости, на которую 4 августа 1812 года войска императора Наполеона произвели первый атаку Смоленска.</w:t>
      </w:r>
      <w:r w:rsidR="009A623D" w:rsidRPr="009A623D">
        <w:rPr>
          <w:color w:val="303030"/>
          <w:sz w:val="28"/>
          <w:szCs w:val="28"/>
        </w:rPr>
        <w:t xml:space="preserve"> В 1973 году по обе стороны от памятника были установлены две французские пушки на чугунных лафетах с вензелями императора Наполеона. Пушки были найдены в середине XIX века.</w:t>
      </w:r>
    </w:p>
    <w:p w:rsidR="00EB3EC3" w:rsidRDefault="00EB3EC3" w:rsidP="00EB3EC3">
      <w:pPr>
        <w:pStyle w:val="a3"/>
        <w:spacing w:before="0" w:beforeAutospacing="0" w:after="200" w:afterAutospacing="0"/>
        <w:ind w:left="-1247" w:right="-397"/>
        <w:contextualSpacing/>
        <w:jc w:val="center"/>
        <w:rPr>
          <w:b/>
          <w:color w:val="303030"/>
          <w:sz w:val="32"/>
          <w:szCs w:val="32"/>
        </w:rPr>
      </w:pPr>
      <w:r>
        <w:rPr>
          <w:b/>
          <w:color w:val="303030"/>
          <w:sz w:val="32"/>
          <w:szCs w:val="32"/>
        </w:rPr>
        <w:lastRenderedPageBreak/>
        <w:t xml:space="preserve">Памятник </w:t>
      </w:r>
      <w:r w:rsidR="00C605C1">
        <w:rPr>
          <w:b/>
          <w:color w:val="303030"/>
          <w:sz w:val="32"/>
          <w:szCs w:val="32"/>
        </w:rPr>
        <w:t>«Благодарная Россия героям 1812 г.»</w:t>
      </w:r>
    </w:p>
    <w:p w:rsidR="00C605C1" w:rsidRDefault="00C605C1" w:rsidP="00C605C1">
      <w:pPr>
        <w:pStyle w:val="a3"/>
        <w:spacing w:before="0" w:beforeAutospacing="0" w:after="200" w:afterAutospacing="0"/>
        <w:ind w:left="-1247" w:right="-397"/>
        <w:contextualSpacing/>
        <w:rPr>
          <w:color w:val="303030"/>
          <w:sz w:val="28"/>
          <w:szCs w:val="28"/>
        </w:rPr>
      </w:pPr>
      <w:r>
        <w:rPr>
          <w:noProof/>
        </w:rPr>
        <w:drawing>
          <wp:inline distT="0" distB="0" distL="0" distR="0">
            <wp:extent cx="6591300" cy="6667500"/>
            <wp:effectExtent l="19050" t="0" r="0" b="0"/>
            <wp:docPr id="38" name="Рисунок 38" descr="https://sun9-8.userapi.com/impf/c630126/v630126402/3905f/xDfNIMK0LYw.jpg?size=320x399&amp;quality=96&amp;sign=a10a8ef6e9d39c21271a4595f3be44bd&amp;c_uniq_tag=SeuotkCTDglow3qDkEeNcSlRMNBFzMiq01lN-BDp1v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8.userapi.com/impf/c630126/v630126402/3905f/xDfNIMK0LYw.jpg?size=320x399&amp;quality=96&amp;sign=a10a8ef6e9d39c21271a4595f3be44bd&amp;c_uniq_tag=SeuotkCTDglow3qDkEeNcSlRMNBFzMiq01lN-BDp1vU&amp;type=album"/>
                    <pic:cNvPicPr>
                      <a:picLocks noChangeAspect="1" noChangeArrowheads="1"/>
                    </pic:cNvPicPr>
                  </pic:nvPicPr>
                  <pic:blipFill>
                    <a:blip r:embed="rId32" cstate="print"/>
                    <a:srcRect/>
                    <a:stretch>
                      <a:fillRect/>
                    </a:stretch>
                  </pic:blipFill>
                  <pic:spPr bwMode="auto">
                    <a:xfrm>
                      <a:off x="0" y="0"/>
                      <a:ext cx="6591300" cy="6667500"/>
                    </a:xfrm>
                    <a:prstGeom prst="rect">
                      <a:avLst/>
                    </a:prstGeom>
                    <a:noFill/>
                    <a:ln w="9525">
                      <a:noFill/>
                      <a:miter lim="800000"/>
                      <a:headEnd/>
                      <a:tailEnd/>
                    </a:ln>
                  </pic:spPr>
                </pic:pic>
              </a:graphicData>
            </a:graphic>
          </wp:inline>
        </w:drawing>
      </w:r>
    </w:p>
    <w:p w:rsidR="002E4A59" w:rsidRPr="002E4A59" w:rsidRDefault="002E4A59" w:rsidP="00C605C1">
      <w:pPr>
        <w:pStyle w:val="a3"/>
        <w:spacing w:before="0" w:beforeAutospacing="0" w:after="200" w:afterAutospacing="0"/>
        <w:ind w:left="-1247" w:right="-397"/>
        <w:contextualSpacing/>
        <w:rPr>
          <w:color w:val="303030"/>
          <w:sz w:val="28"/>
          <w:szCs w:val="28"/>
        </w:rPr>
      </w:pPr>
      <w:r w:rsidRPr="002E4A59">
        <w:rPr>
          <w:color w:val="303030"/>
          <w:sz w:val="28"/>
          <w:szCs w:val="28"/>
        </w:rPr>
        <w:t>Памятник посвящен событиям начального периода войны 1812 года. Скала – это символ неприступности России, гнездо на вершине – символ Смоленска, орлы – это русские армии, а воин-галл – собирательный образ всей </w:t>
      </w:r>
      <w:hyperlink r:id="rId33" w:history="1">
        <w:r w:rsidRPr="002E4A59">
          <w:rPr>
            <w:rStyle w:val="a4"/>
            <w:color w:val="198CE4"/>
            <w:sz w:val="28"/>
            <w:szCs w:val="28"/>
            <w:bdr w:val="none" w:sz="0" w:space="0" w:color="auto" w:frame="1"/>
          </w:rPr>
          <w:t>армии Наполеона</w:t>
        </w:r>
      </w:hyperlink>
      <w:r w:rsidRPr="002E4A59">
        <w:rPr>
          <w:color w:val="303030"/>
          <w:sz w:val="28"/>
          <w:szCs w:val="28"/>
        </w:rPr>
        <w:t>, представленной всеми странами Западной Европы. Памятник открыт в 1913 году. Сегодня это одна из главных визитных карточек Смоленска. По крутым скальным уступам на вершину взбирается воин-галл с обнаженным мечом в правой руке. Он стремится разорить гнездо, которое защищают два орла: первый сражается с галлом, второй своими широко распахнутыми крыльями прикрывает гнездо.  Глядя на эту напряженную схватку, всякий раз испытываешь гордость за свой город, за его жителей, за то, что сам являешься «смолянином». Адрес: Сквер Памяти Героев (напротив музея «Смоленщина в годы Великой Отечественной войны»</w:t>
      </w:r>
      <w:proofErr w:type="gramStart"/>
      <w:r w:rsidRPr="002E4A59">
        <w:rPr>
          <w:color w:val="303030"/>
          <w:sz w:val="28"/>
          <w:szCs w:val="28"/>
        </w:rPr>
        <w:t xml:space="preserve"> )</w:t>
      </w:r>
      <w:proofErr w:type="gramEnd"/>
    </w:p>
    <w:p w:rsidR="00412C63" w:rsidRDefault="00226944" w:rsidP="00226944">
      <w:pPr>
        <w:spacing w:line="240" w:lineRule="auto"/>
        <w:ind w:left="-1276" w:right="-426"/>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Памятник зодчему Федору Коню</w:t>
      </w:r>
    </w:p>
    <w:p w:rsidR="00226944" w:rsidRDefault="00226944" w:rsidP="00226944">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953250" cy="7248525"/>
            <wp:effectExtent l="19050" t="0" r="0" b="0"/>
            <wp:docPr id="47" name="Рисунок 47" descr="https://img.tourister.ru/files/1/4/6/0/1/5/2/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tourister.ru/files/1/4/6/0/1/5/2/2/original.jpg"/>
                    <pic:cNvPicPr>
                      <a:picLocks noChangeAspect="1" noChangeArrowheads="1"/>
                    </pic:cNvPicPr>
                  </pic:nvPicPr>
                  <pic:blipFill>
                    <a:blip r:embed="rId34" cstate="print"/>
                    <a:srcRect/>
                    <a:stretch>
                      <a:fillRect/>
                    </a:stretch>
                  </pic:blipFill>
                  <pic:spPr bwMode="auto">
                    <a:xfrm>
                      <a:off x="0" y="0"/>
                      <a:ext cx="6953250" cy="7248525"/>
                    </a:xfrm>
                    <a:prstGeom prst="rect">
                      <a:avLst/>
                    </a:prstGeom>
                    <a:noFill/>
                    <a:ln w="9525">
                      <a:noFill/>
                      <a:miter lim="800000"/>
                      <a:headEnd/>
                      <a:tailEnd/>
                    </a:ln>
                  </pic:spPr>
                </pic:pic>
              </a:graphicData>
            </a:graphic>
          </wp:inline>
        </w:drawing>
      </w:r>
    </w:p>
    <w:p w:rsidR="00226944" w:rsidRPr="00226944" w:rsidRDefault="00226944" w:rsidP="00226944">
      <w:pPr>
        <w:pStyle w:val="a3"/>
        <w:spacing w:before="0" w:beforeAutospacing="0" w:after="200" w:afterAutospacing="0"/>
        <w:ind w:left="-1247" w:right="-397"/>
        <w:contextualSpacing/>
        <w:rPr>
          <w:color w:val="303030"/>
          <w:sz w:val="28"/>
          <w:szCs w:val="28"/>
        </w:rPr>
      </w:pPr>
      <w:r w:rsidRPr="00226944">
        <w:rPr>
          <w:color w:val="303030"/>
          <w:sz w:val="28"/>
          <w:szCs w:val="28"/>
        </w:rPr>
        <w:t xml:space="preserve">Памятник открыт в 1991 году рядом с одной из самых мощных башен Смоленской крепости – Громовой. </w:t>
      </w:r>
      <w:hyperlink r:id="rId35" w:history="1">
        <w:r w:rsidRPr="00226944">
          <w:rPr>
            <w:rStyle w:val="a4"/>
            <w:color w:val="198CE4"/>
            <w:sz w:val="28"/>
            <w:szCs w:val="28"/>
            <w:bdr w:val="none" w:sz="0" w:space="0" w:color="auto" w:frame="1"/>
          </w:rPr>
          <w:t>Смоленская крепость</w:t>
        </w:r>
      </w:hyperlink>
      <w:r w:rsidRPr="00226944">
        <w:rPr>
          <w:color w:val="303030"/>
          <w:sz w:val="28"/>
          <w:szCs w:val="28"/>
        </w:rPr>
        <w:t> – это последняя работа мастера. К сожалению, настоящих изображений зодчего не сохранилось, поэтому перед нами собирательный образ талантливого русского зодчего конца XVI – начала XVII веков.</w:t>
      </w:r>
      <w:r>
        <w:rPr>
          <w:color w:val="303030"/>
          <w:sz w:val="28"/>
          <w:szCs w:val="28"/>
        </w:rPr>
        <w:t xml:space="preserve"> </w:t>
      </w:r>
      <w:r w:rsidRPr="00226944">
        <w:rPr>
          <w:color w:val="303030"/>
          <w:sz w:val="28"/>
          <w:szCs w:val="28"/>
        </w:rPr>
        <w:t>Адрес: Смоленск, ул. Октябрьской революции (рядом с Башней Громовой)</w:t>
      </w:r>
    </w:p>
    <w:p w:rsidR="00226944" w:rsidRDefault="00226944" w:rsidP="00226944">
      <w:pPr>
        <w:spacing w:line="240" w:lineRule="auto"/>
        <w:ind w:left="-1276" w:right="-426"/>
        <w:contextualSpacing/>
        <w:rPr>
          <w:rFonts w:ascii="Times New Roman" w:hAnsi="Times New Roman" w:cs="Times New Roman"/>
          <w:sz w:val="28"/>
          <w:szCs w:val="28"/>
        </w:rPr>
      </w:pPr>
    </w:p>
    <w:p w:rsidR="00021FC4" w:rsidRDefault="00021FC4" w:rsidP="00226944">
      <w:pPr>
        <w:spacing w:line="240" w:lineRule="auto"/>
        <w:ind w:left="-1276" w:right="-426"/>
        <w:contextualSpacing/>
        <w:rPr>
          <w:rFonts w:ascii="Times New Roman" w:hAnsi="Times New Roman" w:cs="Times New Roman"/>
          <w:sz w:val="28"/>
          <w:szCs w:val="28"/>
        </w:rPr>
      </w:pPr>
    </w:p>
    <w:p w:rsidR="00021FC4" w:rsidRDefault="00021FC4" w:rsidP="00021FC4">
      <w:pPr>
        <w:spacing w:line="240" w:lineRule="auto"/>
        <w:ind w:left="-1276" w:right="-426"/>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Скульптура «Олень»</w:t>
      </w:r>
    </w:p>
    <w:p w:rsidR="00BA73F6" w:rsidRDefault="00BA73F6" w:rsidP="00021FC4">
      <w:pPr>
        <w:spacing w:line="240" w:lineRule="auto"/>
        <w:ind w:left="-1276" w:right="-426"/>
        <w:contextualSpacing/>
        <w:jc w:val="center"/>
        <w:rPr>
          <w:rFonts w:ascii="Times New Roman" w:hAnsi="Times New Roman" w:cs="Times New Roman"/>
          <w:b/>
          <w:sz w:val="32"/>
          <w:szCs w:val="32"/>
        </w:rPr>
      </w:pPr>
    </w:p>
    <w:p w:rsidR="00021FC4" w:rsidRDefault="00021FC4" w:rsidP="00021FC4">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867525" cy="6362700"/>
            <wp:effectExtent l="19050" t="0" r="9525" b="0"/>
            <wp:docPr id="50" name="Рисунок 50" descr="https://smolbattle.ru/data/attachments/333/333882-ab2e176da4f61a99fa2e0d2754339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molbattle.ru/data/attachments/333/333882-ab2e176da4f61a99fa2e0d2754339ac9.jpg"/>
                    <pic:cNvPicPr>
                      <a:picLocks noChangeAspect="1" noChangeArrowheads="1"/>
                    </pic:cNvPicPr>
                  </pic:nvPicPr>
                  <pic:blipFill>
                    <a:blip r:embed="rId36" cstate="print"/>
                    <a:srcRect/>
                    <a:stretch>
                      <a:fillRect/>
                    </a:stretch>
                  </pic:blipFill>
                  <pic:spPr bwMode="auto">
                    <a:xfrm>
                      <a:off x="0" y="0"/>
                      <a:ext cx="6867525" cy="6362700"/>
                    </a:xfrm>
                    <a:prstGeom prst="rect">
                      <a:avLst/>
                    </a:prstGeom>
                    <a:noFill/>
                    <a:ln w="9525">
                      <a:noFill/>
                      <a:miter lim="800000"/>
                      <a:headEnd/>
                      <a:tailEnd/>
                    </a:ln>
                  </pic:spPr>
                </pic:pic>
              </a:graphicData>
            </a:graphic>
          </wp:inline>
        </w:drawing>
      </w:r>
    </w:p>
    <w:p w:rsidR="00021FC4" w:rsidRPr="00021FC4" w:rsidRDefault="00021FC4" w:rsidP="00021FC4">
      <w:pPr>
        <w:pStyle w:val="a3"/>
        <w:spacing w:before="0" w:beforeAutospacing="0" w:after="200" w:afterAutospacing="0"/>
        <w:ind w:left="-1247" w:right="-425"/>
        <w:contextualSpacing/>
        <w:rPr>
          <w:color w:val="303030"/>
          <w:sz w:val="28"/>
          <w:szCs w:val="28"/>
        </w:rPr>
      </w:pPr>
      <w:r w:rsidRPr="00021FC4">
        <w:rPr>
          <w:color w:val="303030"/>
          <w:sz w:val="28"/>
          <w:szCs w:val="28"/>
        </w:rPr>
        <w:t xml:space="preserve">Скульптура была создана по распоряжению императора Восточной Пруссии Вильгельма II в реальных размерах подстреленного им на охоте оленя. Сначала она находилась в имении Вильгельма II под </w:t>
      </w:r>
      <w:proofErr w:type="spellStart"/>
      <w:r w:rsidRPr="00021FC4">
        <w:rPr>
          <w:color w:val="303030"/>
          <w:sz w:val="28"/>
          <w:szCs w:val="28"/>
        </w:rPr>
        <w:t>Кенингсбергом</w:t>
      </w:r>
      <w:proofErr w:type="spellEnd"/>
      <w:r w:rsidRPr="00021FC4">
        <w:rPr>
          <w:color w:val="303030"/>
          <w:sz w:val="28"/>
          <w:szCs w:val="28"/>
        </w:rPr>
        <w:t xml:space="preserve"> (ныне Калининград). Позже имение </w:t>
      </w:r>
      <w:proofErr w:type="spellStart"/>
      <w:r w:rsidRPr="00021FC4">
        <w:rPr>
          <w:color w:val="303030"/>
          <w:sz w:val="28"/>
          <w:szCs w:val="28"/>
        </w:rPr>
        <w:t>принад-ежало</w:t>
      </w:r>
      <w:proofErr w:type="spellEnd"/>
      <w:r w:rsidRPr="00021FC4">
        <w:rPr>
          <w:color w:val="303030"/>
          <w:sz w:val="28"/>
          <w:szCs w:val="28"/>
        </w:rPr>
        <w:t xml:space="preserve"> одному из руководителей Третьего рейха Г. Герингу. В 1946 году скульптура в качестве военного трофея была вывезена в Смоленск и установлена в </w:t>
      </w:r>
      <w:hyperlink r:id="rId37" w:history="1">
        <w:r w:rsidRPr="00021FC4">
          <w:rPr>
            <w:rStyle w:val="a4"/>
            <w:color w:val="198CE4"/>
            <w:sz w:val="28"/>
            <w:szCs w:val="28"/>
            <w:bdr w:val="none" w:sz="0" w:space="0" w:color="auto" w:frame="1"/>
          </w:rPr>
          <w:t>городском саду</w:t>
        </w:r>
      </w:hyperlink>
      <w:r w:rsidRPr="00021FC4">
        <w:rPr>
          <w:color w:val="303030"/>
          <w:sz w:val="28"/>
          <w:szCs w:val="28"/>
        </w:rPr>
        <w:t> как подарок смоленским детям, пережившим гитлеровскую оккупацию.</w:t>
      </w:r>
    </w:p>
    <w:p w:rsidR="00021FC4" w:rsidRPr="00021FC4" w:rsidRDefault="00021FC4" w:rsidP="00021FC4">
      <w:pPr>
        <w:pStyle w:val="editor-big"/>
        <w:spacing w:before="0" w:beforeAutospacing="0" w:after="200" w:afterAutospacing="0"/>
        <w:ind w:left="-1247" w:right="-425"/>
        <w:contextualSpacing/>
        <w:rPr>
          <w:color w:val="303030"/>
          <w:sz w:val="28"/>
          <w:szCs w:val="28"/>
        </w:rPr>
      </w:pPr>
      <w:r w:rsidRPr="00021FC4">
        <w:rPr>
          <w:color w:val="303030"/>
          <w:sz w:val="28"/>
          <w:szCs w:val="28"/>
        </w:rPr>
        <w:t>Адрес: Смоленск, сад «</w:t>
      </w:r>
      <w:proofErr w:type="spellStart"/>
      <w:r w:rsidRPr="00021FC4">
        <w:rPr>
          <w:color w:val="303030"/>
          <w:sz w:val="28"/>
          <w:szCs w:val="28"/>
        </w:rPr>
        <w:t>Блонье</w:t>
      </w:r>
      <w:proofErr w:type="spellEnd"/>
      <w:r w:rsidRPr="00021FC4">
        <w:rPr>
          <w:color w:val="303030"/>
          <w:sz w:val="28"/>
          <w:szCs w:val="28"/>
        </w:rPr>
        <w:t>» (городской сад им. М.И Глинки)</w:t>
      </w:r>
    </w:p>
    <w:p w:rsidR="00021FC4" w:rsidRDefault="00021FC4" w:rsidP="00021FC4">
      <w:pPr>
        <w:spacing w:line="240" w:lineRule="auto"/>
        <w:ind w:left="-1276" w:right="-426"/>
        <w:contextualSpacing/>
        <w:rPr>
          <w:rFonts w:ascii="Times New Roman" w:hAnsi="Times New Roman" w:cs="Times New Roman"/>
          <w:sz w:val="28"/>
          <w:szCs w:val="28"/>
        </w:rPr>
      </w:pPr>
    </w:p>
    <w:p w:rsidR="00BA73F6" w:rsidRDefault="00BA73F6" w:rsidP="00021FC4">
      <w:pPr>
        <w:spacing w:line="240" w:lineRule="auto"/>
        <w:ind w:left="-1276" w:right="-426"/>
        <w:contextualSpacing/>
        <w:rPr>
          <w:rFonts w:ascii="Times New Roman" w:hAnsi="Times New Roman" w:cs="Times New Roman"/>
          <w:sz w:val="28"/>
          <w:szCs w:val="28"/>
        </w:rPr>
      </w:pPr>
    </w:p>
    <w:p w:rsidR="00BA73F6" w:rsidRDefault="00BA73F6" w:rsidP="00BA73F6">
      <w:pPr>
        <w:spacing w:line="240" w:lineRule="auto"/>
        <w:ind w:left="-1276" w:right="-426"/>
        <w:contextualSpacing/>
        <w:jc w:val="center"/>
        <w:rPr>
          <w:rFonts w:ascii="Times New Roman" w:hAnsi="Times New Roman" w:cs="Times New Roman"/>
          <w:b/>
          <w:sz w:val="32"/>
          <w:szCs w:val="32"/>
        </w:rPr>
      </w:pPr>
      <w:r w:rsidRPr="00BA73F6">
        <w:rPr>
          <w:rFonts w:ascii="Times New Roman" w:hAnsi="Times New Roman" w:cs="Times New Roman"/>
          <w:b/>
          <w:sz w:val="32"/>
          <w:szCs w:val="32"/>
        </w:rPr>
        <w:lastRenderedPageBreak/>
        <w:t xml:space="preserve">Памятник </w:t>
      </w:r>
      <w:r>
        <w:rPr>
          <w:rFonts w:ascii="Times New Roman" w:hAnsi="Times New Roman" w:cs="Times New Roman"/>
          <w:b/>
          <w:sz w:val="32"/>
          <w:szCs w:val="32"/>
        </w:rPr>
        <w:t>А. Твардовскому и В. Теркину</w:t>
      </w:r>
    </w:p>
    <w:p w:rsidR="00CC7D6F" w:rsidRDefault="00CC7D6F" w:rsidP="00BA73F6">
      <w:pPr>
        <w:spacing w:line="240" w:lineRule="auto"/>
        <w:ind w:left="-1276" w:right="-426"/>
        <w:contextualSpacing/>
        <w:jc w:val="center"/>
        <w:rPr>
          <w:rFonts w:ascii="Times New Roman" w:hAnsi="Times New Roman" w:cs="Times New Roman"/>
          <w:sz w:val="28"/>
          <w:szCs w:val="28"/>
        </w:rPr>
      </w:pPr>
    </w:p>
    <w:p w:rsidR="00BA73F6" w:rsidRDefault="00BA73F6" w:rsidP="00BA73F6">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972300" cy="6029325"/>
            <wp:effectExtent l="19050" t="0" r="0" b="0"/>
            <wp:docPr id="21" name="Рисунок 2" descr="https://a.d-cd.net/a146f01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a146f01s-960.jpg"/>
                    <pic:cNvPicPr>
                      <a:picLocks noChangeAspect="1" noChangeArrowheads="1"/>
                    </pic:cNvPicPr>
                  </pic:nvPicPr>
                  <pic:blipFill>
                    <a:blip r:embed="rId38" cstate="print"/>
                    <a:srcRect/>
                    <a:stretch>
                      <a:fillRect/>
                    </a:stretch>
                  </pic:blipFill>
                  <pic:spPr bwMode="auto">
                    <a:xfrm>
                      <a:off x="0" y="0"/>
                      <a:ext cx="6978739" cy="6034893"/>
                    </a:xfrm>
                    <a:prstGeom prst="rect">
                      <a:avLst/>
                    </a:prstGeom>
                    <a:noFill/>
                    <a:ln w="9525">
                      <a:noFill/>
                      <a:miter lim="800000"/>
                      <a:headEnd/>
                      <a:tailEnd/>
                    </a:ln>
                  </pic:spPr>
                </pic:pic>
              </a:graphicData>
            </a:graphic>
          </wp:inline>
        </w:drawing>
      </w:r>
    </w:p>
    <w:p w:rsidR="00CC7D6F" w:rsidRDefault="00CC7D6F" w:rsidP="00BA73F6">
      <w:pPr>
        <w:spacing w:line="240" w:lineRule="auto"/>
        <w:ind w:left="-1276" w:right="-426"/>
        <w:contextualSpacing/>
        <w:rPr>
          <w:rFonts w:ascii="Times New Roman" w:hAnsi="Times New Roman" w:cs="Times New Roman"/>
          <w:sz w:val="28"/>
          <w:szCs w:val="28"/>
        </w:rPr>
      </w:pPr>
    </w:p>
    <w:p w:rsidR="00BA73F6" w:rsidRDefault="00BA73F6" w:rsidP="00BA73F6">
      <w:pPr>
        <w:spacing w:line="240" w:lineRule="auto"/>
        <w:ind w:left="-1276" w:right="-426"/>
        <w:contextualSpacing/>
        <w:rPr>
          <w:rFonts w:ascii="Times New Roman" w:hAnsi="Times New Roman" w:cs="Times New Roman"/>
          <w:color w:val="303030"/>
          <w:sz w:val="28"/>
          <w:szCs w:val="28"/>
        </w:rPr>
      </w:pPr>
      <w:r w:rsidRPr="00CC7D6F">
        <w:rPr>
          <w:rFonts w:ascii="Times New Roman" w:hAnsi="Times New Roman" w:cs="Times New Roman"/>
          <w:color w:val="303030"/>
          <w:sz w:val="28"/>
          <w:szCs w:val="28"/>
        </w:rPr>
        <w:t xml:space="preserve">Памятник Александру Твардовскому и Василию Теркину открыт накануне празднования 50-летия Победы в Великой Отечественной войне. Автор памятника, скульптор Альберт Сергеев за эту работу был удостоен звания «Почетного гражданина города Смоленска». </w:t>
      </w:r>
      <w:proofErr w:type="gramStart"/>
      <w:r w:rsidRPr="00CC7D6F">
        <w:rPr>
          <w:rFonts w:ascii="Times New Roman" w:hAnsi="Times New Roman" w:cs="Times New Roman"/>
          <w:color w:val="303030"/>
          <w:sz w:val="28"/>
          <w:szCs w:val="28"/>
        </w:rPr>
        <w:t>Поэт-фронтовик и его лучший литературный герой отлиты из бронзы.</w:t>
      </w:r>
      <w:proofErr w:type="gramEnd"/>
      <w:r w:rsidRPr="00CC7D6F">
        <w:rPr>
          <w:rFonts w:ascii="Times New Roman" w:hAnsi="Times New Roman" w:cs="Times New Roman"/>
          <w:color w:val="303030"/>
          <w:sz w:val="28"/>
          <w:szCs w:val="28"/>
        </w:rPr>
        <w:t xml:space="preserve"> Но как живые.</w:t>
      </w:r>
      <w:r w:rsidRPr="00CC7D6F">
        <w:rPr>
          <w:rFonts w:ascii="Times New Roman" w:hAnsi="Times New Roman" w:cs="Times New Roman"/>
          <w:color w:val="303030"/>
          <w:sz w:val="28"/>
          <w:szCs w:val="28"/>
        </w:rPr>
        <w:br/>
        <w:t>Василий Теркин, увековеченный в бронзе, - это не только признание заслуг придумавшего его автора, но и слава особенному русскому характеру. Беседующие Александр Твардовский и Василий Теркин смотрятся как живые.</w:t>
      </w:r>
    </w:p>
    <w:p w:rsidR="00CC7D6F" w:rsidRDefault="00CC7D6F" w:rsidP="00BA73F6">
      <w:pPr>
        <w:spacing w:line="240" w:lineRule="auto"/>
        <w:ind w:left="-1276" w:right="-426"/>
        <w:contextualSpacing/>
        <w:rPr>
          <w:rFonts w:ascii="Times New Roman" w:hAnsi="Times New Roman" w:cs="Times New Roman"/>
          <w:color w:val="303030"/>
          <w:sz w:val="28"/>
          <w:szCs w:val="28"/>
        </w:rPr>
      </w:pPr>
    </w:p>
    <w:p w:rsidR="00CC7D6F" w:rsidRDefault="00CC7D6F" w:rsidP="00BA73F6">
      <w:pPr>
        <w:spacing w:line="240" w:lineRule="auto"/>
        <w:ind w:left="-1276" w:right="-426"/>
        <w:contextualSpacing/>
        <w:rPr>
          <w:rFonts w:ascii="Times New Roman" w:hAnsi="Times New Roman" w:cs="Times New Roman"/>
          <w:color w:val="303030"/>
          <w:sz w:val="28"/>
          <w:szCs w:val="28"/>
        </w:rPr>
      </w:pPr>
    </w:p>
    <w:p w:rsidR="00CC7D6F" w:rsidRDefault="00CC7D6F" w:rsidP="00BA73F6">
      <w:pPr>
        <w:spacing w:line="240" w:lineRule="auto"/>
        <w:ind w:left="-1276" w:right="-426"/>
        <w:contextualSpacing/>
        <w:rPr>
          <w:rFonts w:ascii="Times New Roman" w:hAnsi="Times New Roman" w:cs="Times New Roman"/>
          <w:color w:val="303030"/>
          <w:sz w:val="28"/>
          <w:szCs w:val="28"/>
        </w:rPr>
      </w:pPr>
    </w:p>
    <w:p w:rsidR="00CC7D6F" w:rsidRDefault="00CC7D6F" w:rsidP="00BA73F6">
      <w:pPr>
        <w:spacing w:line="240" w:lineRule="auto"/>
        <w:ind w:left="-1276" w:right="-426"/>
        <w:contextualSpacing/>
        <w:rPr>
          <w:rFonts w:ascii="Times New Roman" w:hAnsi="Times New Roman" w:cs="Times New Roman"/>
          <w:color w:val="303030"/>
          <w:sz w:val="28"/>
          <w:szCs w:val="28"/>
        </w:rPr>
      </w:pPr>
    </w:p>
    <w:p w:rsidR="00CC7D6F" w:rsidRDefault="00CC7D6F" w:rsidP="00BA73F6">
      <w:pPr>
        <w:spacing w:line="240" w:lineRule="auto"/>
        <w:ind w:left="-1276" w:right="-426"/>
        <w:contextualSpacing/>
        <w:rPr>
          <w:rFonts w:ascii="Times New Roman" w:hAnsi="Times New Roman" w:cs="Times New Roman"/>
          <w:color w:val="303030"/>
          <w:sz w:val="28"/>
          <w:szCs w:val="28"/>
        </w:rPr>
      </w:pPr>
    </w:p>
    <w:p w:rsidR="00CC7D6F" w:rsidRDefault="00CC7D6F" w:rsidP="00CC7D6F">
      <w:pPr>
        <w:spacing w:line="240" w:lineRule="auto"/>
        <w:ind w:left="-1276" w:right="-426"/>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Памятник М. И. Глинке</w:t>
      </w:r>
    </w:p>
    <w:p w:rsidR="00CC7D6F" w:rsidRDefault="00CC7D6F" w:rsidP="00CC7D6F">
      <w:pPr>
        <w:spacing w:line="240" w:lineRule="auto"/>
        <w:ind w:left="-1276" w:right="-426"/>
        <w:contextualSpacing/>
        <w:rPr>
          <w:rFonts w:ascii="Times New Roman" w:hAnsi="Times New Roman" w:cs="Times New Roman"/>
          <w:sz w:val="28"/>
          <w:szCs w:val="28"/>
        </w:rPr>
      </w:pPr>
      <w:r>
        <w:rPr>
          <w:noProof/>
          <w:lang w:eastAsia="ru-RU"/>
        </w:rPr>
        <w:drawing>
          <wp:inline distT="0" distB="0" distL="0" distR="0">
            <wp:extent cx="6734175" cy="6029325"/>
            <wp:effectExtent l="19050" t="0" r="9525" b="0"/>
            <wp:docPr id="25" name="Рисунок 5" descr="https://i8.photo.2gis.com/images/geo/0/30258560078303488_0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8.photo.2gis.com/images/geo/0/30258560078303488_014a.jpg"/>
                    <pic:cNvPicPr>
                      <a:picLocks noChangeAspect="1" noChangeArrowheads="1"/>
                    </pic:cNvPicPr>
                  </pic:nvPicPr>
                  <pic:blipFill>
                    <a:blip r:embed="rId39" cstate="print"/>
                    <a:srcRect/>
                    <a:stretch>
                      <a:fillRect/>
                    </a:stretch>
                  </pic:blipFill>
                  <pic:spPr bwMode="auto">
                    <a:xfrm>
                      <a:off x="0" y="0"/>
                      <a:ext cx="6734175" cy="6029325"/>
                    </a:xfrm>
                    <a:prstGeom prst="rect">
                      <a:avLst/>
                    </a:prstGeom>
                    <a:noFill/>
                    <a:ln w="9525">
                      <a:noFill/>
                      <a:miter lim="800000"/>
                      <a:headEnd/>
                      <a:tailEnd/>
                    </a:ln>
                  </pic:spPr>
                </pic:pic>
              </a:graphicData>
            </a:graphic>
          </wp:inline>
        </w:drawing>
      </w:r>
    </w:p>
    <w:p w:rsidR="007D0D91" w:rsidRPr="007D0D91" w:rsidRDefault="007D0D91" w:rsidP="007D0D91">
      <w:pPr>
        <w:pStyle w:val="a3"/>
        <w:spacing w:before="0" w:beforeAutospacing="0" w:after="240" w:afterAutospacing="0"/>
        <w:ind w:left="-1247" w:right="-397"/>
        <w:contextualSpacing/>
        <w:rPr>
          <w:color w:val="303030"/>
          <w:sz w:val="28"/>
          <w:szCs w:val="28"/>
        </w:rPr>
      </w:pPr>
      <w:r w:rsidRPr="007D0D91">
        <w:rPr>
          <w:color w:val="303030"/>
          <w:sz w:val="28"/>
          <w:szCs w:val="28"/>
        </w:rPr>
        <w:t>Памятник был торжественно открыт в день рождения композитора 20 мая 1885 года. Впервые в России открывали памятник деятелю искусств. В город приехали почти все отечественные (и не только!) музыкальные звезды того времени.  Композитор с дирижерской палочкой в руке на мгновение о чем-то задумался. Кажется, что он управляет невидимым оркестром и вот-вот польется музыка. И она действительно льется. Музыка звучала и тогда, в день открытия памятника.</w:t>
      </w:r>
    </w:p>
    <w:p w:rsidR="007D0D91" w:rsidRPr="007D0D91" w:rsidRDefault="007D0D91" w:rsidP="007D0D91">
      <w:pPr>
        <w:pStyle w:val="a3"/>
        <w:spacing w:before="0" w:beforeAutospacing="0" w:after="0" w:afterAutospacing="0"/>
        <w:ind w:left="-1247" w:right="-397"/>
        <w:contextualSpacing/>
        <w:rPr>
          <w:color w:val="303030"/>
          <w:sz w:val="28"/>
          <w:szCs w:val="28"/>
        </w:rPr>
      </w:pPr>
      <w:r w:rsidRPr="007D0D91">
        <w:rPr>
          <w:color w:val="303030"/>
          <w:sz w:val="28"/>
          <w:szCs w:val="28"/>
        </w:rPr>
        <w:t>В </w:t>
      </w:r>
      <w:hyperlink r:id="rId40" w:history="1">
        <w:r w:rsidRPr="007D0D91">
          <w:rPr>
            <w:rStyle w:val="a4"/>
            <w:color w:val="198CE4"/>
            <w:sz w:val="28"/>
            <w:szCs w:val="28"/>
            <w:bdr w:val="none" w:sz="0" w:space="0" w:color="auto" w:frame="1"/>
          </w:rPr>
          <w:t>саду «</w:t>
        </w:r>
        <w:proofErr w:type="spellStart"/>
        <w:r w:rsidRPr="007D0D91">
          <w:rPr>
            <w:rStyle w:val="a4"/>
            <w:color w:val="198CE4"/>
            <w:sz w:val="28"/>
            <w:szCs w:val="28"/>
            <w:bdr w:val="none" w:sz="0" w:space="0" w:color="auto" w:frame="1"/>
          </w:rPr>
          <w:t>Блонье</w:t>
        </w:r>
        <w:proofErr w:type="spellEnd"/>
        <w:r w:rsidRPr="007D0D91">
          <w:rPr>
            <w:rStyle w:val="a4"/>
            <w:color w:val="198CE4"/>
            <w:sz w:val="28"/>
            <w:szCs w:val="28"/>
            <w:bdr w:val="none" w:sz="0" w:space="0" w:color="auto" w:frame="1"/>
          </w:rPr>
          <w:t>»</w:t>
        </w:r>
      </w:hyperlink>
      <w:r w:rsidRPr="007D0D91">
        <w:rPr>
          <w:color w:val="303030"/>
          <w:sz w:val="28"/>
          <w:szCs w:val="28"/>
        </w:rPr>
        <w:t> в исполнении оркестра под управлением М.А. Балакирева до самого вечера звучали 24 произведения нашего великого земляка. Через два года вокруг памятника была установлена ажурная ограда, на которой нотными знаками отражены отрывки тех произведений, которые звучали здесь 20 мая 1885 года. Автор памятника А. Бок.</w:t>
      </w:r>
    </w:p>
    <w:p w:rsidR="007D0D91" w:rsidRPr="007D0D91" w:rsidRDefault="007D0D91" w:rsidP="007D0D91">
      <w:pPr>
        <w:pStyle w:val="editor-big"/>
        <w:spacing w:before="0" w:beforeAutospacing="0" w:after="0" w:afterAutospacing="0"/>
        <w:ind w:left="-1247" w:right="-397"/>
        <w:contextualSpacing/>
        <w:rPr>
          <w:color w:val="303030"/>
          <w:sz w:val="28"/>
          <w:szCs w:val="28"/>
        </w:rPr>
      </w:pPr>
      <w:r w:rsidRPr="007D0D91">
        <w:rPr>
          <w:color w:val="303030"/>
          <w:sz w:val="28"/>
          <w:szCs w:val="28"/>
        </w:rPr>
        <w:t>Адрес: Смоленск, сад «</w:t>
      </w:r>
      <w:proofErr w:type="spellStart"/>
      <w:r w:rsidRPr="007D0D91">
        <w:rPr>
          <w:color w:val="303030"/>
          <w:sz w:val="28"/>
          <w:szCs w:val="28"/>
        </w:rPr>
        <w:t>Блонье</w:t>
      </w:r>
      <w:proofErr w:type="spellEnd"/>
      <w:r w:rsidRPr="007D0D91">
        <w:rPr>
          <w:color w:val="303030"/>
          <w:sz w:val="28"/>
          <w:szCs w:val="28"/>
        </w:rPr>
        <w:t>» (городской сад им. М.И Глинки)</w:t>
      </w:r>
    </w:p>
    <w:p w:rsidR="007D0D91" w:rsidRPr="00CC7D6F" w:rsidRDefault="007D0D91" w:rsidP="00CC7D6F">
      <w:pPr>
        <w:spacing w:line="240" w:lineRule="auto"/>
        <w:ind w:left="-1276" w:right="-426"/>
        <w:contextualSpacing/>
        <w:rPr>
          <w:rFonts w:ascii="Times New Roman" w:hAnsi="Times New Roman" w:cs="Times New Roman"/>
          <w:sz w:val="28"/>
          <w:szCs w:val="28"/>
        </w:rPr>
      </w:pPr>
    </w:p>
    <w:sectPr w:rsidR="007D0D91" w:rsidRPr="00CC7D6F" w:rsidSect="00DD2A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0F05"/>
    <w:multiLevelType w:val="hybridMultilevel"/>
    <w:tmpl w:val="E90C0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DC53DFC"/>
    <w:multiLevelType w:val="hybridMultilevel"/>
    <w:tmpl w:val="6BC4B88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57046EDD"/>
    <w:multiLevelType w:val="multilevel"/>
    <w:tmpl w:val="E044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32E9C"/>
    <w:rsid w:val="000121E5"/>
    <w:rsid w:val="00021FC4"/>
    <w:rsid w:val="000517D4"/>
    <w:rsid w:val="0007410F"/>
    <w:rsid w:val="00131018"/>
    <w:rsid w:val="001A0CEC"/>
    <w:rsid w:val="001E10DC"/>
    <w:rsid w:val="00226944"/>
    <w:rsid w:val="0022770C"/>
    <w:rsid w:val="00287F3C"/>
    <w:rsid w:val="002E4A59"/>
    <w:rsid w:val="002E568B"/>
    <w:rsid w:val="002F09CE"/>
    <w:rsid w:val="003105B5"/>
    <w:rsid w:val="00317C24"/>
    <w:rsid w:val="00321A12"/>
    <w:rsid w:val="0034029F"/>
    <w:rsid w:val="00405362"/>
    <w:rsid w:val="00406025"/>
    <w:rsid w:val="00412C63"/>
    <w:rsid w:val="00443074"/>
    <w:rsid w:val="004C0FC0"/>
    <w:rsid w:val="004C2D88"/>
    <w:rsid w:val="004C34CB"/>
    <w:rsid w:val="00513705"/>
    <w:rsid w:val="0051575B"/>
    <w:rsid w:val="00532E9C"/>
    <w:rsid w:val="00543652"/>
    <w:rsid w:val="00555B22"/>
    <w:rsid w:val="00560F6B"/>
    <w:rsid w:val="005E17BA"/>
    <w:rsid w:val="0066791D"/>
    <w:rsid w:val="006D1364"/>
    <w:rsid w:val="006E2ABB"/>
    <w:rsid w:val="007C7F5E"/>
    <w:rsid w:val="007D0D91"/>
    <w:rsid w:val="00812503"/>
    <w:rsid w:val="00812591"/>
    <w:rsid w:val="00851C8D"/>
    <w:rsid w:val="00882E35"/>
    <w:rsid w:val="008A25DC"/>
    <w:rsid w:val="0090026D"/>
    <w:rsid w:val="009A623D"/>
    <w:rsid w:val="009C72A1"/>
    <w:rsid w:val="00A247F4"/>
    <w:rsid w:val="00AF7AF7"/>
    <w:rsid w:val="00B2591F"/>
    <w:rsid w:val="00BA257E"/>
    <w:rsid w:val="00BA73F6"/>
    <w:rsid w:val="00BD2964"/>
    <w:rsid w:val="00C4390A"/>
    <w:rsid w:val="00C462AB"/>
    <w:rsid w:val="00C605C1"/>
    <w:rsid w:val="00C75AE6"/>
    <w:rsid w:val="00CA493F"/>
    <w:rsid w:val="00CC3946"/>
    <w:rsid w:val="00CC7D6F"/>
    <w:rsid w:val="00CD70B1"/>
    <w:rsid w:val="00D653E9"/>
    <w:rsid w:val="00D66473"/>
    <w:rsid w:val="00DD2ABF"/>
    <w:rsid w:val="00DF4847"/>
    <w:rsid w:val="00E5212B"/>
    <w:rsid w:val="00EB3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A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4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A493F"/>
    <w:rPr>
      <w:color w:val="0000FF" w:themeColor="hyperlink"/>
      <w:u w:val="single"/>
    </w:rPr>
  </w:style>
  <w:style w:type="character" w:styleId="a5">
    <w:name w:val="FollowedHyperlink"/>
    <w:basedOn w:val="a0"/>
    <w:uiPriority w:val="99"/>
    <w:semiHidden/>
    <w:unhideWhenUsed/>
    <w:rsid w:val="008A25DC"/>
    <w:rPr>
      <w:color w:val="800080" w:themeColor="followedHyperlink"/>
      <w:u w:val="single"/>
    </w:rPr>
  </w:style>
  <w:style w:type="paragraph" w:styleId="a6">
    <w:name w:val="List Paragraph"/>
    <w:basedOn w:val="a"/>
    <w:uiPriority w:val="34"/>
    <w:qFormat/>
    <w:rsid w:val="00851C8D"/>
    <w:pPr>
      <w:ind w:left="720"/>
      <w:contextualSpacing/>
    </w:pPr>
  </w:style>
  <w:style w:type="paragraph" w:styleId="a7">
    <w:name w:val="Balloon Text"/>
    <w:basedOn w:val="a"/>
    <w:link w:val="a8"/>
    <w:uiPriority w:val="99"/>
    <w:semiHidden/>
    <w:unhideWhenUsed/>
    <w:rsid w:val="001A0C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0CEC"/>
    <w:rPr>
      <w:rFonts w:ascii="Tahoma" w:hAnsi="Tahoma" w:cs="Tahoma"/>
      <w:sz w:val="16"/>
      <w:szCs w:val="16"/>
    </w:rPr>
  </w:style>
  <w:style w:type="paragraph" w:customStyle="1" w:styleId="editor-big">
    <w:name w:val="editor-big"/>
    <w:basedOn w:val="a"/>
    <w:rsid w:val="002269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4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A493F"/>
    <w:rPr>
      <w:color w:val="0000FF" w:themeColor="hyperlink"/>
      <w:u w:val="single"/>
    </w:rPr>
  </w:style>
  <w:style w:type="character" w:styleId="a5">
    <w:name w:val="FollowedHyperlink"/>
    <w:basedOn w:val="a0"/>
    <w:uiPriority w:val="99"/>
    <w:semiHidden/>
    <w:unhideWhenUsed/>
    <w:rsid w:val="008A25DC"/>
    <w:rPr>
      <w:color w:val="800080" w:themeColor="followedHyperlink"/>
      <w:u w:val="single"/>
    </w:rPr>
  </w:style>
  <w:style w:type="paragraph" w:styleId="a6">
    <w:name w:val="List Paragraph"/>
    <w:basedOn w:val="a"/>
    <w:uiPriority w:val="34"/>
    <w:qFormat/>
    <w:rsid w:val="00851C8D"/>
    <w:pPr>
      <w:ind w:left="720"/>
      <w:contextualSpacing/>
    </w:pPr>
  </w:style>
  <w:style w:type="paragraph" w:styleId="a7">
    <w:name w:val="Balloon Text"/>
    <w:basedOn w:val="a"/>
    <w:link w:val="a8"/>
    <w:uiPriority w:val="99"/>
    <w:semiHidden/>
    <w:unhideWhenUsed/>
    <w:rsid w:val="001A0C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0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5510">
      <w:bodyDiv w:val="1"/>
      <w:marLeft w:val="0"/>
      <w:marRight w:val="0"/>
      <w:marTop w:val="0"/>
      <w:marBottom w:val="0"/>
      <w:divBdr>
        <w:top w:val="none" w:sz="0" w:space="0" w:color="auto"/>
        <w:left w:val="none" w:sz="0" w:space="0" w:color="auto"/>
        <w:bottom w:val="none" w:sz="0" w:space="0" w:color="auto"/>
        <w:right w:val="none" w:sz="0" w:space="0" w:color="auto"/>
      </w:divBdr>
    </w:div>
    <w:div w:id="648557778">
      <w:bodyDiv w:val="1"/>
      <w:marLeft w:val="0"/>
      <w:marRight w:val="0"/>
      <w:marTop w:val="0"/>
      <w:marBottom w:val="0"/>
      <w:divBdr>
        <w:top w:val="none" w:sz="0" w:space="0" w:color="auto"/>
        <w:left w:val="none" w:sz="0" w:space="0" w:color="auto"/>
        <w:bottom w:val="none" w:sz="0" w:space="0" w:color="auto"/>
        <w:right w:val="none" w:sz="0" w:space="0" w:color="auto"/>
      </w:divBdr>
    </w:div>
    <w:div w:id="746028229">
      <w:bodyDiv w:val="1"/>
      <w:marLeft w:val="0"/>
      <w:marRight w:val="0"/>
      <w:marTop w:val="0"/>
      <w:marBottom w:val="0"/>
      <w:divBdr>
        <w:top w:val="none" w:sz="0" w:space="0" w:color="auto"/>
        <w:left w:val="none" w:sz="0" w:space="0" w:color="auto"/>
        <w:bottom w:val="none" w:sz="0" w:space="0" w:color="auto"/>
        <w:right w:val="none" w:sz="0" w:space="0" w:color="auto"/>
      </w:divBdr>
    </w:div>
    <w:div w:id="959528117">
      <w:bodyDiv w:val="1"/>
      <w:marLeft w:val="0"/>
      <w:marRight w:val="0"/>
      <w:marTop w:val="0"/>
      <w:marBottom w:val="0"/>
      <w:divBdr>
        <w:top w:val="none" w:sz="0" w:space="0" w:color="auto"/>
        <w:left w:val="none" w:sz="0" w:space="0" w:color="auto"/>
        <w:bottom w:val="none" w:sz="0" w:space="0" w:color="auto"/>
        <w:right w:val="none" w:sz="0" w:space="0" w:color="auto"/>
      </w:divBdr>
    </w:div>
    <w:div w:id="1235621546">
      <w:bodyDiv w:val="1"/>
      <w:marLeft w:val="0"/>
      <w:marRight w:val="0"/>
      <w:marTop w:val="0"/>
      <w:marBottom w:val="0"/>
      <w:divBdr>
        <w:top w:val="none" w:sz="0" w:space="0" w:color="auto"/>
        <w:left w:val="none" w:sz="0" w:space="0" w:color="auto"/>
        <w:bottom w:val="none" w:sz="0" w:space="0" w:color="auto"/>
        <w:right w:val="none" w:sz="0" w:space="0" w:color="auto"/>
      </w:divBdr>
    </w:div>
    <w:div w:id="1391273427">
      <w:bodyDiv w:val="1"/>
      <w:marLeft w:val="0"/>
      <w:marRight w:val="0"/>
      <w:marTop w:val="0"/>
      <w:marBottom w:val="0"/>
      <w:divBdr>
        <w:top w:val="none" w:sz="0" w:space="0" w:color="auto"/>
        <w:left w:val="none" w:sz="0" w:space="0" w:color="auto"/>
        <w:bottom w:val="none" w:sz="0" w:space="0" w:color="auto"/>
        <w:right w:val="none" w:sz="0" w:space="0" w:color="auto"/>
      </w:divBdr>
    </w:div>
    <w:div w:id="1588922965">
      <w:bodyDiv w:val="1"/>
      <w:marLeft w:val="0"/>
      <w:marRight w:val="0"/>
      <w:marTop w:val="0"/>
      <w:marBottom w:val="0"/>
      <w:divBdr>
        <w:top w:val="none" w:sz="0" w:space="0" w:color="auto"/>
        <w:left w:val="none" w:sz="0" w:space="0" w:color="auto"/>
        <w:bottom w:val="none" w:sz="0" w:space="0" w:color="auto"/>
        <w:right w:val="none" w:sz="0" w:space="0" w:color="auto"/>
      </w:divBdr>
    </w:div>
    <w:div w:id="1711689316">
      <w:bodyDiv w:val="1"/>
      <w:marLeft w:val="0"/>
      <w:marRight w:val="0"/>
      <w:marTop w:val="0"/>
      <w:marBottom w:val="0"/>
      <w:divBdr>
        <w:top w:val="none" w:sz="0" w:space="0" w:color="auto"/>
        <w:left w:val="none" w:sz="0" w:space="0" w:color="auto"/>
        <w:bottom w:val="none" w:sz="0" w:space="0" w:color="auto"/>
        <w:right w:val="none" w:sz="0" w:space="0" w:color="auto"/>
      </w:divBdr>
    </w:div>
    <w:div w:id="2050377301">
      <w:bodyDiv w:val="1"/>
      <w:marLeft w:val="0"/>
      <w:marRight w:val="0"/>
      <w:marTop w:val="0"/>
      <w:marBottom w:val="0"/>
      <w:divBdr>
        <w:top w:val="none" w:sz="0" w:space="0" w:color="auto"/>
        <w:left w:val="none" w:sz="0" w:space="0" w:color="auto"/>
        <w:bottom w:val="none" w:sz="0" w:space="0" w:color="auto"/>
        <w:right w:val="none" w:sz="0" w:space="0" w:color="auto"/>
      </w:divBdr>
    </w:div>
    <w:div w:id="207133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visitsmolensk.ru/putevoditel/turisticheskie-napravleniya/smolensk-1812/"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www.visitsmolensk.ru/" TargetMode="External"/><Relationship Id="rId40" Type="http://schemas.openxmlformats.org/officeDocument/2006/relationships/hyperlink" Target="http://www.visitsmolensk.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visitsmolensk.ru/putevoditel/turisticheskie-napravleniya/smolensk-181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visitsmolensk.ru/chto-posmotret/dostoprimechatelnosti/krepostnaya-ste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3924</Words>
  <Characters>22371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MT3</dc:creator>
  <cp:lastModifiedBy>MT3</cp:lastModifiedBy>
  <cp:revision>3</cp:revision>
  <dcterms:created xsi:type="dcterms:W3CDTF">2022-09-20T05:42:00Z</dcterms:created>
  <dcterms:modified xsi:type="dcterms:W3CDTF">2023-10-24T12:34:00Z</dcterms:modified>
</cp:coreProperties>
</file>