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59" w:rsidRPr="00E332E2" w:rsidRDefault="00506D59" w:rsidP="00506D59">
      <w:pPr>
        <w:jc w:val="center"/>
        <w:rPr>
          <w:b/>
        </w:rPr>
      </w:pPr>
      <w:r w:rsidRPr="00E332E2">
        <w:rPr>
          <w:b/>
        </w:rPr>
        <w:t xml:space="preserve">«Использование технологии «Кластер» </w:t>
      </w:r>
    </w:p>
    <w:p w:rsidR="00506D59" w:rsidRPr="00E332E2" w:rsidRDefault="00506D59" w:rsidP="00506D59">
      <w:pPr>
        <w:jc w:val="center"/>
        <w:rPr>
          <w:b/>
        </w:rPr>
      </w:pPr>
      <w:r w:rsidRPr="00E332E2">
        <w:rPr>
          <w:b/>
        </w:rPr>
        <w:t>в обучении детей правилам дорожного движения»</w:t>
      </w:r>
    </w:p>
    <w:p w:rsidR="00506D59" w:rsidRPr="00E332E2" w:rsidRDefault="00506D59" w:rsidP="00506D59">
      <w:pPr>
        <w:jc w:val="right"/>
        <w:rPr>
          <w:b/>
          <w:i/>
        </w:rPr>
      </w:pPr>
      <w:r w:rsidRPr="00E332E2">
        <w:rPr>
          <w:b/>
          <w:i/>
        </w:rPr>
        <w:t xml:space="preserve">                                                                                </w:t>
      </w:r>
    </w:p>
    <w:p w:rsidR="00506D59" w:rsidRPr="00E332E2" w:rsidRDefault="00506D59" w:rsidP="00506D59">
      <w:pPr>
        <w:jc w:val="right"/>
        <w:rPr>
          <w:b/>
          <w:i/>
        </w:rPr>
      </w:pPr>
      <w:r w:rsidRPr="00E332E2">
        <w:rPr>
          <w:b/>
          <w:i/>
        </w:rPr>
        <w:t xml:space="preserve">    Галимова Лилия Рихватовна</w:t>
      </w:r>
    </w:p>
    <w:p w:rsidR="00506D59" w:rsidRPr="00E332E2" w:rsidRDefault="00506D59" w:rsidP="00506D59">
      <w:pPr>
        <w:jc w:val="right"/>
        <w:rPr>
          <w:b/>
          <w:i/>
        </w:rPr>
      </w:pPr>
      <w:r w:rsidRPr="00E332E2">
        <w:rPr>
          <w:b/>
          <w:i/>
        </w:rPr>
        <w:t xml:space="preserve"> воспитатель МБДОУ «Детский сад №7»</w:t>
      </w:r>
    </w:p>
    <w:p w:rsidR="00506D59" w:rsidRPr="00E332E2" w:rsidRDefault="00506D59" w:rsidP="00506D59">
      <w:pPr>
        <w:jc w:val="right"/>
        <w:rPr>
          <w:b/>
          <w:i/>
        </w:rPr>
      </w:pPr>
      <w:r w:rsidRPr="00E332E2">
        <w:rPr>
          <w:b/>
          <w:i/>
        </w:rPr>
        <w:t>г. Лениногорск</w:t>
      </w:r>
    </w:p>
    <w:p w:rsidR="00506D59" w:rsidRPr="00E332E2" w:rsidRDefault="00506D59" w:rsidP="00506D59">
      <w:pPr>
        <w:jc w:val="both"/>
        <w:rPr>
          <w:b/>
        </w:rPr>
      </w:pPr>
    </w:p>
    <w:p w:rsidR="00506D59" w:rsidRDefault="00506D59" w:rsidP="00506D59">
      <w:pPr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   </w:t>
      </w:r>
      <w:r w:rsidRPr="00E332E2">
        <w:rPr>
          <w:rFonts w:asciiTheme="majorBidi" w:eastAsiaTheme="minorHAnsi" w:hAnsiTheme="majorBidi" w:cstheme="majorBidi"/>
          <w:lang w:eastAsia="en-US"/>
        </w:rPr>
        <w:t>Систему работы по обучению детей дошкольного возраста правилам дорожного движения я строю с учетом требований федерального государственного образовательного стандарта дошкольного образования. Формирование навыков безопасного поведения детей на улицах и дорогах охватывает все виды деятельности в ДОУ для того, чтобы полученные знания ребенок пропускал через продуктивную деятельность и затем реализовал в играх и повседневной жизни за пределами детского сада. Решение этой проблемы только одно: с раннего дошкольного возраста научить детей поступать в соответствии с нормами безопасности. Ведь, научившись бережно относиться к своей жизни, дети будут воспринимать и чужую как безусловную ценность. Чтобы достигнуть,  определенного результата в своей работе важно использовать,  разнообразные методики и технологии.  Причем такие технологии, которые не казались бы ребенку скучными, чрезмерно назидательными, а естественно и гармонично наполняли его мировоззрение содержанием.</w:t>
      </w:r>
      <w:r>
        <w:rPr>
          <w:rFonts w:asciiTheme="majorBidi" w:eastAsiaTheme="minorHAnsi" w:hAnsiTheme="majorBidi" w:cstheme="majorBidi"/>
          <w:lang w:eastAsia="en-US"/>
        </w:rPr>
        <w:t xml:space="preserve">    </w:t>
      </w:r>
      <w:r w:rsidRPr="00E332E2">
        <w:rPr>
          <w:rFonts w:asciiTheme="majorBidi" w:eastAsiaTheme="minorHAnsi" w:hAnsiTheme="majorBidi" w:cstheme="majorBidi"/>
          <w:lang w:eastAsia="en-US"/>
        </w:rPr>
        <w:t>Говоря</w:t>
      </w:r>
      <w:r>
        <w:rPr>
          <w:rFonts w:asciiTheme="majorBidi" w:eastAsiaTheme="minorHAnsi" w:hAnsiTheme="majorBidi" w:cstheme="majorBidi"/>
          <w:lang w:eastAsia="en-US"/>
        </w:rPr>
        <w:t xml:space="preserve"> о </w:t>
      </w:r>
      <w:r w:rsidRPr="00E332E2">
        <w:rPr>
          <w:rFonts w:asciiTheme="majorBidi" w:eastAsiaTheme="minorHAnsi" w:hAnsiTheme="majorBidi" w:cstheme="majorBidi"/>
          <w:lang w:eastAsia="en-US"/>
        </w:rPr>
        <w:t xml:space="preserve"> новых технологиях в формировании у детей безопасного поведения,  прежде всего, хочу рассказать о  методе, который использую в своей работе. Я хочу представить вашему вниманию приём технологии критического мышления «КЛАСТЕР». Это прием позволяет с легкостью систематизировать материал и делать его всесторонний анализ.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E332E2">
        <w:rPr>
          <w:rFonts w:asciiTheme="majorBidi" w:eastAsiaTheme="minorHAnsi" w:hAnsiTheme="majorBidi" w:cstheme="majorBidi"/>
          <w:lang w:eastAsia="en-US"/>
        </w:rPr>
        <w:t xml:space="preserve">Составление кластера позволяет детям  свободно и открыто думать по поводу какой-либо темы. Кластер пришел к нам из информационных технологий и обозначает объединение нескольких однородных элементов, которые могут рассматриваться как самостоятельные единицы, обладающие определенными свойствами. 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E332E2">
        <w:rPr>
          <w:rFonts w:asciiTheme="majorBidi" w:eastAsiaTheme="minorHAnsi" w:hAnsiTheme="majorBidi" w:cstheme="majorBidi"/>
          <w:lang w:eastAsia="en-US"/>
        </w:rPr>
        <w:t>Кластер – (в переводе с английского – скопление, гроздь, пучок). Совокупность, объединение нескольких однородных элементов, предметов.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E332E2">
        <w:rPr>
          <w:rFonts w:asciiTheme="majorBidi" w:eastAsiaTheme="minorHAnsi" w:hAnsiTheme="majorBidi" w:cstheme="majorBidi"/>
          <w:lang w:eastAsia="en-US"/>
        </w:rPr>
        <w:t>Технология развития критического мышления является оптимальной методикой направленной на развитие речи детей. Работая в режиме данной технологии, воспитатель перестает быть главным источником информации, и, используя приемы технологии, превращает обучение в совместный и интересный поиск.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E332E2">
        <w:rPr>
          <w:rFonts w:asciiTheme="majorBidi" w:eastAsiaTheme="minorHAnsi" w:hAnsiTheme="majorBidi" w:cstheme="majorBidi"/>
          <w:lang w:eastAsia="en-US"/>
        </w:rPr>
        <w:t xml:space="preserve"> «Кластер» можно использовать на разных этапах работы. Смысл этой технологии  в выделении смысловых единиц и их графическом оформлении в виде грозди. Правила составления «кластера» очень простые. Выделяем центр – это наша тема. От нее отходят лучи – крупные смысловые единицы, а от них соответствующие термины, понятия.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r w:rsidRPr="00E332E2">
        <w:rPr>
          <w:rFonts w:asciiTheme="majorBidi" w:eastAsiaTheme="minorHAnsi" w:hAnsiTheme="majorBidi" w:cstheme="majorBidi"/>
          <w:lang w:eastAsia="en-US"/>
        </w:rPr>
        <w:t>В своей работе с детьми я успешно использую один из приемов, это Арт-кластер (кластер с картинками). Кластер с использованием сюжетных картинок вместо записи слов – эффективный метод для изучения большой темы при работе с дошкольниками. Принцип построения тот же. В центре листа наклеивается картинка на определенную тему, вокруг которой дети наклеивают или рисуют составляющие ее компоненты. Готовые картинки могут содержать только один предмет или целый сюжет</w:t>
      </w:r>
      <w:r>
        <w:rPr>
          <w:rFonts w:asciiTheme="majorBidi" w:eastAsiaTheme="minorHAnsi" w:hAnsiTheme="majorBidi" w:cstheme="majorBidi"/>
          <w:lang w:eastAsia="en-US"/>
        </w:rPr>
        <w:t xml:space="preserve">.   </w:t>
      </w:r>
      <w:r w:rsidRPr="00E332E2">
        <w:rPr>
          <w:rFonts w:asciiTheme="majorBidi" w:eastAsiaTheme="minorHAnsi" w:hAnsiTheme="majorBidi" w:cstheme="majorBidi"/>
          <w:lang w:eastAsia="en-US"/>
        </w:rPr>
        <w:t>Преимуществами использования такого вида кластера, считаю:</w:t>
      </w:r>
    </w:p>
    <w:p w:rsidR="00506D59" w:rsidRPr="00E332E2" w:rsidRDefault="00506D59" w:rsidP="00506D59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E332E2">
        <w:rPr>
          <w:rFonts w:asciiTheme="majorBidi" w:eastAsiaTheme="minorHAnsi" w:hAnsiTheme="majorBidi" w:cstheme="majorBidi"/>
          <w:lang w:eastAsia="en-US"/>
        </w:rPr>
        <w:t>-наглядность</w:t>
      </w:r>
    </w:p>
    <w:p w:rsidR="00506D59" w:rsidRPr="00E332E2" w:rsidRDefault="00506D59" w:rsidP="00506D59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E332E2">
        <w:rPr>
          <w:rFonts w:asciiTheme="majorBidi" w:eastAsiaTheme="minorHAnsi" w:hAnsiTheme="majorBidi" w:cstheme="majorBidi"/>
          <w:lang w:eastAsia="en-US"/>
        </w:rPr>
        <w:t>-яркость</w:t>
      </w:r>
    </w:p>
    <w:p w:rsidR="00506D59" w:rsidRPr="00E332E2" w:rsidRDefault="00506D59" w:rsidP="00506D59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E332E2">
        <w:rPr>
          <w:rFonts w:asciiTheme="majorBidi" w:eastAsiaTheme="minorHAnsi" w:hAnsiTheme="majorBidi" w:cstheme="majorBidi"/>
          <w:lang w:eastAsia="en-US"/>
        </w:rPr>
        <w:t>-необычность материалов</w:t>
      </w:r>
    </w:p>
    <w:p w:rsidR="00506D59" w:rsidRDefault="00506D59" w:rsidP="00506D59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E332E2">
        <w:rPr>
          <w:rFonts w:asciiTheme="majorBidi" w:eastAsiaTheme="minorHAnsi" w:hAnsiTheme="majorBidi" w:cstheme="majorBidi"/>
          <w:lang w:eastAsia="en-US"/>
        </w:rPr>
        <w:t>-возможность самим детям участвовать в процессе создания кластера.        Ценность этого приема заключается в попытке систематизировать имеющиеся знания по той или иной проблеме.</w:t>
      </w:r>
    </w:p>
    <w:p w:rsidR="00506D59" w:rsidRPr="009F163F" w:rsidRDefault="00506D59" w:rsidP="00506D59">
      <w:pPr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     </w:t>
      </w:r>
      <w:r w:rsidRPr="009F163F">
        <w:rPr>
          <w:rFonts w:asciiTheme="majorBidi" w:eastAsiaTheme="minorHAnsi" w:hAnsiTheme="majorBidi" w:cstheme="majorBidi"/>
          <w:lang w:eastAsia="en-US"/>
        </w:rPr>
        <w:t xml:space="preserve">Образовательная деятельность с применением метода кластера дает возможность дошкольнику систематизировать - упорядочить эти большие объёмы знаний, а так же проявить себя, высказать свое видение вопроса, свободу творческой деятельности. Нетрадиционные технологии, использующиеся в образовательном процессе, повышают </w:t>
      </w:r>
      <w:r>
        <w:rPr>
          <w:rFonts w:asciiTheme="majorBidi" w:eastAsiaTheme="minorHAnsi" w:hAnsiTheme="majorBidi" w:cstheme="majorBidi"/>
          <w:lang w:eastAsia="en-US"/>
        </w:rPr>
        <w:lastRenderedPageBreak/>
        <w:t>мотивацию воспитанников</w:t>
      </w:r>
      <w:r w:rsidRPr="009F163F">
        <w:rPr>
          <w:rFonts w:asciiTheme="majorBidi" w:eastAsiaTheme="minorHAnsi" w:hAnsiTheme="majorBidi" w:cstheme="majorBidi"/>
          <w:lang w:eastAsia="en-US"/>
        </w:rPr>
        <w:t xml:space="preserve">. Формируют обстановку сотрудничества и воспитывают в детях чувство собственного достоинства,  дарят им ощущение творческой свободы.  </w:t>
      </w:r>
    </w:p>
    <w:p w:rsidR="00506D59" w:rsidRPr="00E332E2" w:rsidRDefault="00506D59" w:rsidP="00506D59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9F163F">
        <w:rPr>
          <w:rFonts w:asciiTheme="majorBidi" w:eastAsiaTheme="minorHAnsi" w:hAnsiTheme="majorBidi" w:cstheme="majorBidi"/>
          <w:lang w:eastAsia="en-US"/>
        </w:rPr>
        <w:t>Успех в воспитании и обучении можно достигнуть только в том случае, если детям будет интересно учиться. Поэтому педагог всегда должен быть в состоянии постоянного поиска новых путей воспитания и обучения и их реализации в своей практике. Только  от  активности педагога, нацеленности на поиск, овладении и внедрении  в практику образовательных инноваций, зависит, как быстро будут происходить изменения в его педагогической деятель</w:t>
      </w:r>
      <w:r>
        <w:rPr>
          <w:rFonts w:asciiTheme="majorBidi" w:eastAsiaTheme="minorHAnsi" w:hAnsiTheme="majorBidi" w:cstheme="majorBidi"/>
          <w:lang w:eastAsia="en-US"/>
        </w:rPr>
        <w:t xml:space="preserve">ности. </w:t>
      </w:r>
    </w:p>
    <w:p w:rsidR="00506D59" w:rsidRDefault="00506D59" w:rsidP="00506D59">
      <w:pPr>
        <w:jc w:val="both"/>
      </w:pPr>
    </w:p>
    <w:p w:rsidR="00431535" w:rsidRDefault="00431535">
      <w:bookmarkStart w:id="0" w:name="_GoBack"/>
      <w:bookmarkEnd w:id="0"/>
    </w:p>
    <w:sectPr w:rsidR="00431535" w:rsidSect="009F16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AC"/>
    <w:rsid w:val="00431535"/>
    <w:rsid w:val="00506D59"/>
    <w:rsid w:val="006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2023-10-29T08:18:00Z</dcterms:created>
  <dcterms:modified xsi:type="dcterms:W3CDTF">2023-10-29T08:18:00Z</dcterms:modified>
</cp:coreProperties>
</file>