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7D0" w:rsidRDefault="00AB47D0" w:rsidP="00AB47D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Экскурсия</w:t>
      </w:r>
      <w:r w:rsidRPr="00AB47D0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211E97" w:rsidRDefault="00AB47D0" w:rsidP="00AB47D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47D0">
        <w:rPr>
          <w:rFonts w:ascii="Times New Roman" w:hAnsi="Times New Roman" w:cs="Times New Roman"/>
          <w:b/>
          <w:sz w:val="32"/>
          <w:szCs w:val="28"/>
        </w:rPr>
        <w:t>«Боевой путь третьей ударной армии»</w:t>
      </w:r>
    </w:p>
    <w:p w:rsidR="00AB47D0" w:rsidRDefault="00AB47D0" w:rsidP="00AB4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друзья! Мы с вами находимся в комнате боевой славы 3-ей ударной армии средней школы №56.</w:t>
      </w:r>
    </w:p>
    <w:p w:rsidR="007F3DD1" w:rsidRDefault="00AB47D0" w:rsidP="00AB4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февраля 1982 года в школе состоялась встреча учащихся с ветеранами Великой Отечественной войны. После беседы с учениками, ветеран 3-ей ударной армии Иванов Лев Васильевич предложил</w:t>
      </w:r>
      <w:r w:rsidR="003F10B8">
        <w:rPr>
          <w:rFonts w:ascii="Times New Roman" w:hAnsi="Times New Roman" w:cs="Times New Roman"/>
          <w:sz w:val="28"/>
          <w:szCs w:val="28"/>
        </w:rPr>
        <w:t xml:space="preserve"> директору нашей школы создать </w:t>
      </w:r>
      <w:r>
        <w:rPr>
          <w:rFonts w:ascii="Times New Roman" w:hAnsi="Times New Roman" w:cs="Times New Roman"/>
          <w:sz w:val="28"/>
          <w:szCs w:val="28"/>
        </w:rPr>
        <w:t xml:space="preserve">музей </w:t>
      </w:r>
      <w:r w:rsidR="003F10B8">
        <w:rPr>
          <w:rFonts w:ascii="Times New Roman" w:hAnsi="Times New Roman" w:cs="Times New Roman"/>
          <w:sz w:val="28"/>
          <w:szCs w:val="28"/>
        </w:rPr>
        <w:t xml:space="preserve">под названием </w:t>
      </w:r>
      <w:r>
        <w:rPr>
          <w:rFonts w:ascii="Times New Roman" w:hAnsi="Times New Roman" w:cs="Times New Roman"/>
          <w:sz w:val="28"/>
          <w:szCs w:val="28"/>
        </w:rPr>
        <w:t xml:space="preserve">«Боевой путь 3-ей ударной армии».  </w:t>
      </w:r>
      <w:r w:rsidR="003F10B8">
        <w:rPr>
          <w:rFonts w:ascii="Times New Roman" w:hAnsi="Times New Roman" w:cs="Times New Roman"/>
          <w:sz w:val="28"/>
          <w:szCs w:val="28"/>
        </w:rPr>
        <w:t>С этого момента в школе развернулась работа по сбору материала. Ребята побывали в гостях у Руденко Нины Александровны и Иванова Льва Васильевича, которые рассказали о всём боевом пути 3-ей ударной армии. Большой вклад по созданию музея внёс учитель черчения и рисования нашей школы Глушенков Василий Андреевич.</w:t>
      </w:r>
    </w:p>
    <w:p w:rsidR="007F3DD1" w:rsidRDefault="007F3DD1" w:rsidP="00AB4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боевом пути 3-ей ударной армии сегодня расскажем вам мы.</w:t>
      </w:r>
    </w:p>
    <w:p w:rsidR="007F3DD1" w:rsidRPr="007F3DD1" w:rsidRDefault="007F3DD1" w:rsidP="00AB47D0">
      <w:pPr>
        <w:rPr>
          <w:rFonts w:ascii="Times New Roman" w:hAnsi="Times New Roman" w:cs="Times New Roman"/>
          <w:i/>
          <w:sz w:val="28"/>
          <w:szCs w:val="28"/>
        </w:rPr>
      </w:pPr>
      <w:r w:rsidRPr="007F3DD1">
        <w:rPr>
          <w:rFonts w:ascii="Times New Roman" w:hAnsi="Times New Roman" w:cs="Times New Roman"/>
          <w:bCs/>
          <w:sz w:val="28"/>
          <w:szCs w:val="28"/>
        </w:rPr>
        <w:t>Июнь. Россия. Воскресенье.</w:t>
      </w:r>
      <w:r w:rsidRPr="007F3DD1">
        <w:rPr>
          <w:rFonts w:ascii="Times New Roman" w:hAnsi="Times New Roman" w:cs="Times New Roman"/>
          <w:bCs/>
          <w:sz w:val="28"/>
          <w:szCs w:val="28"/>
        </w:rPr>
        <w:br/>
        <w:t>Рассвет в объятьях тишины.</w:t>
      </w:r>
      <w:r w:rsidRPr="007F3DD1">
        <w:rPr>
          <w:rFonts w:ascii="Times New Roman" w:hAnsi="Times New Roman" w:cs="Times New Roman"/>
          <w:bCs/>
          <w:sz w:val="28"/>
          <w:szCs w:val="28"/>
        </w:rPr>
        <w:br/>
        <w:t>Осталось хрупкое мгновенье</w:t>
      </w:r>
      <w:r w:rsidRPr="007F3DD1">
        <w:rPr>
          <w:rFonts w:ascii="Times New Roman" w:hAnsi="Times New Roman" w:cs="Times New Roman"/>
          <w:bCs/>
          <w:sz w:val="28"/>
          <w:szCs w:val="28"/>
        </w:rPr>
        <w:br/>
        <w:t>До первых выстрелов войны.</w:t>
      </w:r>
      <w:r w:rsidRPr="007F3DD1">
        <w:rPr>
          <w:rFonts w:ascii="Times New Roman" w:hAnsi="Times New Roman" w:cs="Times New Roman"/>
          <w:bCs/>
          <w:sz w:val="28"/>
          <w:szCs w:val="28"/>
        </w:rPr>
        <w:br/>
      </w:r>
      <w:r w:rsidRPr="007F3DD1">
        <w:rPr>
          <w:rFonts w:ascii="Times New Roman" w:hAnsi="Times New Roman" w:cs="Times New Roman"/>
          <w:bCs/>
          <w:sz w:val="28"/>
          <w:szCs w:val="28"/>
        </w:rPr>
        <w:br/>
        <w:t>Через секунду мир взорвётся,</w:t>
      </w:r>
      <w:r w:rsidRPr="007F3DD1">
        <w:rPr>
          <w:rFonts w:ascii="Times New Roman" w:hAnsi="Times New Roman" w:cs="Times New Roman"/>
          <w:bCs/>
          <w:sz w:val="28"/>
          <w:szCs w:val="28"/>
        </w:rPr>
        <w:br/>
        <w:t>Смерть поведёт парад-алле,</w:t>
      </w:r>
      <w:r w:rsidRPr="007F3DD1">
        <w:rPr>
          <w:rFonts w:ascii="Times New Roman" w:hAnsi="Times New Roman" w:cs="Times New Roman"/>
          <w:bCs/>
          <w:sz w:val="28"/>
          <w:szCs w:val="28"/>
        </w:rPr>
        <w:br/>
        <w:t>И навсегда погаснет солнце</w:t>
      </w:r>
      <w:r w:rsidRPr="007F3DD1">
        <w:rPr>
          <w:rFonts w:ascii="Times New Roman" w:hAnsi="Times New Roman" w:cs="Times New Roman"/>
          <w:bCs/>
          <w:sz w:val="28"/>
          <w:szCs w:val="28"/>
        </w:rPr>
        <w:br/>
        <w:t>Для миллионов на земле.</w:t>
      </w:r>
      <w:r w:rsidRPr="007F3DD1">
        <w:rPr>
          <w:rFonts w:ascii="Times New Roman" w:hAnsi="Times New Roman" w:cs="Times New Roman"/>
          <w:bCs/>
          <w:sz w:val="28"/>
          <w:szCs w:val="28"/>
        </w:rPr>
        <w:br/>
      </w:r>
      <w:r w:rsidRPr="007F3DD1">
        <w:rPr>
          <w:rFonts w:ascii="Times New Roman" w:hAnsi="Times New Roman" w:cs="Times New Roman"/>
          <w:bCs/>
          <w:sz w:val="28"/>
          <w:szCs w:val="28"/>
        </w:rPr>
        <w:br/>
        <w:t>Безумный шквал огня и стали</w:t>
      </w:r>
      <w:r w:rsidRPr="007F3DD1">
        <w:rPr>
          <w:rFonts w:ascii="Times New Roman" w:hAnsi="Times New Roman" w:cs="Times New Roman"/>
          <w:bCs/>
          <w:sz w:val="28"/>
          <w:szCs w:val="28"/>
        </w:rPr>
        <w:br/>
        <w:t>Не повернётся сам назад.</w:t>
      </w:r>
      <w:r w:rsidRPr="007F3DD1">
        <w:rPr>
          <w:rFonts w:ascii="Times New Roman" w:hAnsi="Times New Roman" w:cs="Times New Roman"/>
          <w:bCs/>
          <w:sz w:val="28"/>
          <w:szCs w:val="28"/>
        </w:rPr>
        <w:br/>
        <w:t>Два «супербога»: Гитлер – Сталин,</w:t>
      </w:r>
      <w:r w:rsidRPr="007F3DD1">
        <w:rPr>
          <w:rFonts w:ascii="Times New Roman" w:hAnsi="Times New Roman" w:cs="Times New Roman"/>
          <w:bCs/>
          <w:sz w:val="28"/>
          <w:szCs w:val="28"/>
        </w:rPr>
        <w:br/>
        <w:t>А между ними страшный ад.</w:t>
      </w:r>
      <w:r w:rsidRPr="007F3DD1">
        <w:rPr>
          <w:rFonts w:ascii="Times New Roman" w:hAnsi="Times New Roman" w:cs="Times New Roman"/>
          <w:bCs/>
          <w:sz w:val="28"/>
          <w:szCs w:val="28"/>
        </w:rPr>
        <w:br/>
      </w:r>
      <w:r w:rsidRPr="007F3DD1">
        <w:rPr>
          <w:rFonts w:ascii="Times New Roman" w:hAnsi="Times New Roman" w:cs="Times New Roman"/>
          <w:bCs/>
          <w:sz w:val="28"/>
          <w:szCs w:val="28"/>
        </w:rPr>
        <w:br/>
        <w:t>Июнь. Россия. Воскресенье.</w:t>
      </w:r>
      <w:r w:rsidRPr="007F3DD1">
        <w:rPr>
          <w:rFonts w:ascii="Times New Roman" w:hAnsi="Times New Roman" w:cs="Times New Roman"/>
          <w:bCs/>
          <w:sz w:val="28"/>
          <w:szCs w:val="28"/>
        </w:rPr>
        <w:br/>
        <w:t>Страна на грани: быть не быть…</w:t>
      </w:r>
      <w:r w:rsidRPr="007F3DD1">
        <w:rPr>
          <w:rFonts w:ascii="Times New Roman" w:hAnsi="Times New Roman" w:cs="Times New Roman"/>
          <w:bCs/>
          <w:sz w:val="28"/>
          <w:szCs w:val="28"/>
        </w:rPr>
        <w:br/>
        <w:t>И это жуткое мгновенье</w:t>
      </w:r>
      <w:r w:rsidRPr="007F3DD1">
        <w:rPr>
          <w:rFonts w:ascii="Times New Roman" w:hAnsi="Times New Roman" w:cs="Times New Roman"/>
          <w:bCs/>
          <w:sz w:val="28"/>
          <w:szCs w:val="28"/>
        </w:rPr>
        <w:br/>
        <w:t>Нам никогда не позабыть…</w:t>
      </w:r>
      <w:r w:rsidRPr="007F3DD1">
        <w:rPr>
          <w:rFonts w:ascii="Times New Roman" w:hAnsi="Times New Roman" w:cs="Times New Roman"/>
          <w:bCs/>
          <w:sz w:val="28"/>
          <w:szCs w:val="28"/>
        </w:rPr>
        <w:br/>
      </w:r>
      <w:r w:rsidRPr="007F3DD1">
        <w:rPr>
          <w:rFonts w:ascii="Times New Roman" w:hAnsi="Times New Roman" w:cs="Times New Roman"/>
          <w:bCs/>
          <w:i/>
          <w:iCs/>
          <w:sz w:val="28"/>
          <w:szCs w:val="28"/>
        </w:rPr>
        <w:t>(Д. Попов)</w:t>
      </w:r>
      <w:r w:rsidRPr="007F3DD1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7F3DD1" w:rsidRDefault="007F3DD1" w:rsidP="00AB47D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3DD1">
        <w:rPr>
          <w:rFonts w:ascii="Times New Roman" w:hAnsi="Times New Roman" w:cs="Times New Roman"/>
          <w:b/>
          <w:i/>
          <w:sz w:val="28"/>
          <w:szCs w:val="28"/>
        </w:rPr>
        <w:t>Сводка «Совинформбюро» о начале войны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F3DD1" w:rsidRDefault="007F3DD1" w:rsidP="00AB47D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Фонограмма песни «Вставай страна огромная»</w:t>
      </w:r>
    </w:p>
    <w:p w:rsidR="007F3DD1" w:rsidRDefault="007F3DD1" w:rsidP="00AB4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продолжалась 1418 дней.</w:t>
      </w:r>
    </w:p>
    <w:p w:rsidR="007F3DD1" w:rsidRDefault="007F3DD1" w:rsidP="00AB4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Долгих четыре года женщины и дети стояли у станка, выращивали хлеб. Долгих четыре года наши деды и прадеды мёрзли в окопах, тонули в болотах, шли под пулями. Они освободили не только нашу Родину, но и всю Европу от фашистов.</w:t>
      </w:r>
    </w:p>
    <w:p w:rsidR="00D5463C" w:rsidRPr="000A0E17" w:rsidRDefault="00D5463C" w:rsidP="00D54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</w:t>
      </w:r>
      <w:r w:rsidRPr="000A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ходите на Русь!” - </w:t>
      </w:r>
      <w:r w:rsidRPr="000A0E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Мономах обращался к соседям.</w:t>
      </w:r>
      <w:r w:rsidRPr="000A0E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“Кто с мечом к нам придёт, </w:t>
      </w:r>
      <w:r w:rsidRPr="000A0E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меча и погибнет!” -</w:t>
      </w:r>
      <w:r w:rsidRPr="000A0E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Сказал храбрый князь Александр.</w:t>
      </w:r>
      <w:r w:rsidRPr="000A0E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немеркнущей вечно победе</w:t>
      </w:r>
      <w:r w:rsidRPr="000A0E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Правоту своих слов</w:t>
      </w:r>
      <w:r w:rsidRPr="000A0E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Справедливым мечом доказал.</w:t>
      </w:r>
      <w:r w:rsidRPr="000A0E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ж пахарей ты потеряла, Россия?</w:t>
      </w:r>
      <w:r w:rsidRPr="000A0E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ж лучших сынов</w:t>
      </w:r>
      <w:r w:rsidRPr="000A0E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Отдала ты кровавым врагам?</w:t>
      </w:r>
    </w:p>
    <w:p w:rsidR="00D5463C" w:rsidRDefault="00D5463C" w:rsidP="00D54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17">
        <w:rPr>
          <w:rFonts w:ascii="Times New Roman" w:eastAsia="Times New Roman" w:hAnsi="Times New Roman" w:cs="Times New Roman"/>
          <w:sz w:val="28"/>
          <w:szCs w:val="28"/>
          <w:lang w:eastAsia="ru-RU"/>
        </w:rPr>
        <w:t>“Не ходите на Русь!” -</w:t>
      </w:r>
      <w:r w:rsidRPr="000A0E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одном ты просила,</w:t>
      </w:r>
      <w:r w:rsidRPr="000A0E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к друзьям обращалась,</w:t>
      </w:r>
      <w:r w:rsidRPr="000A0E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только к врагам.</w:t>
      </w:r>
      <w:r w:rsidRPr="000A0E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“Не ходите на Русь!” - </w:t>
      </w:r>
      <w:r w:rsidRPr="000A0E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враги наступали кроваво…</w:t>
      </w:r>
      <w:r w:rsidRPr="000A0E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тогда нам вручила родная страна</w:t>
      </w:r>
      <w:r w:rsidRPr="000A0E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с грозным оружьем</w:t>
      </w:r>
      <w:r w:rsidRPr="000A0E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Поля нашей славы,</w:t>
      </w:r>
      <w:r w:rsidRPr="000A0E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Наших предко</w:t>
      </w:r>
      <w:r w:rsidRPr="003769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великих</w:t>
      </w:r>
      <w:r w:rsidRPr="00376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Святые для нас имена….</w:t>
      </w:r>
    </w:p>
    <w:p w:rsidR="00D5463C" w:rsidRDefault="00D5463C" w:rsidP="00D54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4A1" w:rsidRPr="006314A1" w:rsidRDefault="00D5463C" w:rsidP="006314A1">
      <w:pPr>
        <w:pStyle w:val="a7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Среди многих соединения советской армии, прославивших себя на полях сражений минувшей войны, почётное место принадлежит 3-ей ударной армии. Её первоначальное название – 60-я резервная армия</w:t>
      </w:r>
      <w:r w:rsidRPr="00D5463C">
        <w:rPr>
          <w:sz w:val="28"/>
          <w:szCs w:val="28"/>
        </w:rPr>
        <w:t xml:space="preserve">. </w:t>
      </w:r>
      <w:r w:rsidRPr="006314A1">
        <w:rPr>
          <w:rStyle w:val="w"/>
          <w:sz w:val="28"/>
          <w:szCs w:val="28"/>
        </w:rPr>
        <w:t>60</w:t>
      </w:r>
      <w:r w:rsidRPr="006314A1">
        <w:rPr>
          <w:sz w:val="28"/>
          <w:szCs w:val="28"/>
        </w:rPr>
        <w:t>-</w:t>
      </w:r>
      <w:r w:rsidRPr="006314A1">
        <w:rPr>
          <w:rStyle w:val="w"/>
          <w:sz w:val="28"/>
          <w:szCs w:val="28"/>
        </w:rPr>
        <w:t>я</w:t>
      </w:r>
      <w:r w:rsidRPr="006314A1">
        <w:rPr>
          <w:sz w:val="28"/>
          <w:szCs w:val="28"/>
        </w:rPr>
        <w:t xml:space="preserve"> </w:t>
      </w:r>
      <w:r w:rsidRPr="006314A1">
        <w:rPr>
          <w:rStyle w:val="w"/>
          <w:sz w:val="28"/>
          <w:szCs w:val="28"/>
        </w:rPr>
        <w:t>армия</w:t>
      </w:r>
      <w:r w:rsidRPr="006314A1">
        <w:rPr>
          <w:sz w:val="28"/>
          <w:szCs w:val="28"/>
        </w:rPr>
        <w:t xml:space="preserve"> </w:t>
      </w:r>
      <w:r w:rsidRPr="006314A1">
        <w:rPr>
          <w:rStyle w:val="w"/>
          <w:sz w:val="28"/>
          <w:szCs w:val="28"/>
        </w:rPr>
        <w:t>была</w:t>
      </w:r>
      <w:r w:rsidRPr="006314A1">
        <w:rPr>
          <w:sz w:val="28"/>
          <w:szCs w:val="28"/>
        </w:rPr>
        <w:t xml:space="preserve"> </w:t>
      </w:r>
      <w:hyperlink r:id="rId6" w:history="1">
        <w:r w:rsidRPr="006314A1">
          <w:rPr>
            <w:rStyle w:val="w"/>
            <w:sz w:val="28"/>
            <w:szCs w:val="28"/>
          </w:rPr>
          <w:t>сформирована</w:t>
        </w:r>
      </w:hyperlink>
      <w:r w:rsidRPr="006314A1">
        <w:rPr>
          <w:sz w:val="28"/>
          <w:szCs w:val="28"/>
        </w:rPr>
        <w:t xml:space="preserve"> </w:t>
      </w:r>
      <w:hyperlink r:id="rId7" w:history="1">
        <w:r w:rsidRPr="006314A1">
          <w:rPr>
            <w:rStyle w:val="w"/>
            <w:sz w:val="28"/>
            <w:szCs w:val="28"/>
          </w:rPr>
          <w:t>15</w:t>
        </w:r>
        <w:r w:rsidRPr="006314A1">
          <w:rPr>
            <w:sz w:val="28"/>
            <w:szCs w:val="28"/>
          </w:rPr>
          <w:t xml:space="preserve"> </w:t>
        </w:r>
        <w:r w:rsidRPr="006314A1">
          <w:rPr>
            <w:rStyle w:val="w"/>
            <w:sz w:val="28"/>
            <w:szCs w:val="28"/>
          </w:rPr>
          <w:t>ноября</w:t>
        </w:r>
      </w:hyperlink>
      <w:r w:rsidRPr="006314A1">
        <w:rPr>
          <w:sz w:val="28"/>
          <w:szCs w:val="28"/>
        </w:rPr>
        <w:t xml:space="preserve"> </w:t>
      </w:r>
      <w:hyperlink r:id="rId8" w:history="1">
        <w:r w:rsidRPr="006314A1">
          <w:rPr>
            <w:rStyle w:val="w"/>
            <w:sz w:val="28"/>
            <w:szCs w:val="28"/>
          </w:rPr>
          <w:t>1941</w:t>
        </w:r>
        <w:r w:rsidRPr="006314A1">
          <w:rPr>
            <w:sz w:val="28"/>
            <w:szCs w:val="28"/>
          </w:rPr>
          <w:t> </w:t>
        </w:r>
        <w:r w:rsidRPr="006314A1">
          <w:rPr>
            <w:rStyle w:val="w"/>
            <w:sz w:val="28"/>
            <w:szCs w:val="28"/>
          </w:rPr>
          <w:t>года</w:t>
        </w:r>
      </w:hyperlink>
      <w:r w:rsidRPr="006314A1">
        <w:rPr>
          <w:sz w:val="28"/>
          <w:szCs w:val="28"/>
        </w:rPr>
        <w:t xml:space="preserve"> </w:t>
      </w:r>
      <w:r w:rsidRPr="006314A1">
        <w:rPr>
          <w:rStyle w:val="w"/>
          <w:sz w:val="28"/>
          <w:szCs w:val="28"/>
        </w:rPr>
        <w:t>в</w:t>
      </w:r>
      <w:r w:rsidRPr="006314A1">
        <w:rPr>
          <w:sz w:val="28"/>
          <w:szCs w:val="28"/>
        </w:rPr>
        <w:t xml:space="preserve"> </w:t>
      </w:r>
      <w:hyperlink r:id="rId9" w:history="1">
        <w:r w:rsidRPr="006314A1">
          <w:rPr>
            <w:rStyle w:val="w"/>
            <w:sz w:val="28"/>
            <w:szCs w:val="28"/>
          </w:rPr>
          <w:t>Приволжском</w:t>
        </w:r>
        <w:r w:rsidRPr="006314A1">
          <w:rPr>
            <w:sz w:val="28"/>
            <w:szCs w:val="28"/>
          </w:rPr>
          <w:t xml:space="preserve"> </w:t>
        </w:r>
        <w:r w:rsidRPr="006314A1">
          <w:rPr>
            <w:rStyle w:val="w"/>
            <w:sz w:val="28"/>
            <w:szCs w:val="28"/>
          </w:rPr>
          <w:t>военном</w:t>
        </w:r>
        <w:r w:rsidRPr="006314A1">
          <w:rPr>
            <w:sz w:val="28"/>
            <w:szCs w:val="28"/>
          </w:rPr>
          <w:t xml:space="preserve"> </w:t>
        </w:r>
        <w:r w:rsidRPr="006314A1">
          <w:rPr>
            <w:rStyle w:val="w"/>
            <w:sz w:val="28"/>
            <w:szCs w:val="28"/>
          </w:rPr>
          <w:t>округе</w:t>
        </w:r>
      </w:hyperlink>
      <w:r w:rsidR="006314A1" w:rsidRPr="006314A1">
        <w:rPr>
          <w:sz w:val="28"/>
          <w:szCs w:val="28"/>
        </w:rPr>
        <w:t>.</w:t>
      </w:r>
      <w:r w:rsidR="006314A1" w:rsidRPr="006314A1">
        <w:rPr>
          <w:rStyle w:val="a4"/>
          <w:rFonts w:ascii="Helvetica" w:hAnsi="Helvetica"/>
          <w:color w:val="000000"/>
          <w:sz w:val="21"/>
          <w:szCs w:val="21"/>
        </w:rPr>
        <w:t xml:space="preserve"> </w:t>
      </w:r>
      <w:r w:rsidR="006314A1" w:rsidRPr="006314A1">
        <w:rPr>
          <w:rStyle w:val="w"/>
          <w:sz w:val="28"/>
          <w:szCs w:val="28"/>
        </w:rPr>
        <w:t>В</w:t>
      </w:r>
      <w:r w:rsidR="006314A1" w:rsidRPr="006314A1">
        <w:rPr>
          <w:sz w:val="28"/>
          <w:szCs w:val="28"/>
        </w:rPr>
        <w:t xml:space="preserve"> </w:t>
      </w:r>
      <w:r w:rsidR="006314A1" w:rsidRPr="006314A1">
        <w:rPr>
          <w:rStyle w:val="w"/>
          <w:sz w:val="28"/>
          <w:szCs w:val="28"/>
        </w:rPr>
        <w:t>начале</w:t>
      </w:r>
      <w:r w:rsidR="006314A1" w:rsidRPr="006314A1">
        <w:rPr>
          <w:sz w:val="28"/>
          <w:szCs w:val="28"/>
        </w:rPr>
        <w:t xml:space="preserve"> </w:t>
      </w:r>
      <w:r w:rsidR="006314A1" w:rsidRPr="006314A1">
        <w:rPr>
          <w:rStyle w:val="w"/>
          <w:sz w:val="28"/>
          <w:szCs w:val="28"/>
        </w:rPr>
        <w:t>декабря</w:t>
      </w:r>
      <w:r w:rsidR="006314A1" w:rsidRPr="006314A1">
        <w:rPr>
          <w:sz w:val="28"/>
          <w:szCs w:val="28"/>
        </w:rPr>
        <w:t xml:space="preserve"> </w:t>
      </w:r>
      <w:r w:rsidR="006314A1" w:rsidRPr="006314A1">
        <w:rPr>
          <w:rStyle w:val="w"/>
          <w:sz w:val="28"/>
          <w:szCs w:val="28"/>
        </w:rPr>
        <w:t>армия</w:t>
      </w:r>
      <w:r w:rsidR="006314A1" w:rsidRPr="006314A1">
        <w:rPr>
          <w:sz w:val="28"/>
          <w:szCs w:val="28"/>
        </w:rPr>
        <w:t xml:space="preserve"> </w:t>
      </w:r>
      <w:r w:rsidR="006314A1" w:rsidRPr="006314A1">
        <w:rPr>
          <w:rStyle w:val="w"/>
          <w:sz w:val="28"/>
          <w:szCs w:val="28"/>
        </w:rPr>
        <w:t>получила</w:t>
      </w:r>
      <w:r w:rsidR="006314A1" w:rsidRPr="006314A1">
        <w:rPr>
          <w:sz w:val="28"/>
          <w:szCs w:val="28"/>
        </w:rPr>
        <w:t xml:space="preserve"> </w:t>
      </w:r>
      <w:r w:rsidR="006314A1" w:rsidRPr="006314A1">
        <w:rPr>
          <w:rStyle w:val="w"/>
          <w:sz w:val="28"/>
          <w:szCs w:val="28"/>
        </w:rPr>
        <w:t>задачу</w:t>
      </w:r>
      <w:r w:rsidR="006314A1" w:rsidRPr="006314A1">
        <w:rPr>
          <w:sz w:val="28"/>
          <w:szCs w:val="28"/>
        </w:rPr>
        <w:t xml:space="preserve"> </w:t>
      </w:r>
      <w:r w:rsidR="006314A1" w:rsidRPr="006314A1">
        <w:rPr>
          <w:rStyle w:val="w"/>
          <w:sz w:val="28"/>
          <w:szCs w:val="28"/>
        </w:rPr>
        <w:t>оборудовать</w:t>
      </w:r>
      <w:r w:rsidR="006314A1" w:rsidRPr="006314A1">
        <w:rPr>
          <w:sz w:val="28"/>
          <w:szCs w:val="28"/>
        </w:rPr>
        <w:t xml:space="preserve"> </w:t>
      </w:r>
      <w:hyperlink r:id="rId10" w:history="1">
        <w:r w:rsidR="006314A1" w:rsidRPr="006314A1">
          <w:rPr>
            <w:rStyle w:val="w"/>
            <w:sz w:val="28"/>
            <w:szCs w:val="28"/>
          </w:rPr>
          <w:t>оборонительный</w:t>
        </w:r>
      </w:hyperlink>
      <w:r w:rsidR="006314A1" w:rsidRPr="006314A1">
        <w:rPr>
          <w:sz w:val="28"/>
          <w:szCs w:val="28"/>
        </w:rPr>
        <w:t xml:space="preserve"> </w:t>
      </w:r>
      <w:r w:rsidR="006314A1" w:rsidRPr="006314A1">
        <w:rPr>
          <w:rStyle w:val="w"/>
          <w:sz w:val="28"/>
          <w:szCs w:val="28"/>
        </w:rPr>
        <w:t>рубеж</w:t>
      </w:r>
      <w:r w:rsidR="006314A1" w:rsidRPr="006314A1">
        <w:rPr>
          <w:sz w:val="28"/>
          <w:szCs w:val="28"/>
        </w:rPr>
        <w:t xml:space="preserve"> </w:t>
      </w:r>
      <w:r w:rsidR="006314A1" w:rsidRPr="006314A1">
        <w:rPr>
          <w:rStyle w:val="w"/>
          <w:sz w:val="28"/>
          <w:szCs w:val="28"/>
        </w:rPr>
        <w:t>по</w:t>
      </w:r>
      <w:r w:rsidR="006314A1" w:rsidRPr="006314A1">
        <w:rPr>
          <w:sz w:val="28"/>
          <w:szCs w:val="28"/>
        </w:rPr>
        <w:t xml:space="preserve"> </w:t>
      </w:r>
      <w:r w:rsidR="006314A1" w:rsidRPr="006314A1">
        <w:rPr>
          <w:rStyle w:val="w"/>
          <w:sz w:val="28"/>
          <w:szCs w:val="28"/>
        </w:rPr>
        <w:t>левому</w:t>
      </w:r>
      <w:r w:rsidR="006314A1" w:rsidRPr="006314A1">
        <w:rPr>
          <w:sz w:val="28"/>
          <w:szCs w:val="28"/>
        </w:rPr>
        <w:t xml:space="preserve"> </w:t>
      </w:r>
      <w:r w:rsidR="006314A1" w:rsidRPr="006314A1">
        <w:rPr>
          <w:rStyle w:val="w"/>
          <w:sz w:val="28"/>
          <w:szCs w:val="28"/>
        </w:rPr>
        <w:t>берегу</w:t>
      </w:r>
      <w:r w:rsidR="006314A1" w:rsidRPr="006314A1">
        <w:rPr>
          <w:sz w:val="28"/>
          <w:szCs w:val="28"/>
        </w:rPr>
        <w:t xml:space="preserve"> </w:t>
      </w:r>
      <w:hyperlink r:id="rId11" w:history="1">
        <w:r w:rsidR="006314A1" w:rsidRPr="006314A1">
          <w:rPr>
            <w:rStyle w:val="w"/>
            <w:sz w:val="28"/>
            <w:szCs w:val="28"/>
          </w:rPr>
          <w:t>Волги</w:t>
        </w:r>
      </w:hyperlink>
      <w:r w:rsidR="006314A1" w:rsidRPr="006314A1">
        <w:rPr>
          <w:sz w:val="28"/>
          <w:szCs w:val="28"/>
        </w:rPr>
        <w:t xml:space="preserve"> </w:t>
      </w:r>
      <w:r w:rsidR="006314A1" w:rsidRPr="006314A1">
        <w:rPr>
          <w:rStyle w:val="w"/>
          <w:sz w:val="28"/>
          <w:szCs w:val="28"/>
        </w:rPr>
        <w:t>и</w:t>
      </w:r>
      <w:r w:rsidR="006314A1" w:rsidRPr="006314A1">
        <w:rPr>
          <w:sz w:val="28"/>
          <w:szCs w:val="28"/>
        </w:rPr>
        <w:t xml:space="preserve"> </w:t>
      </w:r>
      <w:hyperlink r:id="rId12" w:history="1">
        <w:r w:rsidR="006314A1" w:rsidRPr="006314A1">
          <w:rPr>
            <w:rStyle w:val="w"/>
            <w:sz w:val="28"/>
            <w:szCs w:val="28"/>
          </w:rPr>
          <w:t>5</w:t>
        </w:r>
        <w:r w:rsidR="006314A1" w:rsidRPr="006314A1">
          <w:rPr>
            <w:sz w:val="28"/>
            <w:szCs w:val="28"/>
          </w:rPr>
          <w:t xml:space="preserve"> </w:t>
        </w:r>
        <w:r w:rsidR="006314A1" w:rsidRPr="006314A1">
          <w:rPr>
            <w:rStyle w:val="w"/>
            <w:sz w:val="28"/>
            <w:szCs w:val="28"/>
          </w:rPr>
          <w:t>декабря</w:t>
        </w:r>
      </w:hyperlink>
      <w:r w:rsidR="006314A1" w:rsidRPr="006314A1">
        <w:rPr>
          <w:sz w:val="28"/>
          <w:szCs w:val="28"/>
        </w:rPr>
        <w:t xml:space="preserve"> </w:t>
      </w:r>
      <w:r w:rsidR="006314A1" w:rsidRPr="006314A1">
        <w:rPr>
          <w:rStyle w:val="w"/>
          <w:sz w:val="28"/>
          <w:szCs w:val="28"/>
        </w:rPr>
        <w:t>была</w:t>
      </w:r>
      <w:r w:rsidR="006314A1" w:rsidRPr="006314A1">
        <w:rPr>
          <w:sz w:val="28"/>
          <w:szCs w:val="28"/>
        </w:rPr>
        <w:t xml:space="preserve"> </w:t>
      </w:r>
      <w:r w:rsidR="006314A1" w:rsidRPr="006314A1">
        <w:rPr>
          <w:rStyle w:val="w"/>
          <w:sz w:val="28"/>
          <w:szCs w:val="28"/>
        </w:rPr>
        <w:t>включена</w:t>
      </w:r>
      <w:r w:rsidR="006314A1" w:rsidRPr="006314A1">
        <w:rPr>
          <w:sz w:val="28"/>
          <w:szCs w:val="28"/>
        </w:rPr>
        <w:t xml:space="preserve"> </w:t>
      </w:r>
      <w:r w:rsidR="006314A1" w:rsidRPr="006314A1">
        <w:rPr>
          <w:rStyle w:val="w"/>
          <w:sz w:val="28"/>
          <w:szCs w:val="28"/>
        </w:rPr>
        <w:t>в</w:t>
      </w:r>
      <w:r w:rsidR="006314A1" w:rsidRPr="006314A1">
        <w:rPr>
          <w:sz w:val="28"/>
          <w:szCs w:val="28"/>
        </w:rPr>
        <w:t xml:space="preserve"> </w:t>
      </w:r>
      <w:r w:rsidR="006314A1" w:rsidRPr="006314A1">
        <w:rPr>
          <w:rStyle w:val="w"/>
          <w:sz w:val="28"/>
          <w:szCs w:val="28"/>
        </w:rPr>
        <w:t>состав</w:t>
      </w:r>
      <w:r w:rsidR="006314A1" w:rsidRPr="006314A1">
        <w:rPr>
          <w:sz w:val="28"/>
          <w:szCs w:val="28"/>
        </w:rPr>
        <w:t xml:space="preserve"> </w:t>
      </w:r>
      <w:hyperlink r:id="rId13" w:history="1">
        <w:r w:rsidR="006314A1" w:rsidRPr="006314A1">
          <w:rPr>
            <w:rStyle w:val="w"/>
            <w:sz w:val="28"/>
            <w:szCs w:val="28"/>
          </w:rPr>
          <w:t>Московской</w:t>
        </w:r>
        <w:r w:rsidR="006314A1" w:rsidRPr="006314A1">
          <w:rPr>
            <w:sz w:val="28"/>
            <w:szCs w:val="28"/>
          </w:rPr>
          <w:t xml:space="preserve"> </w:t>
        </w:r>
        <w:r w:rsidR="006314A1" w:rsidRPr="006314A1">
          <w:rPr>
            <w:rStyle w:val="w"/>
            <w:sz w:val="28"/>
            <w:szCs w:val="28"/>
          </w:rPr>
          <w:t>зоны</w:t>
        </w:r>
        <w:r w:rsidR="006314A1" w:rsidRPr="006314A1">
          <w:rPr>
            <w:sz w:val="28"/>
            <w:szCs w:val="28"/>
          </w:rPr>
          <w:t xml:space="preserve"> </w:t>
        </w:r>
        <w:r w:rsidR="006314A1" w:rsidRPr="006314A1">
          <w:rPr>
            <w:rStyle w:val="w"/>
            <w:sz w:val="28"/>
            <w:szCs w:val="28"/>
          </w:rPr>
          <w:t>обороны</w:t>
        </w:r>
      </w:hyperlink>
      <w:r w:rsidR="006314A1" w:rsidRPr="006314A1">
        <w:rPr>
          <w:sz w:val="28"/>
          <w:szCs w:val="28"/>
        </w:rPr>
        <w:t>.</w:t>
      </w:r>
    </w:p>
    <w:p w:rsidR="006314A1" w:rsidRPr="006314A1" w:rsidRDefault="009C22CB" w:rsidP="006314A1">
      <w:pPr>
        <w:pStyle w:val="a7"/>
        <w:spacing w:line="360" w:lineRule="atLeast"/>
        <w:rPr>
          <w:sz w:val="28"/>
          <w:szCs w:val="28"/>
        </w:rPr>
      </w:pPr>
      <w:hyperlink r:id="rId14" w:history="1">
        <w:r w:rsidR="006314A1" w:rsidRPr="006314A1">
          <w:rPr>
            <w:rStyle w:val="w"/>
            <w:sz w:val="28"/>
            <w:szCs w:val="28"/>
          </w:rPr>
          <w:t>25</w:t>
        </w:r>
        <w:r w:rsidR="006314A1" w:rsidRPr="006314A1">
          <w:rPr>
            <w:sz w:val="28"/>
            <w:szCs w:val="28"/>
          </w:rPr>
          <w:t xml:space="preserve"> </w:t>
        </w:r>
        <w:r w:rsidR="006314A1" w:rsidRPr="006314A1">
          <w:rPr>
            <w:rStyle w:val="w"/>
            <w:sz w:val="28"/>
            <w:szCs w:val="28"/>
          </w:rPr>
          <w:t>декабря</w:t>
        </w:r>
      </w:hyperlink>
      <w:r w:rsidR="006314A1" w:rsidRPr="006314A1">
        <w:rPr>
          <w:sz w:val="28"/>
          <w:szCs w:val="28"/>
        </w:rPr>
        <w:t xml:space="preserve"> </w:t>
      </w:r>
      <w:r w:rsidR="006314A1" w:rsidRPr="006314A1">
        <w:rPr>
          <w:rStyle w:val="w"/>
          <w:sz w:val="28"/>
          <w:szCs w:val="28"/>
        </w:rPr>
        <w:t>1941</w:t>
      </w:r>
      <w:r w:rsidR="006314A1" w:rsidRPr="006314A1">
        <w:rPr>
          <w:sz w:val="28"/>
          <w:szCs w:val="28"/>
        </w:rPr>
        <w:t xml:space="preserve"> </w:t>
      </w:r>
      <w:r w:rsidR="006314A1" w:rsidRPr="006314A1">
        <w:rPr>
          <w:rStyle w:val="w"/>
          <w:sz w:val="28"/>
          <w:szCs w:val="28"/>
        </w:rPr>
        <w:t>года</w:t>
      </w:r>
      <w:r w:rsidR="006314A1" w:rsidRPr="006314A1">
        <w:rPr>
          <w:sz w:val="28"/>
          <w:szCs w:val="28"/>
        </w:rPr>
        <w:t xml:space="preserve"> </w:t>
      </w:r>
      <w:r w:rsidR="006314A1" w:rsidRPr="006314A1">
        <w:rPr>
          <w:rStyle w:val="w"/>
          <w:sz w:val="28"/>
          <w:szCs w:val="28"/>
        </w:rPr>
        <w:t>60</w:t>
      </w:r>
      <w:r w:rsidR="006314A1" w:rsidRPr="006314A1">
        <w:rPr>
          <w:sz w:val="28"/>
          <w:szCs w:val="28"/>
        </w:rPr>
        <w:t>-</w:t>
      </w:r>
      <w:r w:rsidR="006314A1" w:rsidRPr="006314A1">
        <w:rPr>
          <w:rStyle w:val="w"/>
          <w:sz w:val="28"/>
          <w:szCs w:val="28"/>
        </w:rPr>
        <w:t>я</w:t>
      </w:r>
      <w:r w:rsidR="006314A1" w:rsidRPr="006314A1">
        <w:rPr>
          <w:sz w:val="28"/>
          <w:szCs w:val="28"/>
        </w:rPr>
        <w:t xml:space="preserve"> </w:t>
      </w:r>
      <w:r w:rsidR="006314A1" w:rsidRPr="006314A1">
        <w:rPr>
          <w:rStyle w:val="w"/>
          <w:sz w:val="28"/>
          <w:szCs w:val="28"/>
        </w:rPr>
        <w:t>армия</w:t>
      </w:r>
      <w:r w:rsidR="006314A1" w:rsidRPr="006314A1">
        <w:rPr>
          <w:sz w:val="28"/>
          <w:szCs w:val="28"/>
        </w:rPr>
        <w:t xml:space="preserve"> </w:t>
      </w:r>
      <w:r w:rsidR="006314A1" w:rsidRPr="006314A1">
        <w:rPr>
          <w:rStyle w:val="w"/>
          <w:sz w:val="28"/>
          <w:szCs w:val="28"/>
        </w:rPr>
        <w:t>была</w:t>
      </w:r>
      <w:r w:rsidR="006314A1" w:rsidRPr="006314A1">
        <w:rPr>
          <w:sz w:val="28"/>
          <w:szCs w:val="28"/>
        </w:rPr>
        <w:t xml:space="preserve"> </w:t>
      </w:r>
      <w:r w:rsidR="006314A1" w:rsidRPr="006314A1">
        <w:rPr>
          <w:rStyle w:val="w"/>
          <w:sz w:val="28"/>
          <w:szCs w:val="28"/>
        </w:rPr>
        <w:t>преобразована</w:t>
      </w:r>
      <w:r w:rsidR="006314A1" w:rsidRPr="006314A1">
        <w:rPr>
          <w:sz w:val="28"/>
          <w:szCs w:val="28"/>
        </w:rPr>
        <w:t xml:space="preserve"> </w:t>
      </w:r>
      <w:r w:rsidR="006314A1" w:rsidRPr="006314A1">
        <w:rPr>
          <w:rStyle w:val="w"/>
          <w:sz w:val="28"/>
          <w:szCs w:val="28"/>
        </w:rPr>
        <w:t>в</w:t>
      </w:r>
      <w:r w:rsidR="006314A1" w:rsidRPr="006314A1">
        <w:rPr>
          <w:sz w:val="28"/>
          <w:szCs w:val="28"/>
        </w:rPr>
        <w:t xml:space="preserve"> </w:t>
      </w:r>
      <w:hyperlink r:id="rId15" w:history="1">
        <w:r w:rsidR="006314A1" w:rsidRPr="006314A1">
          <w:rPr>
            <w:rStyle w:val="w"/>
            <w:sz w:val="28"/>
            <w:szCs w:val="28"/>
          </w:rPr>
          <w:t>3</w:t>
        </w:r>
        <w:r w:rsidR="006314A1" w:rsidRPr="006314A1">
          <w:rPr>
            <w:sz w:val="28"/>
            <w:szCs w:val="28"/>
          </w:rPr>
          <w:t>-</w:t>
        </w:r>
        <w:r w:rsidR="006314A1" w:rsidRPr="006314A1">
          <w:rPr>
            <w:rStyle w:val="w"/>
            <w:sz w:val="28"/>
            <w:szCs w:val="28"/>
          </w:rPr>
          <w:t>ю</w:t>
        </w:r>
        <w:r w:rsidR="006314A1" w:rsidRPr="006314A1">
          <w:rPr>
            <w:sz w:val="28"/>
            <w:szCs w:val="28"/>
          </w:rPr>
          <w:t xml:space="preserve"> </w:t>
        </w:r>
        <w:r w:rsidR="006314A1" w:rsidRPr="006314A1">
          <w:rPr>
            <w:rStyle w:val="w"/>
            <w:sz w:val="28"/>
            <w:szCs w:val="28"/>
          </w:rPr>
          <w:t>ударную</w:t>
        </w:r>
        <w:r w:rsidR="006314A1" w:rsidRPr="006314A1">
          <w:rPr>
            <w:sz w:val="28"/>
            <w:szCs w:val="28"/>
          </w:rPr>
          <w:t xml:space="preserve"> </w:t>
        </w:r>
        <w:r w:rsidR="006314A1" w:rsidRPr="006314A1">
          <w:rPr>
            <w:rStyle w:val="w"/>
            <w:sz w:val="28"/>
            <w:szCs w:val="28"/>
          </w:rPr>
          <w:t>армию</w:t>
        </w:r>
      </w:hyperlink>
      <w:r w:rsidR="006314A1" w:rsidRPr="006314A1">
        <w:rPr>
          <w:sz w:val="28"/>
          <w:szCs w:val="28"/>
        </w:rPr>
        <w:t>.</w:t>
      </w:r>
    </w:p>
    <w:p w:rsidR="007F3DD1" w:rsidRDefault="000033D6" w:rsidP="006314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Высокое звание ударная, армия оправдала в тяжёлых боях 1942-1945 годов.</w:t>
      </w:r>
    </w:p>
    <w:p w:rsidR="00230C9E" w:rsidRDefault="00230C9E" w:rsidP="000033D6">
      <w:pPr>
        <w:spacing w:after="0" w:line="240" w:lineRule="auto"/>
        <w:ind w:right="122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3D6" w:rsidRDefault="00230C9E" w:rsidP="00230C9E">
      <w:pPr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3-я ударная армия с</w:t>
      </w:r>
      <w:r w:rsidR="000033D6" w:rsidRPr="0000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января 1942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включена в состав</w:t>
      </w:r>
      <w:r w:rsidR="000033D6" w:rsidRPr="0000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фронта. В январе - феврале 1942 года принимала участие в Торопецко-Холмской операции, в ноябре 1942 года - январь 1943 года – Великолукской операции, в октябре - ноябре 1943 года – Невельско-Городокской операции.</w:t>
      </w:r>
    </w:p>
    <w:p w:rsidR="00230C9E" w:rsidRDefault="000033D6" w:rsidP="00230C9E">
      <w:pPr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13 октября 1943 года в составе </w:t>
      </w:r>
      <w:hyperlink r:id="rId16" w:history="1">
        <w:r w:rsidRPr="000033D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2-го Прибалтийского фронта</w:t>
        </w:r>
      </w:hyperlink>
      <w:r w:rsidRPr="000033D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начале 1944 года армия вела тяжелые наступательные бои за</w:t>
      </w:r>
      <w:r w:rsidR="00230C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паднее и северо-западнее Невеля.</w:t>
      </w:r>
    </w:p>
    <w:p w:rsidR="00230C9E" w:rsidRDefault="00230C9E" w:rsidP="00230C9E">
      <w:pPr>
        <w:spacing w:after="0" w:line="240" w:lineRule="auto"/>
        <w:ind w:right="122"/>
        <w:jc w:val="both"/>
        <w:rPr>
          <w:rFonts w:ascii="Times New Roman" w:hAnsi="Times New Roman" w:cs="Times New Roman"/>
          <w:sz w:val="28"/>
          <w:szCs w:val="28"/>
        </w:rPr>
      </w:pPr>
      <w:r w:rsidRPr="00281FCD">
        <w:rPr>
          <w:rFonts w:ascii="Times New Roman" w:hAnsi="Times New Roman" w:cs="Times New Roman"/>
          <w:sz w:val="28"/>
          <w:szCs w:val="28"/>
        </w:rPr>
        <w:t xml:space="preserve"> С июля 1944 года армия принимала участие в Режицко-Двинской наступательной операции.</w:t>
      </w:r>
    </w:p>
    <w:p w:rsidR="00281FCD" w:rsidRDefault="00281FCD" w:rsidP="00230C9E">
      <w:pPr>
        <w:spacing w:after="0" w:line="240" w:lineRule="auto"/>
        <w:ind w:right="1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было тревожное. Пользуясь отсутствием второго фронта</w:t>
      </w:r>
      <w:r w:rsidR="009F5ABE">
        <w:rPr>
          <w:rFonts w:ascii="Times New Roman" w:hAnsi="Times New Roman" w:cs="Times New Roman"/>
          <w:sz w:val="28"/>
          <w:szCs w:val="28"/>
        </w:rPr>
        <w:t xml:space="preserve"> в Европе, противнику удалось сосредоточить силы на южном крыле советско-германского фронта и развернуть здесь новое наступление.</w:t>
      </w:r>
    </w:p>
    <w:p w:rsidR="009F5ABE" w:rsidRPr="000033D6" w:rsidRDefault="009F5ABE" w:rsidP="00230C9E">
      <w:pPr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этих условиях задачей 3-ей ударн</w:t>
      </w:r>
      <w:r w:rsidR="00F04617">
        <w:rPr>
          <w:rFonts w:ascii="Times New Roman" w:hAnsi="Times New Roman" w:cs="Times New Roman"/>
          <w:sz w:val="28"/>
          <w:szCs w:val="28"/>
        </w:rPr>
        <w:t>ой армии было сковывание противника, нанесение ему ощутимых потерь</w:t>
      </w:r>
      <w:r>
        <w:rPr>
          <w:rFonts w:ascii="Times New Roman" w:hAnsi="Times New Roman" w:cs="Times New Roman"/>
          <w:sz w:val="28"/>
          <w:szCs w:val="28"/>
        </w:rPr>
        <w:t xml:space="preserve"> в живой силе и технике. Эту задачу она выполнила успешно.</w:t>
      </w:r>
    </w:p>
    <w:p w:rsidR="009F5ABE" w:rsidRPr="009F5ABE" w:rsidRDefault="00621E93" w:rsidP="00F04617">
      <w:pPr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Армия в</w:t>
      </w:r>
      <w:r w:rsidR="009F5ABE" w:rsidRPr="009F5AB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 оборонительные бои по блокированию Курляндской группировки противника до конца ноября 1944 года, а 15 декабря б</w:t>
      </w:r>
      <w:r w:rsidR="009F5ABE">
        <w:rPr>
          <w:rFonts w:ascii="Times New Roman" w:eastAsia="Times New Roman" w:hAnsi="Times New Roman" w:cs="Times New Roman"/>
          <w:sz w:val="28"/>
          <w:szCs w:val="28"/>
          <w:lang w:eastAsia="ru-RU"/>
        </w:rPr>
        <w:t>ыла выведена в резерв Ставки Верховного 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5A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нокомандующего</w:t>
      </w:r>
      <w:r w:rsidR="009F5ABE" w:rsidRPr="009F5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617" w:rsidRDefault="00F04617" w:rsidP="009F5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3D6" w:rsidRDefault="009F5ABE" w:rsidP="009F5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ABE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 армия включена в состав 1-го Белорусского фронта. В 1945 году войска армии участвовали в Варшавско-Познанской, Восточно-Померанской стратегической и Берлинской стратегической наступательных операциях.</w:t>
      </w:r>
    </w:p>
    <w:p w:rsidR="00F04617" w:rsidRDefault="00F04617" w:rsidP="009F5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ABE" w:rsidRDefault="009F5ABE" w:rsidP="009F5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прославилась 3-я ударная армия </w:t>
      </w:r>
      <w:r w:rsidR="00836F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победоносного 1945 года, войска армии</w:t>
      </w:r>
      <w:r w:rsidR="0062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ворвались с северо-запада в пригороды Берлина , 28-29 апреля форсировали реку Шпрее и вышли с боем к Рейхстагу. 30 апреля соединения армии штурмовали Рейхстаг, именно в этой армии сражались ныне известные всему миру герои Советского союза М.А.Егоров и М.В.Кантавия</w:t>
      </w:r>
      <w:r w:rsidR="00F046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водрузившие 30-го апреля З</w:t>
      </w:r>
      <w:r w:rsidR="00621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намя Победы над поверженным Рейхстагом.</w:t>
      </w:r>
    </w:p>
    <w:p w:rsidR="00621E93" w:rsidRDefault="00621E93" w:rsidP="009F5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617" w:rsidRDefault="00F04617" w:rsidP="00F04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17">
        <w:rPr>
          <w:rFonts w:ascii="Times New Roman" w:hAnsi="Times New Roman" w:cs="Times New Roman"/>
          <w:sz w:val="28"/>
          <w:szCs w:val="28"/>
        </w:rPr>
        <w:t>После завершения 2 мая 1945 года боевых действий в Берлине войска армии участвовали в разоружении остатков немецкого берлинского гарнизона. После окончания войны находилась в составе Группы Советских Войск в Германии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617" w:rsidRDefault="00F04617" w:rsidP="00F04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617" w:rsidRDefault="00F04617" w:rsidP="00F04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 храбрейших бойцов 3-ей ударной армии были удостоены звания Героев Советского Союза, 39 бойцов стали кавалерами 3-х орденов Славы.</w:t>
      </w:r>
    </w:p>
    <w:p w:rsidR="00F04617" w:rsidRDefault="00F04617" w:rsidP="009F5A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5AF" w:rsidRDefault="001975AF" w:rsidP="009F5A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5AF">
        <w:rPr>
          <w:rFonts w:ascii="Times New Roman" w:hAnsi="Times New Roman" w:cs="Times New Roman"/>
          <w:sz w:val="28"/>
          <w:szCs w:val="28"/>
        </w:rPr>
        <w:t>«Никто не забыт и ничто не забыто» -</w:t>
      </w:r>
      <w:r w:rsidRPr="001975AF">
        <w:rPr>
          <w:rFonts w:ascii="Times New Roman" w:hAnsi="Times New Roman" w:cs="Times New Roman"/>
          <w:sz w:val="28"/>
          <w:szCs w:val="28"/>
        </w:rPr>
        <w:br/>
        <w:t>Горящая надпись на глыбе гранита.</w:t>
      </w:r>
      <w:r w:rsidRPr="001975AF">
        <w:rPr>
          <w:rFonts w:ascii="Times New Roman" w:hAnsi="Times New Roman" w:cs="Times New Roman"/>
          <w:sz w:val="28"/>
          <w:szCs w:val="28"/>
        </w:rPr>
        <w:br/>
      </w:r>
      <w:r w:rsidRPr="001975AF">
        <w:rPr>
          <w:rFonts w:ascii="Times New Roman" w:hAnsi="Times New Roman" w:cs="Times New Roman"/>
          <w:sz w:val="28"/>
          <w:szCs w:val="28"/>
        </w:rPr>
        <w:br/>
        <w:t>Поблекшими листьями ветер играет</w:t>
      </w:r>
      <w:r w:rsidRPr="001975AF">
        <w:rPr>
          <w:rFonts w:ascii="Times New Roman" w:hAnsi="Times New Roman" w:cs="Times New Roman"/>
          <w:sz w:val="28"/>
          <w:szCs w:val="28"/>
        </w:rPr>
        <w:br/>
        <w:t>И снегом холодным венки засыпает.</w:t>
      </w:r>
      <w:r w:rsidRPr="001975AF">
        <w:rPr>
          <w:rFonts w:ascii="Times New Roman" w:hAnsi="Times New Roman" w:cs="Times New Roman"/>
          <w:sz w:val="28"/>
          <w:szCs w:val="28"/>
        </w:rPr>
        <w:br/>
      </w:r>
      <w:r w:rsidRPr="001975AF">
        <w:rPr>
          <w:rFonts w:ascii="Times New Roman" w:hAnsi="Times New Roman" w:cs="Times New Roman"/>
          <w:sz w:val="28"/>
          <w:szCs w:val="28"/>
        </w:rPr>
        <w:br/>
        <w:t>Но, словно огонь, у подножья – гвоздика.</w:t>
      </w:r>
      <w:r w:rsidRPr="001975AF">
        <w:rPr>
          <w:rFonts w:ascii="Times New Roman" w:hAnsi="Times New Roman" w:cs="Times New Roman"/>
          <w:sz w:val="28"/>
          <w:szCs w:val="28"/>
        </w:rPr>
        <w:br/>
        <w:t>Никто не забыт и ничто не забыто.</w:t>
      </w:r>
    </w:p>
    <w:p w:rsidR="001975AF" w:rsidRDefault="001975AF" w:rsidP="009F5A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5AF" w:rsidRDefault="001975AF" w:rsidP="009F5A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музее представлены экспонаты времён В</w:t>
      </w:r>
      <w:r w:rsidR="00F70D28">
        <w:rPr>
          <w:rFonts w:ascii="Times New Roman" w:hAnsi="Times New Roman" w:cs="Times New Roman"/>
          <w:sz w:val="28"/>
          <w:szCs w:val="28"/>
        </w:rPr>
        <w:t>еликой Отечественной войны оригиналы макеты сделанные руками наших учащихся и учителей.</w:t>
      </w:r>
    </w:p>
    <w:p w:rsidR="00506D0B" w:rsidRDefault="00506D0B" w:rsidP="009F5A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6D0B" w:rsidRPr="001975AF" w:rsidRDefault="00506D0B" w:rsidP="009F5A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6D0B" w:rsidRPr="0019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2CB" w:rsidRDefault="009C22CB" w:rsidP="00AB47D0">
      <w:pPr>
        <w:spacing w:after="0" w:line="240" w:lineRule="auto"/>
      </w:pPr>
      <w:r>
        <w:separator/>
      </w:r>
    </w:p>
  </w:endnote>
  <w:endnote w:type="continuationSeparator" w:id="0">
    <w:p w:rsidR="009C22CB" w:rsidRDefault="009C22CB" w:rsidP="00AB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2CB" w:rsidRDefault="009C22CB" w:rsidP="00AB47D0">
      <w:pPr>
        <w:spacing w:after="0" w:line="240" w:lineRule="auto"/>
      </w:pPr>
      <w:r>
        <w:separator/>
      </w:r>
    </w:p>
  </w:footnote>
  <w:footnote w:type="continuationSeparator" w:id="0">
    <w:p w:rsidR="009C22CB" w:rsidRDefault="009C22CB" w:rsidP="00AB4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DE"/>
    <w:rsid w:val="000033D6"/>
    <w:rsid w:val="000E5CB3"/>
    <w:rsid w:val="001975AF"/>
    <w:rsid w:val="00211E97"/>
    <w:rsid w:val="00230C9E"/>
    <w:rsid w:val="00281FCD"/>
    <w:rsid w:val="003F10B8"/>
    <w:rsid w:val="00506D0B"/>
    <w:rsid w:val="00621E93"/>
    <w:rsid w:val="006314A1"/>
    <w:rsid w:val="007F3DD1"/>
    <w:rsid w:val="00836F45"/>
    <w:rsid w:val="009C22CB"/>
    <w:rsid w:val="009F5ABE"/>
    <w:rsid w:val="00AB47D0"/>
    <w:rsid w:val="00D5463C"/>
    <w:rsid w:val="00F04617"/>
    <w:rsid w:val="00F470DE"/>
    <w:rsid w:val="00F7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F5D43-0C21-4C90-A897-4B74BE9E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47D0"/>
  </w:style>
  <w:style w:type="paragraph" w:styleId="a5">
    <w:name w:val="footer"/>
    <w:basedOn w:val="a"/>
    <w:link w:val="a6"/>
    <w:uiPriority w:val="99"/>
    <w:unhideWhenUsed/>
    <w:rsid w:val="00AB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47D0"/>
  </w:style>
  <w:style w:type="character" w:customStyle="1" w:styleId="w">
    <w:name w:val="w"/>
    <w:basedOn w:val="a0"/>
    <w:rsid w:val="00D5463C"/>
  </w:style>
  <w:style w:type="paragraph" w:styleId="a7">
    <w:name w:val="Normal (Web)"/>
    <w:basedOn w:val="a"/>
    <w:uiPriority w:val="99"/>
    <w:semiHidden/>
    <w:unhideWhenUsed/>
    <w:rsid w:val="006314A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0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210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4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5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612" TargetMode="External"/><Relationship Id="rId13" Type="http://schemas.openxmlformats.org/officeDocument/2006/relationships/hyperlink" Target="http://dic.academic.ru/dic.nsf/ruwiki/17797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ic.academic.ru/dic.nsf/ruwiki/3068" TargetMode="External"/><Relationship Id="rId12" Type="http://schemas.openxmlformats.org/officeDocument/2006/relationships/hyperlink" Target="http://dic.academic.ru/dic.nsf/ruwiki/307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nashapobeda.lv/167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ic.academic.ru/dic.nsf/ruwiki/1168616" TargetMode="External"/><Relationship Id="rId11" Type="http://schemas.openxmlformats.org/officeDocument/2006/relationships/hyperlink" Target="http://dic.academic.ru/dic.nsf/ruwiki/6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ic.academic.ru/dic.nsf/ruwiki/374396" TargetMode="External"/><Relationship Id="rId10" Type="http://schemas.openxmlformats.org/officeDocument/2006/relationships/hyperlink" Target="http://dic.academic.ru/dic.nsf/ruwiki/3549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ic.academic.ru/dic.nsf/ruwiki/673853" TargetMode="External"/><Relationship Id="rId14" Type="http://schemas.openxmlformats.org/officeDocument/2006/relationships/hyperlink" Target="http://dic.academic.ru/dic.nsf/ruwiki/30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2017-01-24T10:45:00Z</cp:lastPrinted>
  <dcterms:created xsi:type="dcterms:W3CDTF">2017-01-24T08:14:00Z</dcterms:created>
  <dcterms:modified xsi:type="dcterms:W3CDTF">2017-01-24T11:45:00Z</dcterms:modified>
</cp:coreProperties>
</file>