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AD55" w14:textId="2D551D96" w:rsidR="006E2E87" w:rsidRDefault="00E274B6" w:rsidP="00A012CD">
      <w:pPr>
        <w:spacing w:after="0" w:line="240" w:lineRule="auto"/>
        <w:ind w:left="567" w:right="567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Захарова О.Н</w:t>
      </w:r>
      <w:r w:rsidR="006E2E87" w:rsidRPr="00174E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2A29" w:rsidRPr="00174E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учитель физической культуры</w:t>
      </w:r>
    </w:p>
    <w:p w14:paraId="5B289D2F" w14:textId="714A313F" w:rsidR="00F126C2" w:rsidRDefault="00E274B6" w:rsidP="00A012CD">
      <w:pPr>
        <w:spacing w:after="0" w:line="240" w:lineRule="auto"/>
        <w:ind w:left="567" w:right="567" w:firstLine="56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14:paraId="465044FB" w14:textId="19BF2FD7" w:rsidR="00E274B6" w:rsidRPr="00F126C2" w:rsidRDefault="00E274B6" w:rsidP="00A012CD">
      <w:pPr>
        <w:spacing w:after="0" w:line="240" w:lineRule="auto"/>
        <w:ind w:left="567" w:right="567" w:firstLine="56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средняя школа №12</w:t>
      </w:r>
    </w:p>
    <w:p w14:paraId="441E46DD" w14:textId="1F9B99B4" w:rsidR="00F126C2" w:rsidRPr="00F126C2" w:rsidRDefault="00F126C2" w:rsidP="00A012CD">
      <w:pPr>
        <w:spacing w:line="240" w:lineRule="auto"/>
        <w:ind w:left="567" w:right="567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6C2">
        <w:rPr>
          <w:rFonts w:ascii="Times New Roman" w:hAnsi="Times New Roman" w:cs="Times New Roman"/>
          <w:b/>
          <w:bCs/>
          <w:sz w:val="24"/>
          <w:szCs w:val="24"/>
        </w:rPr>
        <w:t>г. Сургут, Россия</w:t>
      </w:r>
    </w:p>
    <w:p w14:paraId="58915FD4" w14:textId="758D7CF9" w:rsidR="00F126C2" w:rsidRPr="00174E99" w:rsidRDefault="00F126C2" w:rsidP="00A012CD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B6">
        <w:rPr>
          <w:rFonts w:ascii="Times New Roman" w:hAnsi="Times New Roman" w:cs="Times New Roman"/>
          <w:b/>
          <w:bCs/>
          <w:sz w:val="24"/>
          <w:szCs w:val="24"/>
        </w:rPr>
        <w:t xml:space="preserve">СТИМУЛИРОВАНИЕ МОТИВАЦИИ </w:t>
      </w:r>
      <w:r w:rsidR="00E33C96" w:rsidRPr="00E274B6">
        <w:rPr>
          <w:rFonts w:ascii="Times New Roman" w:hAnsi="Times New Roman" w:cs="Times New Roman"/>
          <w:b/>
          <w:bCs/>
          <w:sz w:val="24"/>
          <w:szCs w:val="24"/>
        </w:rPr>
        <w:t xml:space="preserve">СТАРШЕКЛАССНИКОВ </w:t>
      </w:r>
      <w:r w:rsidRPr="00E274B6">
        <w:rPr>
          <w:rFonts w:ascii="Times New Roman" w:hAnsi="Times New Roman" w:cs="Times New Roman"/>
          <w:b/>
          <w:bCs/>
          <w:sz w:val="24"/>
          <w:szCs w:val="24"/>
        </w:rPr>
        <w:t xml:space="preserve">К УРОКАМ ФИЗИЧЕСКОЙ КУЛЬТУРЫ </w:t>
      </w:r>
      <w:r w:rsidR="00E33C96" w:rsidRPr="00E274B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274B6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ШКОЛ</w:t>
      </w:r>
      <w:r w:rsidR="00E33C96" w:rsidRPr="00E274B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0C2A0C15" w14:textId="77777777" w:rsidR="00F126C2" w:rsidRPr="00174E99" w:rsidRDefault="00F126C2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129D3" w14:textId="608B642F" w:rsidR="00C81C68" w:rsidRDefault="00C81C68" w:rsidP="00C81C68">
      <w:pPr>
        <w:pStyle w:val="a4"/>
        <w:spacing w:before="0" w:beforeAutospacing="0" w:after="0" w:afterAutospacing="0"/>
        <w:ind w:left="567" w:right="567" w:firstLine="567"/>
        <w:jc w:val="both"/>
        <w:rPr>
          <w:rFonts w:eastAsia="+mn-ea"/>
          <w:color w:val="000000"/>
          <w:kern w:val="24"/>
        </w:rPr>
      </w:pPr>
      <w:r>
        <w:rPr>
          <w:b/>
          <w:bCs/>
        </w:rPr>
        <w:t xml:space="preserve">Аннотация </w:t>
      </w:r>
      <w:r>
        <w:t xml:space="preserve">В статье рассматриваются средства и методы по стимулированию мотивации </w:t>
      </w:r>
      <w:r w:rsidRPr="00E274B6">
        <w:t xml:space="preserve">старшеклассников </w:t>
      </w:r>
      <w:r w:rsidR="00E33C96" w:rsidRPr="00E274B6">
        <w:t xml:space="preserve">к урокам физической культуры и </w:t>
      </w:r>
      <w:r w:rsidRPr="00E274B6">
        <w:t>к сдаче нормативов</w:t>
      </w:r>
      <w:r>
        <w:t xml:space="preserve"> ВФСК «Готов к труду и обороне». В рамках исследования проведено т</w:t>
      </w:r>
      <w:r>
        <w:rPr>
          <w:rFonts w:eastAsiaTheme="minorHAnsi"/>
        </w:rPr>
        <w:t>естирован</w:t>
      </w:r>
      <w:r>
        <w:t>ие</w:t>
      </w:r>
      <w:r>
        <w:rPr>
          <w:rFonts w:eastAsiaTheme="minorHAnsi"/>
        </w:rPr>
        <w:t xml:space="preserve"> по программе «Мотивация к занятиям физической культурой»</w:t>
      </w:r>
      <w:r>
        <w:t xml:space="preserve">. В результате проведенного эксперимента установлено, что для старшеклассников наиболее характерно проявление внешней и внутренней мотивации. Более эффективными выступают такие методы воздействия на обучающихся, как </w:t>
      </w:r>
      <w:r>
        <w:rPr>
          <w:rFonts w:eastAsia="+mn-ea"/>
          <w:color w:val="000000"/>
          <w:kern w:val="24"/>
        </w:rPr>
        <w:t>личный пример учителя;</w:t>
      </w:r>
      <w:r>
        <w:t xml:space="preserve"> </w:t>
      </w:r>
      <w:r>
        <w:rPr>
          <w:rFonts w:eastAsia="+mn-ea"/>
          <w:color w:val="000000"/>
          <w:kern w:val="24"/>
        </w:rPr>
        <w:t>игровой подход к организации деятельности;</w:t>
      </w:r>
      <w:r>
        <w:t xml:space="preserve"> </w:t>
      </w:r>
      <w:r>
        <w:rPr>
          <w:rFonts w:eastAsia="+mn-ea"/>
          <w:color w:val="000000"/>
          <w:kern w:val="24"/>
        </w:rPr>
        <w:t>перспектива будущих дел;</w:t>
      </w:r>
      <w:r>
        <w:t xml:space="preserve"> </w:t>
      </w:r>
      <w:r>
        <w:rPr>
          <w:rFonts w:eastAsia="+mn-ea"/>
          <w:color w:val="000000"/>
          <w:kern w:val="24"/>
        </w:rPr>
        <w:t>требование;</w:t>
      </w:r>
      <w:r>
        <w:t xml:space="preserve"> </w:t>
      </w:r>
      <w:r>
        <w:rPr>
          <w:rFonts w:eastAsia="+mn-ea"/>
          <w:color w:val="000000"/>
          <w:kern w:val="24"/>
        </w:rPr>
        <w:t>общественное мнение;</w:t>
      </w:r>
      <w:r>
        <w:t xml:space="preserve"> </w:t>
      </w:r>
      <w:r>
        <w:rPr>
          <w:rFonts w:eastAsia="+mn-ea"/>
          <w:color w:val="000000"/>
          <w:kern w:val="24"/>
        </w:rPr>
        <w:t>поощрение и наказание.</w:t>
      </w:r>
      <w:r>
        <w:t xml:space="preserve"> </w:t>
      </w:r>
    </w:p>
    <w:p w14:paraId="1BD2FAE1" w14:textId="39115A0B" w:rsidR="006E2E87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="00842A29" w:rsidRPr="00174E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42A29" w:rsidRPr="00174E99">
        <w:rPr>
          <w:rFonts w:ascii="Times New Roman" w:hAnsi="Times New Roman" w:cs="Times New Roman"/>
          <w:sz w:val="24"/>
          <w:szCs w:val="24"/>
        </w:rPr>
        <w:t>старшеклассники,</w:t>
      </w:r>
      <w:r w:rsidR="00842A29" w:rsidRPr="0017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A29" w:rsidRPr="00174E99">
        <w:rPr>
          <w:rFonts w:ascii="Times New Roman" w:hAnsi="Times New Roman" w:cs="Times New Roman"/>
          <w:sz w:val="24"/>
          <w:szCs w:val="24"/>
        </w:rPr>
        <w:t xml:space="preserve">уроки физической культуры, </w:t>
      </w:r>
      <w:proofErr w:type="spellStart"/>
      <w:r w:rsidR="00842A29" w:rsidRPr="00174E9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42A29" w:rsidRPr="00174E99">
        <w:rPr>
          <w:rFonts w:ascii="Times New Roman" w:hAnsi="Times New Roman" w:cs="Times New Roman"/>
          <w:sz w:val="24"/>
          <w:szCs w:val="24"/>
        </w:rPr>
        <w:t xml:space="preserve"> мероприятия,</w:t>
      </w:r>
      <w:r w:rsidR="00842A29" w:rsidRPr="0017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A29" w:rsidRPr="00174E99">
        <w:rPr>
          <w:rFonts w:ascii="Times New Roman" w:hAnsi="Times New Roman" w:cs="Times New Roman"/>
          <w:sz w:val="24"/>
          <w:szCs w:val="24"/>
        </w:rPr>
        <w:t>средства комплекса ГТО,</w:t>
      </w:r>
      <w:r w:rsidR="00842A29" w:rsidRPr="0017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C96" w:rsidRPr="00E274B6">
        <w:rPr>
          <w:rFonts w:ascii="Times New Roman" w:hAnsi="Times New Roman" w:cs="Times New Roman"/>
          <w:sz w:val="24"/>
          <w:szCs w:val="24"/>
        </w:rPr>
        <w:t>методы воздействия на обучающихся</w:t>
      </w:r>
      <w:r w:rsidR="00E33C96" w:rsidRPr="00E274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2A29" w:rsidRPr="00E274B6">
        <w:rPr>
          <w:rFonts w:ascii="Times New Roman" w:hAnsi="Times New Roman" w:cs="Times New Roman"/>
          <w:sz w:val="24"/>
          <w:szCs w:val="24"/>
        </w:rPr>
        <w:t>мотивация внешняя и внутренняя.</w:t>
      </w:r>
    </w:p>
    <w:p w14:paraId="60C4129E" w14:textId="7E31CAB1" w:rsidR="000717F6" w:rsidRPr="00FC22D9" w:rsidRDefault="000717F6" w:rsidP="00C81C68">
      <w:pPr>
        <w:spacing w:after="0" w:line="240" w:lineRule="auto"/>
        <w:ind w:left="567" w:right="567" w:firstLine="567"/>
        <w:jc w:val="both"/>
      </w:pPr>
    </w:p>
    <w:p w14:paraId="048A04ED" w14:textId="458B0F09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комплекса ГТО по мнению В.В. Погодина (2016) «…дальнейшее повышение уровня физического воспитания и мобилизационной готовности народа, в первую очередь молодого поколения...». Ориентирован комплекс ГТО на повышение качественной физической подготовки граждан </w:t>
      </w:r>
      <w:bookmarkStart w:id="0" w:name="_Hlk116231828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33C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bookmarkEnd w:id="0"/>
    </w:p>
    <w:p w14:paraId="3DEBAC53" w14:textId="7D7DEF54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считает Ю.Ф. </w:t>
      </w:r>
      <w:proofErr w:type="spellStart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(2014) «…формирование культуры здорового образа жизни, желание заниматься физкультурой и спортом у школьников невозможно без примера взрослых, окружающих их, поэтому комплекс ГТО идеально подходит </w:t>
      </w:r>
      <w:r w:rsidRPr="00174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средство повышения мотивации обучающихся, ведь они могут брать пример со взрослых, сдающих нормативы будь то учителя или их родители.</w:t>
      </w:r>
      <w:r w:rsidRPr="00174E99">
        <w:rPr>
          <w:rFonts w:ascii="Times New Roman" w:hAnsi="Times New Roman" w:cs="Times New Roman"/>
          <w:sz w:val="24"/>
          <w:szCs w:val="24"/>
        </w:rPr>
        <w:t xml:space="preserve"> 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задачи нормативов ГТО на уроках физической культуры – развитие интереса к спортивным соревнованиям, развитие ловкости, быстроты, силы, гибкости вырабатывание здорового духа соперничества [</w:t>
      </w:r>
      <w:r w:rsidR="00E33C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14:paraId="153EB6C9" w14:textId="0F0F02EC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С.И. Понамарева (2020) показали, что «…н</w:t>
      </w:r>
      <w:r w:rsidRPr="00174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ВФСК ГТО 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стать фундаментом</w:t>
      </w:r>
      <w:r w:rsidRPr="00174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повышения мотивации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где мы будем приобщать детей к здоровому образу жизни и спорту. Основной целью сдачи школьниками нормативов ВФСК ГТО является гармоничное развитие личности школьника, в котором физическая культура занимает одно из ведущих мест. Наибольшее значение здесь имеет личная заинтересованность школьника, его мотивация, понимание физической активности как непреходящей ценности, формирование и закрепление на всю жизнь стремления к физическому самосовершенствованию [</w:t>
      </w:r>
      <w:r w:rsidR="00E33C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14:paraId="21F6ED33" w14:textId="77777777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Вышесказанное подтверждает актуальность данной проблемы исследования. Умение подобрать «работающие» методы обучения и воспитания в образовательном процессе создает условия более эффективных вариантов его реализации. Каждый метод формировании мотивации учения опирается на определенные потребности обучающихся. </w:t>
      </w:r>
    </w:p>
    <w:p w14:paraId="18F68F80" w14:textId="77777777" w:rsidR="006E2E87" w:rsidRPr="00174E99" w:rsidRDefault="006E2E87" w:rsidP="00C81C68">
      <w:pPr>
        <w:shd w:val="clear" w:color="auto" w:fill="FFFFFF"/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более успешного формирования </w:t>
      </w:r>
      <w:r w:rsidRPr="00174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закрепления мотивов</w:t>
      </w:r>
      <w:r w:rsidRPr="00174E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необходимо вести наблюдения за развитием познавательных интересов у обучающихся на уроках физической культуры по нескольким критериям: сосредоточенность внимания, увлеченность процессом; стремление по собственному желанию принимать участие в спортивных мероприятиях; пропагандировать физическую </w:t>
      </w:r>
      <w:r w:rsidRPr="00174E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культуру всем преподавательским коллективом школы; повышать престиж уроков физической культуры, превращая их в праздничное, радостное, эмоциональное занятие; содержание уроков, физической культуры сделать динамичным, отдавая предпочтение, различным видам спорта, полагаясь на инициативу учителей и учащихся; стремление улучшить успеваемость; активность в течение всего урока; адекватность реакций на успех, и неудачу.</w:t>
      </w:r>
    </w:p>
    <w:p w14:paraId="45EBF066" w14:textId="35AC7B17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>И</w:t>
      </w:r>
      <w:r w:rsidR="00B77D65">
        <w:rPr>
          <w:rFonts w:ascii="Times New Roman" w:hAnsi="Times New Roman" w:cs="Times New Roman"/>
          <w:sz w:val="24"/>
          <w:szCs w:val="24"/>
        </w:rPr>
        <w:t>сходя из анализа литературы мной</w:t>
      </w:r>
      <w:r w:rsidRPr="00174E99">
        <w:rPr>
          <w:rFonts w:ascii="Times New Roman" w:hAnsi="Times New Roman" w:cs="Times New Roman"/>
          <w:sz w:val="24"/>
          <w:szCs w:val="24"/>
        </w:rPr>
        <w:t xml:space="preserve"> установлено, что м</w:t>
      </w:r>
      <w:r w:rsidRPr="00174E99">
        <w:rPr>
          <w:rFonts w:ascii="Times New Roman" w:hAnsi="Times New Roman" w:cs="Times New Roman"/>
          <w:b/>
          <w:bCs/>
          <w:sz w:val="24"/>
          <w:szCs w:val="24"/>
        </w:rPr>
        <w:t>отивация</w:t>
      </w:r>
      <w:r w:rsidRPr="00174E99">
        <w:rPr>
          <w:rFonts w:ascii="Times New Roman" w:hAnsi="Times New Roman" w:cs="Times New Roman"/>
          <w:sz w:val="24"/>
          <w:szCs w:val="24"/>
        </w:rPr>
        <w:t xml:space="preserve"> – внутреннее побуждение к действию, обусловливающее субъективно-личностную заинтересованность индивида в его свершении. Мотивация поведения тесно связана с такими характеристиками идеальной стороны действия, как намерение, цель, стремление.</w:t>
      </w:r>
    </w:p>
    <w:p w14:paraId="07725D2A" w14:textId="77777777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>Мотив - побудительная сила (разновидность эмоций), заставляющая личность организовывать поведенческий поиск, направленный на удовлетворение потребностей. Мотивы могут быть направлены как на процесс деятельности, так и на сам результат.</w:t>
      </w:r>
    </w:p>
    <w:p w14:paraId="496CBB25" w14:textId="6EBF91B6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>Психолог</w:t>
      </w:r>
      <w:r w:rsidR="00E33C96">
        <w:rPr>
          <w:rFonts w:ascii="Times New Roman" w:hAnsi="Times New Roman" w:cs="Times New Roman"/>
          <w:sz w:val="24"/>
          <w:szCs w:val="24"/>
        </w:rPr>
        <w:t xml:space="preserve">и </w:t>
      </w:r>
      <w:r w:rsidRPr="00174E99">
        <w:rPr>
          <w:rFonts w:ascii="Times New Roman" w:hAnsi="Times New Roman" w:cs="Times New Roman"/>
          <w:sz w:val="24"/>
          <w:szCs w:val="24"/>
        </w:rPr>
        <w:t>дел</w:t>
      </w:r>
      <w:r w:rsidR="00E33C96">
        <w:rPr>
          <w:rFonts w:ascii="Times New Roman" w:hAnsi="Times New Roman" w:cs="Times New Roman"/>
          <w:sz w:val="24"/>
          <w:szCs w:val="24"/>
        </w:rPr>
        <w:t>я</w:t>
      </w:r>
      <w:r w:rsidRPr="00174E99">
        <w:rPr>
          <w:rFonts w:ascii="Times New Roman" w:hAnsi="Times New Roman" w:cs="Times New Roman"/>
          <w:sz w:val="24"/>
          <w:szCs w:val="24"/>
        </w:rPr>
        <w:t xml:space="preserve">т мотивы </w:t>
      </w:r>
      <w:r w:rsidR="00E33C96">
        <w:rPr>
          <w:rFonts w:ascii="Times New Roman" w:hAnsi="Times New Roman" w:cs="Times New Roman"/>
          <w:sz w:val="24"/>
          <w:szCs w:val="24"/>
        </w:rPr>
        <w:t xml:space="preserve">старшеклассников к занятиям физическими упражнениями </w:t>
      </w:r>
      <w:r w:rsidRPr="00174E99">
        <w:rPr>
          <w:rFonts w:ascii="Times New Roman" w:hAnsi="Times New Roman" w:cs="Times New Roman"/>
          <w:sz w:val="24"/>
          <w:szCs w:val="24"/>
        </w:rPr>
        <w:t>на две группы. К первой группе мотивов относят удовлетворение потребности в двигательной активности, получение впечатлений, связанных со спортивными соревнованиями, где проявляется чувство азарта, конкуренции и соперничества. Вторую группу составляют такие мотивы, как стремление к самосовершенствованию, то есть укрепление здоровья, улучшение телосложения, развитие двигательных и психических качеств, получение знаний и мотив стремления к самовыражению и самоутверждению</w:t>
      </w: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45EB1" w14:textId="77777777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>В ходе изучения классификации мотивов, выявлено, что различают мотивы: осознаваемые и неосознаваемые; внутренние и внешние; постоянные и ситуативные; процессуальные и результативные. Также по характеру направленности мотивы занятий физическими упражнениями подразделяются на процессуальные и результативные.  Процессуальные мотивы реализуются в процессе занятий физической культурой: школьник удовлетворяет потребность в движениях, получает наслаждение от процесса деятельности (азарт, соперничество, мышечные ощущения, приподнятость настроения, чувство удовлетворения от выполнения сложных упражнений и от победы). Результативные мотивы направлены на результат деятельности. В процессе занятий как физической культурой, так и спортом школьники стремятся к какому-то результату, достигнуть который можно в течение длительных и систематических тренировок.</w:t>
      </w:r>
    </w:p>
    <w:p w14:paraId="1EC1ADDB" w14:textId="572109C0" w:rsidR="006E2E87" w:rsidRPr="00174E99" w:rsidRDefault="00E274B6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МБОУ СШ № 12</w:t>
      </w:r>
      <w:r w:rsidR="006E2E87" w:rsidRPr="00174E99">
        <w:rPr>
          <w:rFonts w:ascii="Times New Roman" w:hAnsi="Times New Roman" w:cs="Times New Roman"/>
          <w:sz w:val="24"/>
          <w:szCs w:val="24"/>
        </w:rPr>
        <w:t xml:space="preserve"> г. Сургут</w:t>
      </w:r>
      <w:r>
        <w:rPr>
          <w:rFonts w:ascii="Times New Roman" w:hAnsi="Times New Roman" w:cs="Times New Roman"/>
          <w:sz w:val="24"/>
          <w:szCs w:val="24"/>
        </w:rPr>
        <w:t>а ХМАО- Югры в период с мая 2022 по май 2023</w:t>
      </w:r>
      <w:r w:rsidR="006E2E87" w:rsidRPr="00174E99">
        <w:rPr>
          <w:rFonts w:ascii="Times New Roman" w:hAnsi="Times New Roman" w:cs="Times New Roman"/>
          <w:sz w:val="24"/>
          <w:szCs w:val="24"/>
        </w:rPr>
        <w:t xml:space="preserve"> года проведен педагогический эксперимент, направленный ни выявление уровня мотивации к </w:t>
      </w:r>
      <w:r w:rsidR="00E33C96">
        <w:rPr>
          <w:rFonts w:ascii="Times New Roman" w:hAnsi="Times New Roman" w:cs="Times New Roman"/>
          <w:sz w:val="24"/>
          <w:szCs w:val="24"/>
        </w:rPr>
        <w:t xml:space="preserve">урокам физической культуры и к </w:t>
      </w:r>
      <w:r w:rsidR="006E2E87" w:rsidRPr="00174E99">
        <w:rPr>
          <w:rFonts w:ascii="Times New Roman" w:hAnsi="Times New Roman" w:cs="Times New Roman"/>
          <w:sz w:val="24"/>
          <w:szCs w:val="24"/>
        </w:rPr>
        <w:t>сдаче норм</w:t>
      </w:r>
      <w:r w:rsidR="00E33C96">
        <w:rPr>
          <w:rFonts w:ascii="Times New Roman" w:hAnsi="Times New Roman" w:cs="Times New Roman"/>
          <w:sz w:val="24"/>
          <w:szCs w:val="24"/>
        </w:rPr>
        <w:t xml:space="preserve">ативов </w:t>
      </w:r>
      <w:r w:rsidR="00702DD0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702DD0" w:rsidRPr="00174E99">
        <w:rPr>
          <w:rFonts w:ascii="Times New Roman" w:hAnsi="Times New Roman" w:cs="Times New Roman"/>
          <w:sz w:val="24"/>
          <w:szCs w:val="24"/>
        </w:rPr>
        <w:t>ГТО</w:t>
      </w:r>
      <w:r w:rsidR="006E2E87" w:rsidRPr="00174E99">
        <w:rPr>
          <w:rFonts w:ascii="Times New Roman" w:hAnsi="Times New Roman" w:cs="Times New Roman"/>
          <w:sz w:val="24"/>
          <w:szCs w:val="24"/>
        </w:rPr>
        <w:t xml:space="preserve"> старшеклассников, обучающихся в общеобразовательной школе.</w:t>
      </w:r>
    </w:p>
    <w:p w14:paraId="07376049" w14:textId="507F6F8A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>В процессе уроков и внешкольных мероприятий, где ш</w:t>
      </w:r>
      <w:r w:rsidR="00B77D65">
        <w:rPr>
          <w:rFonts w:ascii="Times New Roman" w:hAnsi="Times New Roman" w:cs="Times New Roman"/>
          <w:sz w:val="24"/>
          <w:szCs w:val="24"/>
        </w:rPr>
        <w:t>ла подготовка к сдаче норм ГТО, я провела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оценку уровня стимулирования мотивации к занятиям физической культурой старшеклассников.</w:t>
      </w:r>
    </w:p>
    <w:p w14:paraId="72758D0F" w14:textId="002859A6" w:rsidR="006E2E87" w:rsidRPr="00174E99" w:rsidRDefault="00B77D65" w:rsidP="00C81C6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="006E2E87"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опрос учащихся старших классов в виде анкетирования: «Мотивация к занятиям физической культурой». Целью исследования было выяснить - ведут ли обучающиеся здоровый образ жизни, благодаря которому создаются условия повышения уровня физической подготовленности, и тем самым обеспечивается успешность сдачи нормативов ГТО. Необходимость установления отношения учащихся к физическому воспитанию, к его традиционным средствам, мотивы, побуждающие старшеклассников к занятиям физической культурой, использование средств повышения уровня их физической подготовленности </w:t>
      </w:r>
      <w:r w:rsidR="006E2E87"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позволило узнать, на каком уровне находится мотивация старшеклассников к занятиям физической культурой. </w:t>
      </w:r>
    </w:p>
    <w:p w14:paraId="56D13D9C" w14:textId="77777777" w:rsidR="00745FFE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«Мотивация к занятиям физической культурой» состояла из 30 вопросов, на каждый из которых приходилось 4 варианта ответа, согласно которым участник опроса получал от 0 до 4-х баллов. </w:t>
      </w:r>
      <w:r w:rsidR="007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е</w:t>
      </w:r>
      <w:r w:rsidRPr="0017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получаемые показатели больше трех, то можно говорить о высокой степени выраженности уровня или типа, если больше двух, но меньше трех – о средней степени, если показатель ниже двух баллов, то можно предполагать, что отдельный учащийся или группа имеют низкий уровень мотивации в целом, по типу или уровню.</w:t>
      </w:r>
      <w:r w:rsidRPr="00174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6FAA" w14:textId="605B46EC" w:rsidR="006E2E87" w:rsidRPr="00174E99" w:rsidRDefault="00B77D65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мо</w:t>
      </w:r>
      <w:r w:rsidR="006E2E87" w:rsidRPr="00174E99">
        <w:rPr>
          <w:rFonts w:ascii="Times New Roman" w:hAnsi="Times New Roman" w:cs="Times New Roman"/>
          <w:sz w:val="24"/>
          <w:szCs w:val="24"/>
        </w:rPr>
        <w:t>его и</w:t>
      </w:r>
      <w:r>
        <w:rPr>
          <w:rFonts w:ascii="Times New Roman" w:hAnsi="Times New Roman" w:cs="Times New Roman"/>
          <w:sz w:val="24"/>
          <w:szCs w:val="24"/>
        </w:rPr>
        <w:t xml:space="preserve">сследования по </w:t>
      </w:r>
      <w:r w:rsidR="006E2E87" w:rsidRPr="00174E99">
        <w:rPr>
          <w:rFonts w:ascii="Times New Roman" w:hAnsi="Times New Roman" w:cs="Times New Roman"/>
          <w:sz w:val="24"/>
          <w:szCs w:val="24"/>
        </w:rPr>
        <w:t>результатам анкетирования старшеклассников о состоянии их моти</w:t>
      </w:r>
      <w:r>
        <w:rPr>
          <w:rFonts w:ascii="Times New Roman" w:hAnsi="Times New Roman" w:cs="Times New Roman"/>
          <w:sz w:val="24"/>
          <w:szCs w:val="24"/>
        </w:rPr>
        <w:t>вации к физической культуре мной</w:t>
      </w:r>
      <w:r w:rsidR="006E2E87" w:rsidRPr="00174E99">
        <w:rPr>
          <w:rFonts w:ascii="Times New Roman" w:hAnsi="Times New Roman" w:cs="Times New Roman"/>
          <w:sz w:val="24"/>
          <w:szCs w:val="24"/>
        </w:rPr>
        <w:t xml:space="preserve"> установлен низкий уровень мотивация обучающихся. </w:t>
      </w:r>
    </w:p>
    <w:p w14:paraId="0C157FF0" w14:textId="1BED0394" w:rsidR="006E2E87" w:rsidRPr="00174E99" w:rsidRDefault="00B77D65" w:rsidP="00C81C6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Исправляя данную ситуацию, я</w:t>
      </w:r>
      <w:r w:rsidR="006E2E87"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эксперимента в уроки физической культуры и во внеклассные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включала</w:t>
      </w:r>
      <w:r w:rsidR="006E2E87"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средства, такие, как игры и упражнения соревновательного характера. </w:t>
      </w:r>
    </w:p>
    <w:p w14:paraId="2FD9CFFD" w14:textId="7FDB42E3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DD0">
        <w:rPr>
          <w:rFonts w:ascii="Times New Roman" w:hAnsi="Times New Roman" w:cs="Times New Roman"/>
          <w:sz w:val="24"/>
          <w:szCs w:val="24"/>
        </w:rPr>
        <w:t xml:space="preserve">Исследователь Д.Г. Сычев (2020) </w:t>
      </w:r>
      <w:r w:rsidRPr="00174E99">
        <w:rPr>
          <w:rFonts w:ascii="Times New Roman" w:hAnsi="Times New Roman" w:cs="Times New Roman"/>
          <w:sz w:val="24"/>
          <w:szCs w:val="24"/>
        </w:rPr>
        <w:t>подчеркивает: «… мотивация формируется под воздействием внешних и внутренних факторов. К внешним относятся материальные стимулы, обучающегося со стороны. Внутренние факторы - желание, интерес, стремление, а также личностные убеждения школьника. Стремление обучающегося общеобразовательной школы к самостоятельности и «взрослости» является определенным стимулом к занятиям физической культурой и участии в ВФСК «ГТО» [</w:t>
      </w:r>
      <w:r w:rsidR="00745FFE">
        <w:rPr>
          <w:rFonts w:ascii="Times New Roman" w:hAnsi="Times New Roman" w:cs="Times New Roman"/>
          <w:sz w:val="24"/>
          <w:szCs w:val="24"/>
        </w:rPr>
        <w:t>4</w:t>
      </w:r>
      <w:r w:rsidRPr="00174E99">
        <w:rPr>
          <w:rFonts w:ascii="Times New Roman" w:hAnsi="Times New Roman" w:cs="Times New Roman"/>
          <w:sz w:val="24"/>
          <w:szCs w:val="24"/>
        </w:rPr>
        <w:t>].</w:t>
      </w:r>
    </w:p>
    <w:p w14:paraId="530A5BF6" w14:textId="7A6696DF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>Таким образом, исходя из вы</w:t>
      </w:r>
      <w:r w:rsidR="00112DB2">
        <w:rPr>
          <w:rFonts w:ascii="Times New Roman" w:hAnsi="Times New Roman" w:cs="Times New Roman"/>
          <w:sz w:val="24"/>
          <w:szCs w:val="24"/>
        </w:rPr>
        <w:t>явленных видов мотиваций, на мой</w:t>
      </w:r>
      <w:r w:rsidRPr="00174E99">
        <w:rPr>
          <w:rFonts w:ascii="Times New Roman" w:hAnsi="Times New Roman" w:cs="Times New Roman"/>
          <w:sz w:val="24"/>
          <w:szCs w:val="24"/>
        </w:rPr>
        <w:t xml:space="preserve"> взгляд наиболее важными</w:t>
      </w:r>
      <w:r w:rsidR="00C81C68" w:rsidRPr="00C81C68">
        <w:rPr>
          <w:rFonts w:ascii="Times New Roman" w:hAnsi="Times New Roman" w:cs="Times New Roman"/>
          <w:sz w:val="24"/>
          <w:szCs w:val="24"/>
        </w:rPr>
        <w:t xml:space="preserve"> </w:t>
      </w:r>
      <w:r w:rsidR="00842A29" w:rsidRPr="00174E99">
        <w:rPr>
          <w:rFonts w:ascii="Times New Roman" w:hAnsi="Times New Roman" w:cs="Times New Roman"/>
          <w:sz w:val="24"/>
          <w:szCs w:val="24"/>
        </w:rPr>
        <w:t>для</w:t>
      </w:r>
      <w:r w:rsidRPr="00174E99">
        <w:rPr>
          <w:rFonts w:ascii="Times New Roman" w:hAnsi="Times New Roman" w:cs="Times New Roman"/>
          <w:sz w:val="24"/>
          <w:szCs w:val="24"/>
        </w:rPr>
        <w:t xml:space="preserve"> старшеклассников выступают внешняя и внутренняя мотивации. Первая группа: удовлетворение потребности в двигательной активности, получение впечатлений, связанных со спортивными соревнованиями, где проявляется чувство азарта, конкуренции и соперничества. Вторая группа: стремление к самосовершенствованию, то есть укрепление здоровья, улучшение телосложения, развитие двигательных и психических качеств, получение знаний и мотив стремления к самовыражению и самоутверждению. </w:t>
      </w:r>
    </w:p>
    <w:p w14:paraId="4F76C635" w14:textId="77777777" w:rsidR="006E2E87" w:rsidRPr="00174E99" w:rsidRDefault="006E2E87" w:rsidP="00C81C68">
      <w:pPr>
        <w:pStyle w:val="a4"/>
        <w:spacing w:before="0" w:beforeAutospacing="0" w:after="0" w:afterAutospacing="0"/>
        <w:ind w:left="567" w:right="567" w:firstLine="567"/>
        <w:jc w:val="both"/>
        <w:rPr>
          <w:rFonts w:eastAsia="+mn-ea"/>
          <w:color w:val="000000"/>
          <w:kern w:val="24"/>
        </w:rPr>
      </w:pPr>
      <w:r w:rsidRPr="00174E99">
        <w:t xml:space="preserve">Исходя и анализа литературы для формирования положительной мотивации старшеклассников на уроках ФК рекомендуется использовать такие методы, как </w:t>
      </w:r>
      <w:r w:rsidRPr="00174E99">
        <w:rPr>
          <w:rFonts w:eastAsia="+mn-ea"/>
          <w:color w:val="000000"/>
          <w:kern w:val="24"/>
        </w:rPr>
        <w:t>личный пример учителя;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игровой подход к организации деятельности;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перспектива будущих дел;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требование;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общественное мнение;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поощрение и наказание;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сравнение, соревнование, конкуренция;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>ситуация успеха.</w:t>
      </w:r>
    </w:p>
    <w:p w14:paraId="1A9EB0EE" w14:textId="50EA1C1F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 xml:space="preserve">В процессе педагогических наблюдений, как на уроках ФК, так и внеурочных </w:t>
      </w:r>
      <w:r w:rsidR="00112DB2">
        <w:rPr>
          <w:rFonts w:ascii="Times New Roman" w:hAnsi="Times New Roman" w:cs="Times New Roman"/>
          <w:sz w:val="24"/>
          <w:szCs w:val="24"/>
        </w:rPr>
        <w:t>мероприятиях старшеклассников я отдала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предпочтение таким методам</w:t>
      </w:r>
      <w:r w:rsidR="00112DB2">
        <w:rPr>
          <w:rFonts w:ascii="Times New Roman" w:hAnsi="Times New Roman" w:cs="Times New Roman"/>
          <w:sz w:val="24"/>
          <w:szCs w:val="24"/>
        </w:rPr>
        <w:t>, как: личный пример учителя (я посчитала,</w:t>
      </w:r>
      <w:r w:rsidRPr="00174E99">
        <w:rPr>
          <w:rFonts w:ascii="Times New Roman" w:hAnsi="Times New Roman" w:cs="Times New Roman"/>
          <w:sz w:val="24"/>
          <w:szCs w:val="24"/>
        </w:rPr>
        <w:t xml:space="preserve"> что единственный разумный способ обучать людей – это показывать им пример), игровой подход к организации деятельности (например</w:t>
      </w:r>
      <w:r w:rsidR="00E274B6">
        <w:rPr>
          <w:rFonts w:ascii="Times New Roman" w:hAnsi="Times New Roman" w:cs="Times New Roman"/>
          <w:sz w:val="24"/>
          <w:szCs w:val="24"/>
        </w:rPr>
        <w:t>,</w:t>
      </w:r>
      <w:r w:rsidRPr="00174E99">
        <w:rPr>
          <w:rFonts w:ascii="Times New Roman" w:hAnsi="Times New Roman" w:cs="Times New Roman"/>
          <w:sz w:val="24"/>
          <w:szCs w:val="24"/>
        </w:rPr>
        <w:t xml:space="preserve"> прыжки на скорость, игра на реакцию в колоннах), перспектива будущих дел (результативность предыдущих видов деятельности).</w:t>
      </w:r>
    </w:p>
    <w:p w14:paraId="54F64D7C" w14:textId="3215ECFD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эксперимента проводилась оценка мотивации в индивидуальном порядке каждого испытуемого.</w:t>
      </w:r>
      <w:r w:rsidRPr="00174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74E99">
        <w:rPr>
          <w:rFonts w:ascii="Times New Roman" w:eastAsia="Calibri" w:hAnsi="Times New Roman" w:cs="Times New Roman"/>
          <w:sz w:val="24"/>
          <w:szCs w:val="24"/>
        </w:rPr>
        <w:t xml:space="preserve">На данном этапе обучающиеся 11А- ЭГ и 11Б -КГ, – в количестве по 30 человек были разбиты по двум подгруппам с учетом гендерных различий. Из них 14 (15) юношей и 16 (15) девушек. В КГ </w:t>
      </w:r>
      <w:r w:rsidR="004526D1">
        <w:rPr>
          <w:rFonts w:ascii="Times New Roman" w:eastAsia="Calibri" w:hAnsi="Times New Roman" w:cs="Times New Roman"/>
          <w:sz w:val="24"/>
          <w:szCs w:val="24"/>
        </w:rPr>
        <w:t xml:space="preserve">и ЭГ </w:t>
      </w:r>
      <w:r w:rsidRPr="00174E99">
        <w:rPr>
          <w:rFonts w:ascii="Times New Roman" w:eastAsia="Calibri" w:hAnsi="Times New Roman" w:cs="Times New Roman"/>
          <w:sz w:val="24"/>
          <w:szCs w:val="24"/>
        </w:rPr>
        <w:t>уроки в период эксперимента проводил</w:t>
      </w:r>
      <w:r w:rsidR="004526D1">
        <w:rPr>
          <w:rFonts w:ascii="Times New Roman" w:eastAsia="Calibri" w:hAnsi="Times New Roman" w:cs="Times New Roman"/>
          <w:sz w:val="24"/>
          <w:szCs w:val="24"/>
        </w:rPr>
        <w:t>ись учителем</w:t>
      </w:r>
      <w:r w:rsidRPr="00174E99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</w:t>
      </w:r>
      <w:r w:rsidR="004526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4E99">
        <w:rPr>
          <w:rFonts w:ascii="Times New Roman" w:eastAsia="Calibri" w:hAnsi="Times New Roman" w:cs="Times New Roman"/>
          <w:sz w:val="24"/>
          <w:szCs w:val="24"/>
        </w:rPr>
        <w:t xml:space="preserve">Не нарушая требования ФГОС, уроки носили традиционный характер, соответствующие виды и типы уроков. </w:t>
      </w:r>
      <w:r w:rsidR="004526D1">
        <w:rPr>
          <w:rFonts w:ascii="Times New Roman" w:hAnsi="Times New Roman" w:cs="Times New Roman"/>
          <w:sz w:val="24"/>
          <w:szCs w:val="24"/>
        </w:rPr>
        <w:t>У</w:t>
      </w:r>
      <w:r w:rsidRPr="00174E99">
        <w:rPr>
          <w:rFonts w:ascii="Times New Roman" w:hAnsi="Times New Roman" w:cs="Times New Roman"/>
          <w:sz w:val="24"/>
          <w:szCs w:val="24"/>
        </w:rPr>
        <w:t>рок состоял из вводно-подготовительной части, где помимо о</w:t>
      </w:r>
      <w:r w:rsidR="004526D1">
        <w:rPr>
          <w:rFonts w:ascii="Times New Roman" w:hAnsi="Times New Roman" w:cs="Times New Roman"/>
          <w:sz w:val="24"/>
          <w:szCs w:val="24"/>
        </w:rPr>
        <w:t>бъяснения целей и задач урока я использовала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мето</w:t>
      </w:r>
      <w:r w:rsidR="004526D1">
        <w:rPr>
          <w:rFonts w:ascii="Times New Roman" w:hAnsi="Times New Roman" w:cs="Times New Roman"/>
          <w:sz w:val="24"/>
          <w:szCs w:val="24"/>
        </w:rPr>
        <w:t>д беседы с классом, дальше</w:t>
      </w:r>
      <w:r w:rsidRPr="00174E99">
        <w:rPr>
          <w:rFonts w:ascii="Times New Roman" w:hAnsi="Times New Roman" w:cs="Times New Roman"/>
          <w:sz w:val="24"/>
          <w:szCs w:val="24"/>
        </w:rPr>
        <w:t xml:space="preserve"> шла основная часть</w:t>
      </w:r>
      <w:r w:rsidR="004526D1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112DB2">
        <w:rPr>
          <w:rFonts w:ascii="Times New Roman" w:hAnsi="Times New Roman" w:cs="Times New Roman"/>
          <w:sz w:val="24"/>
          <w:szCs w:val="24"/>
        </w:rPr>
        <w:t>,</w:t>
      </w:r>
      <w:r w:rsidR="004526D1">
        <w:rPr>
          <w:rFonts w:ascii="Times New Roman" w:hAnsi="Times New Roman" w:cs="Times New Roman"/>
          <w:sz w:val="24"/>
          <w:szCs w:val="24"/>
        </w:rPr>
        <w:t xml:space="preserve"> тут я использовала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тренировочную направленность</w:t>
      </w:r>
      <w:r w:rsidR="004526D1">
        <w:rPr>
          <w:rFonts w:ascii="Times New Roman" w:hAnsi="Times New Roman" w:cs="Times New Roman"/>
          <w:sz w:val="24"/>
          <w:szCs w:val="24"/>
        </w:rPr>
        <w:t>,</w:t>
      </w:r>
      <w:r w:rsidRPr="00174E99">
        <w:rPr>
          <w:rFonts w:ascii="Times New Roman" w:hAnsi="Times New Roman" w:cs="Times New Roman"/>
          <w:sz w:val="24"/>
          <w:szCs w:val="24"/>
        </w:rPr>
        <w:t xml:space="preserve"> с учет</w:t>
      </w:r>
      <w:r w:rsidR="00112DB2">
        <w:rPr>
          <w:rFonts w:ascii="Times New Roman" w:hAnsi="Times New Roman" w:cs="Times New Roman"/>
          <w:sz w:val="24"/>
          <w:szCs w:val="24"/>
        </w:rPr>
        <w:t>ом подготовки к сдаче норм</w:t>
      </w:r>
      <w:r w:rsidRPr="00174E99">
        <w:rPr>
          <w:rFonts w:ascii="Times New Roman" w:hAnsi="Times New Roman" w:cs="Times New Roman"/>
          <w:sz w:val="24"/>
          <w:szCs w:val="24"/>
        </w:rPr>
        <w:t xml:space="preserve"> ГТО, в заключительной части помимо снижения н</w:t>
      </w:r>
      <w:r w:rsidR="004526D1">
        <w:rPr>
          <w:rFonts w:ascii="Times New Roman" w:hAnsi="Times New Roman" w:cs="Times New Roman"/>
          <w:sz w:val="24"/>
          <w:szCs w:val="24"/>
        </w:rPr>
        <w:t>агрузки и нормализации пульса</w:t>
      </w:r>
      <w:r w:rsidR="00112DB2">
        <w:rPr>
          <w:rFonts w:ascii="Times New Roman" w:hAnsi="Times New Roman" w:cs="Times New Roman"/>
          <w:sz w:val="24"/>
          <w:szCs w:val="24"/>
        </w:rPr>
        <w:t>,</w:t>
      </w:r>
      <w:r w:rsidR="004526D1">
        <w:rPr>
          <w:rFonts w:ascii="Times New Roman" w:hAnsi="Times New Roman" w:cs="Times New Roman"/>
          <w:sz w:val="24"/>
          <w:szCs w:val="24"/>
        </w:rPr>
        <w:t xml:space="preserve"> я проводила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упражнения на </w:t>
      </w:r>
      <w:r w:rsidRPr="00174E99">
        <w:rPr>
          <w:rFonts w:ascii="Times New Roman" w:hAnsi="Times New Roman" w:cs="Times New Roman"/>
          <w:sz w:val="24"/>
          <w:szCs w:val="24"/>
        </w:rPr>
        <w:lastRenderedPageBreak/>
        <w:t>расслаблени</w:t>
      </w:r>
      <w:r w:rsidR="004526D1">
        <w:rPr>
          <w:rFonts w:ascii="Times New Roman" w:hAnsi="Times New Roman" w:cs="Times New Roman"/>
          <w:sz w:val="24"/>
          <w:szCs w:val="24"/>
        </w:rPr>
        <w:t>е и растягивания мышц, подводила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итоги урока и с</w:t>
      </w:r>
      <w:r w:rsidR="004526D1">
        <w:rPr>
          <w:rFonts w:ascii="Times New Roman" w:hAnsi="Times New Roman" w:cs="Times New Roman"/>
          <w:sz w:val="24"/>
          <w:szCs w:val="24"/>
        </w:rPr>
        <w:t>лушала</w:t>
      </w:r>
      <w:r w:rsidRPr="00174E99">
        <w:rPr>
          <w:rFonts w:ascii="Times New Roman" w:hAnsi="Times New Roman" w:cs="Times New Roman"/>
          <w:sz w:val="24"/>
          <w:szCs w:val="24"/>
        </w:rPr>
        <w:t xml:space="preserve"> пожелания учеников к дальнейшим урокам.</w:t>
      </w:r>
    </w:p>
    <w:p w14:paraId="080782A4" w14:textId="3212BC9B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hAnsi="Times New Roman" w:cs="Times New Roman"/>
          <w:sz w:val="24"/>
          <w:szCs w:val="24"/>
        </w:rPr>
        <w:t xml:space="preserve">Результаты исследования. На </w:t>
      </w:r>
      <w:r w:rsidR="008A3B9E">
        <w:rPr>
          <w:rFonts w:ascii="Times New Roman" w:hAnsi="Times New Roman" w:cs="Times New Roman"/>
          <w:sz w:val="24"/>
          <w:szCs w:val="24"/>
        </w:rPr>
        <w:t>р</w:t>
      </w:r>
      <w:r w:rsidRPr="00174E99">
        <w:rPr>
          <w:rFonts w:ascii="Times New Roman" w:hAnsi="Times New Roman" w:cs="Times New Roman"/>
          <w:sz w:val="24"/>
          <w:szCs w:val="24"/>
        </w:rPr>
        <w:t>ис.1 видно, что уровень внутренней мотивации у ЭГ после проведения эксперимента</w:t>
      </w:r>
      <w:r w:rsidR="008A3B9E">
        <w:rPr>
          <w:rFonts w:ascii="Times New Roman" w:hAnsi="Times New Roman" w:cs="Times New Roman"/>
          <w:sz w:val="24"/>
          <w:szCs w:val="24"/>
        </w:rPr>
        <w:t xml:space="preserve"> повысился</w:t>
      </w:r>
      <w:r w:rsidRPr="00174E99">
        <w:rPr>
          <w:rFonts w:ascii="Times New Roman" w:hAnsi="Times New Roman" w:cs="Times New Roman"/>
          <w:sz w:val="24"/>
          <w:szCs w:val="24"/>
        </w:rPr>
        <w:t>. Очень высокий уровень – вырос на 6,7%, высокий уровень – на 20%, средний уровень понизился на 6,7%, низкий и очень низкий уровень – уменьшился в общей сумме на 19,9%.</w:t>
      </w:r>
    </w:p>
    <w:p w14:paraId="232B72F8" w14:textId="77777777" w:rsidR="006E2E87" w:rsidRPr="00174E99" w:rsidRDefault="006E2E87" w:rsidP="00A012CD">
      <w:pPr>
        <w:spacing w:line="240" w:lineRule="auto"/>
        <w:ind w:right="567"/>
        <w:jc w:val="both"/>
        <w:rPr>
          <w:rFonts w:ascii="Times New Roman" w:hAnsi="Times New Roman" w:cs="Times New Roman"/>
          <w:b/>
          <w:bCs/>
        </w:rPr>
      </w:pPr>
      <w:r w:rsidRPr="00174E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3AC5FC" wp14:editId="6FAA32C2">
            <wp:extent cx="5534108" cy="2976764"/>
            <wp:effectExtent l="0" t="0" r="0" b="0"/>
            <wp:docPr id="6" name="Объект 5">
              <a:extLst xmlns:a="http://schemas.openxmlformats.org/drawingml/2006/main">
                <a:ext uri="{FF2B5EF4-FFF2-40B4-BE49-F238E27FC236}">
                  <a16:creationId xmlns:a16="http://schemas.microsoft.com/office/drawing/2014/main" id="{5843ED5F-631F-4473-8C09-DC39AE8E8F7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a16="http://schemas.microsoft.com/office/drawing/2014/main" id="{5843ED5F-631F-4473-8C09-DC39AE8E8F7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1918" cy="29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6012" w14:textId="2A2C653B" w:rsidR="006E2E87" w:rsidRPr="00174E99" w:rsidRDefault="006E2E87" w:rsidP="00C81C68">
      <w:pPr>
        <w:spacing w:line="240" w:lineRule="auto"/>
        <w:ind w:left="567" w:right="567" w:firstLine="567"/>
        <w:jc w:val="both"/>
        <w:rPr>
          <w:rFonts w:ascii="Times New Roman" w:hAnsi="Times New Roman" w:cs="Times New Roman"/>
        </w:rPr>
      </w:pPr>
      <w:r w:rsidRPr="00174E99">
        <w:rPr>
          <w:rFonts w:ascii="Times New Roman" w:hAnsi="Times New Roman" w:cs="Times New Roman"/>
        </w:rPr>
        <w:t>Рисунок 1- Уровень внутренней мотивации ЭГ до и после эксперимента</w:t>
      </w:r>
    </w:p>
    <w:p w14:paraId="06E0703B" w14:textId="04EF9C3F" w:rsidR="00125A18" w:rsidRPr="00174E99" w:rsidRDefault="00112DB2" w:rsidP="00A012CD">
      <w:pPr>
        <w:pStyle w:val="a4"/>
        <w:spacing w:before="0" w:beforeAutospacing="0" w:after="0" w:afterAutospacing="0"/>
        <w:ind w:left="567" w:right="567" w:firstLine="567"/>
        <w:jc w:val="both"/>
        <w:rPr>
          <w:rFonts w:eastAsia="+mn-ea"/>
          <w:color w:val="000000"/>
          <w:kern w:val="24"/>
        </w:rPr>
      </w:pPr>
      <w:r>
        <w:t>Далее я рассматривала</w:t>
      </w:r>
      <w:r w:rsidR="006E2E87" w:rsidRPr="00174E99">
        <w:t xml:space="preserve"> уровень внешней мотивации. Очень высокий уровень поле эксперимента вырос на 13,4%, высокий – на 6,7% стал преобладать, средний уровень остался не изменённым, низкий уровень – на 20% стал ниже, из чего можно сделать вывод, что мотивация возросла. </w:t>
      </w:r>
      <w:r w:rsidR="00125A18" w:rsidRPr="00174E99">
        <w:t xml:space="preserve">По показанным данным, можно сделать вывод, что у ЭГ высокий уровень внутренней мотивации и средний уровень внешней. </w:t>
      </w:r>
      <w:proofErr w:type="gramStart"/>
      <w:r w:rsidR="00125A18" w:rsidRPr="00174E99">
        <w:t>Следовательно</w:t>
      </w:r>
      <w:proofErr w:type="gramEnd"/>
      <w:r w:rsidR="00125A18" w:rsidRPr="00174E99">
        <w:t xml:space="preserve"> мотивация к занятиям физической культурой у ЭГ выросла, это произошло из-за того, что образовательно-тренировочны</w:t>
      </w:r>
      <w:r>
        <w:t>й процесс я внедрила</w:t>
      </w:r>
      <w:r w:rsidR="00125A18" w:rsidRPr="00174E99">
        <w:t xml:space="preserve"> методы мотивации, такие, как как </w:t>
      </w:r>
      <w:r w:rsidR="00125A18" w:rsidRPr="00174E99">
        <w:rPr>
          <w:rFonts w:eastAsia="+mn-ea"/>
          <w:color w:val="000000"/>
          <w:kern w:val="24"/>
        </w:rPr>
        <w:t>личный пример учителя;</w:t>
      </w:r>
      <w:r w:rsidR="00125A18" w:rsidRPr="00174E99">
        <w:t xml:space="preserve"> </w:t>
      </w:r>
      <w:r w:rsidR="00125A18" w:rsidRPr="00174E99">
        <w:rPr>
          <w:rFonts w:eastAsia="+mn-ea"/>
          <w:color w:val="000000"/>
          <w:kern w:val="24"/>
        </w:rPr>
        <w:t>игровой подход к организации деятельности;</w:t>
      </w:r>
      <w:r w:rsidR="00125A18" w:rsidRPr="00174E99">
        <w:t xml:space="preserve"> </w:t>
      </w:r>
      <w:r w:rsidR="00125A18" w:rsidRPr="00174E99">
        <w:rPr>
          <w:rFonts w:eastAsia="+mn-ea"/>
          <w:color w:val="000000"/>
          <w:kern w:val="24"/>
        </w:rPr>
        <w:t>перспектива будущих дел;</w:t>
      </w:r>
      <w:r w:rsidR="00125A18" w:rsidRPr="00174E99">
        <w:t xml:space="preserve"> </w:t>
      </w:r>
      <w:r w:rsidR="00125A18" w:rsidRPr="00174E99">
        <w:rPr>
          <w:rFonts w:eastAsia="+mn-ea"/>
          <w:color w:val="000000"/>
          <w:kern w:val="24"/>
        </w:rPr>
        <w:t>требование;</w:t>
      </w:r>
      <w:r w:rsidR="00125A18" w:rsidRPr="00174E99">
        <w:t xml:space="preserve"> </w:t>
      </w:r>
      <w:r w:rsidR="00125A18" w:rsidRPr="00174E99">
        <w:rPr>
          <w:rFonts w:eastAsia="+mn-ea"/>
          <w:color w:val="000000"/>
          <w:kern w:val="24"/>
        </w:rPr>
        <w:t>общественное мнение;</w:t>
      </w:r>
      <w:r w:rsidR="00125A18" w:rsidRPr="00174E99">
        <w:t xml:space="preserve"> </w:t>
      </w:r>
      <w:r w:rsidR="00125A18" w:rsidRPr="00174E99">
        <w:rPr>
          <w:rFonts w:eastAsia="+mn-ea"/>
          <w:color w:val="000000"/>
          <w:kern w:val="24"/>
        </w:rPr>
        <w:t>поощрение и наказание.</w:t>
      </w:r>
      <w:r w:rsidR="00125A18" w:rsidRPr="00174E99">
        <w:t xml:space="preserve"> </w:t>
      </w:r>
    </w:p>
    <w:p w14:paraId="1D58CAC2" w14:textId="2D1014EB" w:rsidR="006E2E87" w:rsidRDefault="00125A18" w:rsidP="00A012CD">
      <w:pPr>
        <w:pStyle w:val="a4"/>
        <w:spacing w:before="0" w:beforeAutospacing="0" w:after="0" w:afterAutospacing="0"/>
        <w:ind w:left="567" w:right="567" w:firstLine="567"/>
        <w:jc w:val="both"/>
      </w:pPr>
      <w:r w:rsidRPr="00174E99">
        <w:rPr>
          <w:rFonts w:eastAsiaTheme="minorHAnsi"/>
        </w:rPr>
        <w:t xml:space="preserve">Анализ результатов </w:t>
      </w:r>
      <w:bookmarkStart w:id="1" w:name="_Hlk116236558"/>
      <w:r w:rsidRPr="00174E99">
        <w:rPr>
          <w:rFonts w:eastAsiaTheme="minorHAnsi"/>
        </w:rPr>
        <w:t xml:space="preserve">тестирования по программе «Мотивация к занятиям физической культурой» </w:t>
      </w:r>
      <w:bookmarkEnd w:id="1"/>
      <w:r w:rsidRPr="00174E99">
        <w:rPr>
          <w:rFonts w:eastAsiaTheme="minorHAnsi"/>
        </w:rPr>
        <w:t xml:space="preserve">в </w:t>
      </w:r>
      <w:r w:rsidRPr="00174E99">
        <w:t>ЭГ</w:t>
      </w:r>
      <w:r w:rsidRPr="00174E99">
        <w:rPr>
          <w:rFonts w:eastAsiaTheme="minorHAnsi"/>
        </w:rPr>
        <w:t xml:space="preserve"> после эксперимента показал, что число обучающихся, которое замотивировано заниматься физической культурой возр</w:t>
      </w:r>
      <w:r w:rsidR="00112DB2">
        <w:rPr>
          <w:rFonts w:eastAsiaTheme="minorHAnsi"/>
        </w:rPr>
        <w:t>осло на 26,7%. Таким образом, я предполагаю</w:t>
      </w:r>
      <w:r w:rsidRPr="00174E99">
        <w:rPr>
          <w:rFonts w:eastAsiaTheme="minorHAnsi"/>
        </w:rPr>
        <w:t xml:space="preserve">, что это произошло из-за </w:t>
      </w:r>
      <w:r w:rsidR="00112DB2">
        <w:rPr>
          <w:rFonts w:eastAsiaTheme="minorHAnsi"/>
        </w:rPr>
        <w:t>того, что я внедрила</w:t>
      </w:r>
      <w:r w:rsidRPr="00174E99">
        <w:rPr>
          <w:rFonts w:eastAsiaTheme="minorHAnsi"/>
        </w:rPr>
        <w:t xml:space="preserve"> в </w:t>
      </w:r>
      <w:r w:rsidRPr="00174E99">
        <w:t>ЭГ</w:t>
      </w:r>
      <w:r w:rsidRPr="00174E99">
        <w:rPr>
          <w:rFonts w:eastAsiaTheme="minorHAnsi"/>
        </w:rPr>
        <w:t xml:space="preserve"> </w:t>
      </w:r>
      <w:r w:rsidRPr="00174E99">
        <w:t>наряду с перечисленными выше</w:t>
      </w:r>
      <w:r w:rsidRPr="00174E99">
        <w:rPr>
          <w:rFonts w:eastAsiaTheme="minorHAnsi"/>
        </w:rPr>
        <w:t xml:space="preserve"> </w:t>
      </w:r>
      <w:r w:rsidRPr="00174E99">
        <w:t xml:space="preserve">и </w:t>
      </w:r>
      <w:r w:rsidRPr="00174E99">
        <w:rPr>
          <w:rFonts w:eastAsiaTheme="minorHAnsi"/>
        </w:rPr>
        <w:t>средства для повышения мотивации как внешней, так и внутренней</w:t>
      </w:r>
      <w:r w:rsidRPr="00174E99">
        <w:t xml:space="preserve">: </w:t>
      </w:r>
      <w:r w:rsidRPr="00174E99">
        <w:rPr>
          <w:rFonts w:eastAsia="+mn-ea"/>
          <w:color w:val="000000"/>
          <w:kern w:val="24"/>
        </w:rPr>
        <w:t>сравнение, соревнование, конкуренция;</w:t>
      </w:r>
      <w:r w:rsidRPr="00174E99">
        <w:t xml:space="preserve"> </w:t>
      </w:r>
      <w:r w:rsidRPr="00174E99">
        <w:rPr>
          <w:rFonts w:eastAsia="+mn-ea"/>
          <w:color w:val="000000"/>
          <w:kern w:val="24"/>
        </w:rPr>
        <w:t xml:space="preserve">ситуация успеха. Вместе с тем </w:t>
      </w:r>
      <w:r w:rsidRPr="00174E99">
        <w:t xml:space="preserve">в КГ изучаемые показатели мотивации </w:t>
      </w:r>
      <w:r w:rsidR="00E33C96">
        <w:t>претерпели незначительные изменения.</w:t>
      </w:r>
    </w:p>
    <w:p w14:paraId="08C6232B" w14:textId="77777777" w:rsidR="00A012CD" w:rsidRPr="00174E99" w:rsidRDefault="00A012CD" w:rsidP="00C81C68">
      <w:pPr>
        <w:pStyle w:val="a4"/>
        <w:spacing w:before="0" w:beforeAutospacing="0" w:after="0" w:afterAutospacing="0"/>
        <w:ind w:left="567" w:right="567" w:firstLine="567"/>
        <w:jc w:val="both"/>
      </w:pPr>
    </w:p>
    <w:p w14:paraId="726723C1" w14:textId="77777777" w:rsidR="006E2E87" w:rsidRPr="00174E99" w:rsidRDefault="006E2E87" w:rsidP="00A012CD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174E9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AC164E1" wp14:editId="1BF888A9">
            <wp:extent cx="5642761" cy="3140765"/>
            <wp:effectExtent l="0" t="0" r="0" b="2540"/>
            <wp:docPr id="1" name="Объект 5">
              <a:extLst xmlns:a="http://schemas.openxmlformats.org/drawingml/2006/main">
                <a:ext uri="{FF2B5EF4-FFF2-40B4-BE49-F238E27FC236}">
                  <a16:creationId xmlns:a16="http://schemas.microsoft.com/office/drawing/2014/main" id="{1E071EEA-E1E1-4951-AF44-147CF8ED3EF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a16="http://schemas.microsoft.com/office/drawing/2014/main" id="{1E071EEA-E1E1-4951-AF44-147CF8ED3EF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568" cy="31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E5BA" w14:textId="16B288CD" w:rsidR="006E2E87" w:rsidRDefault="006E2E87" w:rsidP="00E33C96">
      <w:pPr>
        <w:spacing w:line="240" w:lineRule="auto"/>
        <w:ind w:left="567" w:right="567" w:firstLine="567"/>
        <w:jc w:val="both"/>
        <w:rPr>
          <w:rFonts w:ascii="Times New Roman" w:hAnsi="Times New Roman" w:cs="Times New Roman"/>
        </w:rPr>
      </w:pPr>
      <w:r w:rsidRPr="00174E99">
        <w:rPr>
          <w:rFonts w:ascii="Times New Roman" w:hAnsi="Times New Roman" w:cs="Times New Roman"/>
        </w:rPr>
        <w:t>Рисунок 2-</w:t>
      </w:r>
      <w:r w:rsidRPr="00174E99">
        <w:rPr>
          <w:rFonts w:ascii="Times New Roman" w:hAnsi="Times New Roman" w:cs="Times New Roman"/>
          <w:b/>
          <w:bCs/>
        </w:rPr>
        <w:t xml:space="preserve"> </w:t>
      </w:r>
      <w:r w:rsidR="00A012CD" w:rsidRPr="00174E99">
        <w:rPr>
          <w:rFonts w:ascii="Times New Roman" w:hAnsi="Times New Roman" w:cs="Times New Roman"/>
        </w:rPr>
        <w:t>Уровень внешней</w:t>
      </w:r>
      <w:r w:rsidRPr="00174E99">
        <w:rPr>
          <w:rFonts w:ascii="Times New Roman" w:hAnsi="Times New Roman" w:cs="Times New Roman"/>
        </w:rPr>
        <w:t xml:space="preserve"> мотивации ЭГ до и после эксперимента</w:t>
      </w:r>
    </w:p>
    <w:p w14:paraId="5A36D2E6" w14:textId="106ECA65" w:rsidR="00E33C96" w:rsidRDefault="00E33C96" w:rsidP="00E33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ФК старшеклассников </w:t>
      </w:r>
      <w:r w:rsidR="001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1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="001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(табл.</w:t>
      </w:r>
      <w:r w:rsidRPr="00E33C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носили образовательно-тренировочную направленность. Основные средства повышения физической подготовленности нами взяты из содержания комплекса ГТО. Направленность осуществлялась на ведущие качества, которые развиваются и проявляются у старшеклассников – сила, ловкость, быстрота, ловкость и вы</w:t>
      </w:r>
      <w:r w:rsidR="001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носливость. Для развития силы я использовала</w:t>
      </w:r>
      <w:r w:rsidRPr="00E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упражнения: «Сгибание разгибание рук из положения упор лежа» - базовое физическое упражнение, выполняемое в планке и представляющее собой опускание-поднятие тела с помощью рук от пола.</w:t>
      </w:r>
    </w:p>
    <w:p w14:paraId="7C14B8E5" w14:textId="0CC08E4B" w:rsidR="00E33C96" w:rsidRPr="00E33C96" w:rsidRDefault="00E33C96" w:rsidP="00112DB2">
      <w:pPr>
        <w:pStyle w:val="a4"/>
        <w:spacing w:before="0" w:beforeAutospacing="0" w:after="0" w:afterAutospacing="0"/>
        <w:ind w:firstLine="567"/>
        <w:jc w:val="both"/>
      </w:pPr>
      <w:r w:rsidRPr="00174E99">
        <w:t>Для развития ловкости мы используем такие упражнение: для улучшения ориентировки в пространстве, дифференцирования силовых и временных параметров двигательного действия целесообразно использовать различные варианты бега:</w:t>
      </w:r>
      <w:r w:rsidR="00112DB2">
        <w:t xml:space="preserve"> </w:t>
      </w:r>
      <w:r w:rsidRPr="00E33C96">
        <w:t>с изменением направления, скорости; с преодолением препят</w:t>
      </w:r>
      <w:r w:rsidRPr="00E33C96">
        <w:softHyphen/>
        <w:t>ствий. Для развития быстроты мы использовали такое упражнение, как многократные движения с предельной скоростью.</w:t>
      </w:r>
    </w:p>
    <w:p w14:paraId="1CA319DA" w14:textId="77777777" w:rsidR="00112DB2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i/>
          <w:iCs/>
        </w:rPr>
      </w:pPr>
      <w:r w:rsidRPr="00174E9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>си</w:t>
      </w:r>
      <w:r w:rsidRPr="00174E99">
        <w:rPr>
          <w:rFonts w:ascii="Times New Roman" w:hAnsi="Times New Roman" w:cs="Times New Roman"/>
          <w:i/>
          <w:iCs/>
        </w:rPr>
        <w:t xml:space="preserve"> </w:t>
      </w:r>
    </w:p>
    <w:p w14:paraId="428B896E" w14:textId="16EF34C8" w:rsidR="006E2E87" w:rsidRPr="00112DB2" w:rsidRDefault="006E2E87" w:rsidP="00112DB2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DB2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– Мероприятия по формированию организационно-педагогических условий повышения мотивации к занятиям физической культурой у учащихся 11-х классов общеобразовательной школы </w:t>
      </w:r>
      <w:r w:rsidR="00112DB2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112DB2">
        <w:rPr>
          <w:rFonts w:ascii="Times New Roman" w:hAnsi="Times New Roman" w:cs="Times New Roman"/>
          <w:sz w:val="24"/>
          <w:szCs w:val="24"/>
          <w:lang w:eastAsia="ru-RU"/>
        </w:rPr>
        <w:t>средствами комплекса ГТО</w:t>
      </w:r>
    </w:p>
    <w:p w14:paraId="7E24255D" w14:textId="77777777" w:rsidR="006E2E87" w:rsidRPr="00174E99" w:rsidRDefault="006E2E87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001"/>
      </w:tblGrid>
      <w:tr w:rsidR="006E2E87" w:rsidRPr="00A012CD" w14:paraId="05D3F612" w14:textId="77777777" w:rsidTr="006F709E">
        <w:trPr>
          <w:jc w:val="center"/>
        </w:trPr>
        <w:tc>
          <w:tcPr>
            <w:tcW w:w="6658" w:type="dxa"/>
            <w:vAlign w:val="center"/>
          </w:tcPr>
          <w:p w14:paraId="4BBA49E9" w14:textId="77777777" w:rsidR="006E2E87" w:rsidRPr="00A012CD" w:rsidRDefault="006E2E87" w:rsidP="00112DB2">
            <w:pPr>
              <w:spacing w:after="0" w:line="240" w:lineRule="auto"/>
              <w:ind w:left="567" w:right="567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2C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001" w:type="dxa"/>
            <w:vAlign w:val="center"/>
          </w:tcPr>
          <w:p w14:paraId="44B2437D" w14:textId="77777777" w:rsidR="006E2E87" w:rsidRPr="00A012CD" w:rsidRDefault="006E2E87" w:rsidP="00112DB2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2CD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</w:tr>
      <w:tr w:rsidR="006E2E87" w:rsidRPr="00A012CD" w14:paraId="6CAFE369" w14:textId="77777777" w:rsidTr="00112DB2">
        <w:trPr>
          <w:jc w:val="center"/>
        </w:trPr>
        <w:tc>
          <w:tcPr>
            <w:tcW w:w="6658" w:type="dxa"/>
            <w:vAlign w:val="center"/>
          </w:tcPr>
          <w:p w14:paraId="2F93B3FB" w14:textId="77777777" w:rsidR="006E2E87" w:rsidRPr="00112DB2" w:rsidRDefault="006E2E87" w:rsidP="00112D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12DB2">
              <w:rPr>
                <w:rFonts w:ascii="Times New Roman" w:hAnsi="Times New Roman"/>
                <w:sz w:val="24"/>
                <w:szCs w:val="24"/>
              </w:rPr>
              <w:t>Школьные спортивные соревнования, организованные по принципу ГТО</w:t>
            </w:r>
          </w:p>
        </w:tc>
        <w:tc>
          <w:tcPr>
            <w:tcW w:w="2001" w:type="dxa"/>
            <w:vAlign w:val="center"/>
          </w:tcPr>
          <w:p w14:paraId="506C7ACD" w14:textId="77777777" w:rsidR="006E2E87" w:rsidRPr="00112DB2" w:rsidRDefault="006E2E87" w:rsidP="00112DB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12DB2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6E2E87" w:rsidRPr="00A012CD" w14:paraId="265D2E79" w14:textId="77777777" w:rsidTr="00112DB2">
        <w:trPr>
          <w:trHeight w:val="800"/>
          <w:jc w:val="center"/>
        </w:trPr>
        <w:tc>
          <w:tcPr>
            <w:tcW w:w="6658" w:type="dxa"/>
            <w:vAlign w:val="center"/>
          </w:tcPr>
          <w:p w14:paraId="32B4244A" w14:textId="77777777" w:rsidR="006E2E87" w:rsidRPr="00112DB2" w:rsidRDefault="006E2E87" w:rsidP="00112D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112DB2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2DB2">
              <w:rPr>
                <w:rFonts w:ascii="Times New Roman" w:eastAsia="Calibri" w:hAnsi="Times New Roman"/>
                <w:sz w:val="24"/>
                <w:szCs w:val="24"/>
              </w:rPr>
              <w:t>внутришкольного</w:t>
            </w:r>
            <w:proofErr w:type="spellEnd"/>
            <w:r w:rsidRPr="00112DB2">
              <w:rPr>
                <w:rFonts w:ascii="Times New Roman" w:eastAsia="Calibri" w:hAnsi="Times New Roman"/>
                <w:sz w:val="24"/>
                <w:szCs w:val="24"/>
              </w:rPr>
              <w:t xml:space="preserve"> практического этапа олимпиады по физической культуре</w:t>
            </w:r>
          </w:p>
        </w:tc>
        <w:tc>
          <w:tcPr>
            <w:tcW w:w="2001" w:type="dxa"/>
            <w:vAlign w:val="center"/>
          </w:tcPr>
          <w:p w14:paraId="43E0E926" w14:textId="6272499A" w:rsidR="006E2E87" w:rsidRPr="00112DB2" w:rsidRDefault="00112DB2" w:rsidP="00112D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2023</w:t>
            </w:r>
          </w:p>
        </w:tc>
      </w:tr>
      <w:tr w:rsidR="006E2E87" w:rsidRPr="00A012CD" w14:paraId="585A00F1" w14:textId="77777777" w:rsidTr="00112DB2">
        <w:trPr>
          <w:trHeight w:val="415"/>
          <w:jc w:val="center"/>
        </w:trPr>
        <w:tc>
          <w:tcPr>
            <w:tcW w:w="6658" w:type="dxa"/>
            <w:vAlign w:val="center"/>
          </w:tcPr>
          <w:p w14:paraId="5FCC9F5D" w14:textId="25185D7A" w:rsidR="006E2E87" w:rsidRPr="00112DB2" w:rsidRDefault="006E2E87" w:rsidP="00112D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2DB2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</w:t>
            </w:r>
            <w:r w:rsidR="006F709E" w:rsidRPr="00112DB2">
              <w:rPr>
                <w:rFonts w:ascii="Times New Roman" w:hAnsi="Times New Roman"/>
                <w:sz w:val="24"/>
                <w:szCs w:val="24"/>
              </w:rPr>
              <w:t>на перекладине (</w:t>
            </w:r>
            <w:r w:rsidRPr="00112DB2">
              <w:rPr>
                <w:rFonts w:ascii="Times New Roman" w:hAnsi="Times New Roman"/>
                <w:sz w:val="24"/>
                <w:szCs w:val="24"/>
              </w:rPr>
              <w:t>вис</w:t>
            </w:r>
            <w:r w:rsidR="006F709E" w:rsidRPr="00112DB2">
              <w:rPr>
                <w:rFonts w:ascii="Times New Roman" w:hAnsi="Times New Roman"/>
                <w:sz w:val="24"/>
                <w:szCs w:val="24"/>
              </w:rPr>
              <w:t xml:space="preserve"> на согнутых руках)</w:t>
            </w:r>
            <w:r w:rsidRPr="0011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14:paraId="480A9098" w14:textId="39D66EB4" w:rsidR="006E2E87" w:rsidRPr="00112DB2" w:rsidRDefault="00112DB2" w:rsidP="00112D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6E2E87" w:rsidRPr="00A012CD" w14:paraId="72D213E0" w14:textId="77777777" w:rsidTr="00112DB2">
        <w:trPr>
          <w:trHeight w:val="499"/>
          <w:jc w:val="center"/>
        </w:trPr>
        <w:tc>
          <w:tcPr>
            <w:tcW w:w="6658" w:type="dxa"/>
            <w:vAlign w:val="center"/>
          </w:tcPr>
          <w:p w14:paraId="0FE302B5" w14:textId="77777777" w:rsidR="006E2E87" w:rsidRPr="00112DB2" w:rsidRDefault="006E2E87" w:rsidP="00112D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112DB2">
              <w:rPr>
                <w:rFonts w:ascii="Times New Roman" w:eastAsia="Calibri" w:hAnsi="Times New Roman"/>
                <w:sz w:val="24"/>
                <w:szCs w:val="24"/>
              </w:rPr>
              <w:t>Конкурс «Атлет школы» по итогам сдачи всех годовых нормативов, награждение грамотой</w:t>
            </w:r>
          </w:p>
        </w:tc>
        <w:tc>
          <w:tcPr>
            <w:tcW w:w="2001" w:type="dxa"/>
            <w:vAlign w:val="center"/>
          </w:tcPr>
          <w:p w14:paraId="12EB957A" w14:textId="77777777" w:rsidR="006E2E87" w:rsidRPr="00112DB2" w:rsidRDefault="006E2E87" w:rsidP="00112D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2DB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6E2E87" w:rsidRPr="00A012CD" w14:paraId="7E74C353" w14:textId="77777777" w:rsidTr="00112DB2">
        <w:trPr>
          <w:trHeight w:val="704"/>
          <w:jc w:val="center"/>
        </w:trPr>
        <w:tc>
          <w:tcPr>
            <w:tcW w:w="6658" w:type="dxa"/>
            <w:vAlign w:val="center"/>
          </w:tcPr>
          <w:p w14:paraId="00517F2D" w14:textId="77777777" w:rsidR="006E2E87" w:rsidRPr="00112DB2" w:rsidRDefault="006E2E87" w:rsidP="00112D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112DB2">
              <w:rPr>
                <w:rFonts w:ascii="Times New Roman" w:eastAsia="Calibri" w:hAnsi="Times New Roman"/>
                <w:sz w:val="24"/>
                <w:szCs w:val="24"/>
              </w:rPr>
              <w:t>Привлечение родителей к сдаче ГТО совместно с учениками</w:t>
            </w:r>
          </w:p>
        </w:tc>
        <w:tc>
          <w:tcPr>
            <w:tcW w:w="2001" w:type="dxa"/>
            <w:vAlign w:val="center"/>
          </w:tcPr>
          <w:p w14:paraId="51888C22" w14:textId="77777777" w:rsidR="006E2E87" w:rsidRPr="00112DB2" w:rsidRDefault="006E2E87" w:rsidP="00112D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2DB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14:paraId="6076409C" w14:textId="77777777" w:rsidR="006E2E87" w:rsidRPr="00174E99" w:rsidRDefault="006E2E87" w:rsidP="00C81C68">
      <w:pPr>
        <w:pStyle w:val="a4"/>
        <w:spacing w:before="0" w:beforeAutospacing="0" w:after="0" w:afterAutospacing="0"/>
        <w:ind w:left="567" w:right="567" w:firstLine="567"/>
        <w:jc w:val="both"/>
        <w:rPr>
          <w:rFonts w:eastAsia="+mn-ea"/>
          <w:color w:val="000000"/>
          <w:kern w:val="24"/>
        </w:rPr>
      </w:pPr>
    </w:p>
    <w:p w14:paraId="3FE89324" w14:textId="179A2596" w:rsidR="00745FFE" w:rsidRDefault="00112DB2" w:rsidP="00745FFE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Для развития выносливости я использовала</w:t>
      </w:r>
      <w:r w:rsidR="006E2E87" w:rsidRPr="00174E99">
        <w:t xml:space="preserve"> метод «круговой тренировки».  На   уроках спортивных игр в данном методе, использовались в основном игровые ста</w:t>
      </w:r>
      <w:r>
        <w:t>нции. Для развития гибкости мной</w:t>
      </w:r>
      <w:r w:rsidR="006E2E87" w:rsidRPr="00174E99">
        <w:t xml:space="preserve"> использовались упражнения: активные, пассивные, динамические и статические упражнения.</w:t>
      </w:r>
      <w:r w:rsidR="00745FFE">
        <w:t xml:space="preserve"> </w:t>
      </w:r>
      <w:r>
        <w:t>Проведенные мной</w:t>
      </w:r>
      <w:r w:rsidR="006E2E87" w:rsidRPr="00174E99">
        <w:t xml:space="preserve"> контрольные испытания </w:t>
      </w:r>
      <w:r w:rsidR="00A012CD" w:rsidRPr="00174E99">
        <w:t>согласно требованиям</w:t>
      </w:r>
      <w:r w:rsidR="00C81C68" w:rsidRPr="00C81C68">
        <w:t xml:space="preserve"> </w:t>
      </w:r>
      <w:r w:rsidR="006E2E87" w:rsidRPr="00174E99">
        <w:t xml:space="preserve">и содержания </w:t>
      </w:r>
      <w:r w:rsidR="006E2E87" w:rsidRPr="00745FFE">
        <w:t xml:space="preserve">нормативов комплекса ГТО показали, что физическая подготовленность </w:t>
      </w:r>
      <w:r w:rsidR="00745FFE" w:rsidRPr="00745FFE">
        <w:t xml:space="preserve">старшеклассников ЭГ </w:t>
      </w:r>
      <w:r w:rsidR="006E2E87" w:rsidRPr="00745FFE">
        <w:t>значительно повысилась</w:t>
      </w:r>
      <w:r w:rsidR="00745FFE" w:rsidRPr="00745FFE">
        <w:t xml:space="preserve">, при </w:t>
      </w:r>
      <w:r w:rsidR="00702DD0" w:rsidRPr="00745FFE">
        <w:t>этом средний</w:t>
      </w:r>
      <w:r w:rsidR="006E2E87" w:rsidRPr="00745FFE">
        <w:t xml:space="preserve"> прирост данных показателей достоверен</w:t>
      </w:r>
      <w:r w:rsidR="00745FFE" w:rsidRPr="00745FFE">
        <w:t xml:space="preserve"> (р ˂ 0,05)</w:t>
      </w:r>
      <w:r w:rsidR="006E2E87" w:rsidRPr="00745FFE">
        <w:t>.</w:t>
      </w:r>
    </w:p>
    <w:p w14:paraId="1A5678F4" w14:textId="4160E54D" w:rsidR="00745FFE" w:rsidRPr="00745FFE" w:rsidRDefault="006E2E87" w:rsidP="0074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E9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тестирования по программе «Мотивация к занятиям физической культурой» в экспериментальной группе после эксперимента показал, что число обучающихся, которое замотивировано заниматься физической культурой возросло на 26,7%. Таким образом, </w:t>
      </w:r>
      <w:r w:rsidR="001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</w:t>
      </w:r>
      <w:bookmarkStart w:id="2" w:name="_GoBack"/>
      <w:bookmarkEnd w:id="2"/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внедр</w:t>
      </w:r>
      <w:r w:rsid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в уроки </w:t>
      </w:r>
      <w:r w:rsidR="0070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 </w:t>
      </w:r>
      <w:r w:rsidR="00702DD0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методы </w:t>
      </w:r>
      <w:r w:rsid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способствовали 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внешней, так и внутренней </w:t>
      </w:r>
      <w:r w:rsidR="00702DD0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="0070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="00745FFE" w:rsidRPr="0074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33B2B2" w14:textId="0C195BBD" w:rsidR="00E33C96" w:rsidRPr="00174E99" w:rsidRDefault="00E33C96" w:rsidP="00745FFE">
      <w:pPr>
        <w:spacing w:after="0" w:line="240" w:lineRule="auto"/>
        <w:ind w:right="567"/>
        <w:jc w:val="both"/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</w:p>
    <w:p w14:paraId="79236DDD" w14:textId="77777777" w:rsidR="00842A29" w:rsidRPr="00174E99" w:rsidRDefault="00842A29" w:rsidP="00C81C68">
      <w:pPr>
        <w:tabs>
          <w:tab w:val="left" w:pos="993"/>
        </w:tabs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67930B21" w14:textId="117B364A" w:rsidR="00842A29" w:rsidRPr="00174E99" w:rsidRDefault="00842A29" w:rsidP="00C81C68">
      <w:pPr>
        <w:pStyle w:val="a3"/>
        <w:numPr>
          <w:ilvl w:val="0"/>
          <w:numId w:val="5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Комплекс ГТО в системе физического воспитания студентов: история создания и развитие / Ю.Ф. </w:t>
      </w:r>
      <w:proofErr w:type="spellStart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Р.М. </w:t>
      </w:r>
      <w:proofErr w:type="spellStart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</w:t>
      </w:r>
      <w:proofErr w:type="spellEnd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2014. № 7. С. 9-12 </w:t>
      </w:r>
    </w:p>
    <w:p w14:paraId="0F1ECEA7" w14:textId="7CEF2280" w:rsidR="00842A29" w:rsidRPr="00174E99" w:rsidRDefault="00842A29" w:rsidP="00C81C68">
      <w:pPr>
        <w:pStyle w:val="a3"/>
        <w:numPr>
          <w:ilvl w:val="0"/>
          <w:numId w:val="5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Погодин В.В. Методические рекомендации по подготовке и сдаче нормативов комплекса ГТО: [учеб. пособие для самообразования и корпоративного обучения спортивных педагогов] / В.В. Погодин. – Ульяновск: </w:t>
      </w:r>
      <w:proofErr w:type="spellStart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224 с.</w:t>
      </w:r>
    </w:p>
    <w:p w14:paraId="2BEA9218" w14:textId="22BBC991" w:rsidR="00842A29" w:rsidRDefault="00842A29" w:rsidP="00C81C68">
      <w:pPr>
        <w:pStyle w:val="a3"/>
        <w:numPr>
          <w:ilvl w:val="0"/>
          <w:numId w:val="5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Понамарева С.И., Бузина С.В., Хижняк О. В., Моисеева Е.Н., </w:t>
      </w:r>
      <w:proofErr w:type="spellStart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Питякина</w:t>
      </w:r>
      <w:proofErr w:type="spellEnd"/>
      <w:r w:rsidRP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Создание в ДОУ физкультурно-оздоровительной среды, способствующей подготовке детей к сдаче норм ГТО // С.И. Понамарев, С.В. Бузина, О.В. Хижняк, Е.Н. Моисеев, / - Молодой ученый. 2020. №2. с. 406-407</w:t>
      </w:r>
    </w:p>
    <w:p w14:paraId="19307AB9" w14:textId="15A8FA14" w:rsidR="00745FFE" w:rsidRPr="00702DD0" w:rsidRDefault="00745FFE" w:rsidP="00C81C68">
      <w:pPr>
        <w:pStyle w:val="a3"/>
        <w:numPr>
          <w:ilvl w:val="0"/>
          <w:numId w:val="5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0">
        <w:rPr>
          <w:rFonts w:ascii="Times New Roman" w:hAnsi="Times New Roman" w:cs="Times New Roman"/>
          <w:sz w:val="24"/>
          <w:szCs w:val="24"/>
        </w:rPr>
        <w:t xml:space="preserve">Сычев </w:t>
      </w:r>
      <w:r w:rsidR="00702DD0" w:rsidRPr="00702DD0">
        <w:rPr>
          <w:rFonts w:ascii="Times New Roman" w:hAnsi="Times New Roman" w:cs="Times New Roman"/>
          <w:sz w:val="24"/>
          <w:szCs w:val="24"/>
        </w:rPr>
        <w:t>Д.Г.</w:t>
      </w:r>
      <w:r w:rsidR="00702DD0">
        <w:rPr>
          <w:rFonts w:ascii="Times New Roman" w:hAnsi="Times New Roman" w:cs="Times New Roman"/>
          <w:sz w:val="24"/>
          <w:szCs w:val="24"/>
        </w:rPr>
        <w:t xml:space="preserve"> </w:t>
      </w:r>
      <w:r w:rsidR="00702DD0" w:rsidRPr="00702DD0">
        <w:rPr>
          <w:rFonts w:ascii="Times New Roman" w:hAnsi="Times New Roman" w:cs="Times New Roman"/>
          <w:sz w:val="24"/>
          <w:szCs w:val="24"/>
        </w:rPr>
        <w:t xml:space="preserve">Особенности формирования положительной мотивации старших школьников к занятиям физической культурой и успешной сдаче норм ГТО / Д. Г. Сычев. — </w:t>
      </w:r>
      <w:proofErr w:type="gramStart"/>
      <w:r w:rsidR="00702DD0" w:rsidRPr="00702DD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702DD0" w:rsidRPr="00702DD0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2020. — № 15 (305). — С. 66-69.</w:t>
      </w:r>
    </w:p>
    <w:p w14:paraId="28023E79" w14:textId="78D2C749" w:rsidR="00842A29" w:rsidRPr="00745FFE" w:rsidRDefault="00842A29" w:rsidP="00745FFE">
      <w:pPr>
        <w:pStyle w:val="a3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</w:p>
    <w:p w14:paraId="7736EECC" w14:textId="4822DFE5" w:rsidR="00867DD0" w:rsidRPr="00174E99" w:rsidRDefault="009A51E5" w:rsidP="00C81C6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9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средств мы берем из </w:t>
      </w:r>
    </w:p>
    <w:p w14:paraId="45C50F07" w14:textId="26FD2C9C" w:rsidR="009A51E5" w:rsidRPr="00174E99" w:rsidRDefault="009A51E5" w:rsidP="00C81C68">
      <w:pPr>
        <w:pStyle w:val="a4"/>
        <w:spacing w:before="0" w:beforeAutospacing="0" w:after="0" w:afterAutospacing="0"/>
        <w:ind w:left="567" w:right="567" w:firstLine="567"/>
        <w:jc w:val="both"/>
      </w:pPr>
      <w:r w:rsidRPr="00174E99">
        <w:rPr>
          <w:rFonts w:eastAsia="+mn-ea"/>
          <w:color w:val="FFFFFF"/>
          <w:kern w:val="24"/>
        </w:rPr>
        <w:t>развиваем такие качества как:</w:t>
      </w:r>
    </w:p>
    <w:p w14:paraId="33DE6C6A" w14:textId="2901815C" w:rsidR="009A51E5" w:rsidRPr="00174E99" w:rsidRDefault="009A51E5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9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>-</w:t>
      </w:r>
      <w:r w:rsidR="001C19DD" w:rsidRPr="00174E99">
        <w:rPr>
          <w:rFonts w:ascii="Times New Roman" w:eastAsia="+mn-ea" w:hAnsi="Times New Roman" w:cs="Times New Roman"/>
          <w:color w:val="FFFFFF"/>
          <w:kern w:val="24"/>
        </w:rPr>
        <w:t xml:space="preserve"> </w:t>
      </w:r>
      <w:r w:rsidRPr="00174E9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>ла -ловкость -быстрота -гибкость -выносливость</w:t>
      </w:r>
    </w:p>
    <w:p w14:paraId="544B7D89" w14:textId="76F1F56C" w:rsidR="009A51E5" w:rsidRPr="00174E99" w:rsidRDefault="009A51E5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FA2432" w14:textId="77777777" w:rsidR="009A51E5" w:rsidRPr="00174E99" w:rsidRDefault="004E430B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E9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896CCF" w14:textId="77777777" w:rsidR="009A51E5" w:rsidRPr="00174E99" w:rsidRDefault="009A51E5" w:rsidP="00C81C68">
      <w:pPr>
        <w:pStyle w:val="a4"/>
        <w:spacing w:before="0" w:beforeAutospacing="0" w:after="0" w:afterAutospacing="0"/>
        <w:ind w:left="567" w:right="567" w:firstLine="567"/>
        <w:jc w:val="both"/>
      </w:pPr>
      <w:r w:rsidRPr="00174E99">
        <w:rPr>
          <w:rFonts w:eastAsia="+mn-ea"/>
          <w:color w:val="FFFFFF"/>
          <w:kern w:val="24"/>
        </w:rPr>
        <w:t>Основную базу средств мы берем из комплекса ГТО, и развиваем такие качества как:</w:t>
      </w:r>
    </w:p>
    <w:p w14:paraId="3920090E" w14:textId="77777777" w:rsidR="009A51E5" w:rsidRPr="00174E99" w:rsidRDefault="009A51E5" w:rsidP="00C81C68">
      <w:pPr>
        <w:pStyle w:val="a4"/>
        <w:spacing w:before="0" w:beforeAutospacing="0" w:after="0" w:afterAutospacing="0"/>
        <w:ind w:left="567" w:right="567" w:firstLine="567"/>
        <w:jc w:val="both"/>
      </w:pPr>
      <w:r w:rsidRPr="00174E99">
        <w:rPr>
          <w:rFonts w:eastAsia="+mn-ea"/>
          <w:color w:val="FFFFFF"/>
          <w:kern w:val="24"/>
        </w:rPr>
        <w:t>-сила -ловкость -быстрота -гибкость -выносливость</w:t>
      </w:r>
    </w:p>
    <w:p w14:paraId="28BA812F" w14:textId="15FAC391" w:rsidR="00867DD0" w:rsidRPr="00174E99" w:rsidRDefault="00867DD0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D3CD5" w14:textId="77777777" w:rsidR="00867DD0" w:rsidRPr="00174E99" w:rsidRDefault="00867DD0" w:rsidP="00C81C68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7DD0" w:rsidRPr="00174E99" w:rsidSect="00841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9EA"/>
    <w:multiLevelType w:val="hybridMultilevel"/>
    <w:tmpl w:val="CFCA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67C"/>
    <w:multiLevelType w:val="hybridMultilevel"/>
    <w:tmpl w:val="4118B1B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29C0053"/>
    <w:multiLevelType w:val="multilevel"/>
    <w:tmpl w:val="549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07C01"/>
    <w:multiLevelType w:val="hybridMultilevel"/>
    <w:tmpl w:val="7B423804"/>
    <w:lvl w:ilvl="0" w:tplc="4686F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A057F4"/>
    <w:multiLevelType w:val="hybridMultilevel"/>
    <w:tmpl w:val="5F104992"/>
    <w:lvl w:ilvl="0" w:tplc="00284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393475"/>
    <w:multiLevelType w:val="multilevel"/>
    <w:tmpl w:val="6830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76CA6"/>
    <w:multiLevelType w:val="multilevel"/>
    <w:tmpl w:val="FA0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51941"/>
    <w:multiLevelType w:val="hybridMultilevel"/>
    <w:tmpl w:val="FAB46180"/>
    <w:lvl w:ilvl="0" w:tplc="099E5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890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4E9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7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A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8BC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CDE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0A8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63D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12AD"/>
    <w:multiLevelType w:val="hybridMultilevel"/>
    <w:tmpl w:val="416AF27A"/>
    <w:lvl w:ilvl="0" w:tplc="B4C6A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A8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6B9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AC5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2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C7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060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80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E"/>
    <w:rsid w:val="000717F6"/>
    <w:rsid w:val="000A499F"/>
    <w:rsid w:val="000A5C96"/>
    <w:rsid w:val="00112DB2"/>
    <w:rsid w:val="00122CCB"/>
    <w:rsid w:val="00125A18"/>
    <w:rsid w:val="00145911"/>
    <w:rsid w:val="00174E99"/>
    <w:rsid w:val="001A7BB5"/>
    <w:rsid w:val="001C19DD"/>
    <w:rsid w:val="00221C91"/>
    <w:rsid w:val="00250E22"/>
    <w:rsid w:val="00285B5B"/>
    <w:rsid w:val="002E5D95"/>
    <w:rsid w:val="0031378B"/>
    <w:rsid w:val="00367C63"/>
    <w:rsid w:val="003E425E"/>
    <w:rsid w:val="0045180F"/>
    <w:rsid w:val="004526D1"/>
    <w:rsid w:val="00460523"/>
    <w:rsid w:val="0047176A"/>
    <w:rsid w:val="004B486F"/>
    <w:rsid w:val="004E430B"/>
    <w:rsid w:val="004F5C17"/>
    <w:rsid w:val="00647CF2"/>
    <w:rsid w:val="006574B2"/>
    <w:rsid w:val="006A6784"/>
    <w:rsid w:val="006B36FD"/>
    <w:rsid w:val="006E2E87"/>
    <w:rsid w:val="006F709E"/>
    <w:rsid w:val="00702DD0"/>
    <w:rsid w:val="00745FFE"/>
    <w:rsid w:val="00770F71"/>
    <w:rsid w:val="007939F1"/>
    <w:rsid w:val="007D1157"/>
    <w:rsid w:val="007D6800"/>
    <w:rsid w:val="007E1C14"/>
    <w:rsid w:val="0081047C"/>
    <w:rsid w:val="00841325"/>
    <w:rsid w:val="00842A29"/>
    <w:rsid w:val="00867DD0"/>
    <w:rsid w:val="0087447D"/>
    <w:rsid w:val="00884D6C"/>
    <w:rsid w:val="008877C9"/>
    <w:rsid w:val="008A3B9E"/>
    <w:rsid w:val="008D26B1"/>
    <w:rsid w:val="00903181"/>
    <w:rsid w:val="009A51E5"/>
    <w:rsid w:val="009F2335"/>
    <w:rsid w:val="00A012CD"/>
    <w:rsid w:val="00A07675"/>
    <w:rsid w:val="00A27201"/>
    <w:rsid w:val="00A30482"/>
    <w:rsid w:val="00A96A69"/>
    <w:rsid w:val="00AF33D2"/>
    <w:rsid w:val="00B27451"/>
    <w:rsid w:val="00B6638B"/>
    <w:rsid w:val="00B77D65"/>
    <w:rsid w:val="00BD659F"/>
    <w:rsid w:val="00C10011"/>
    <w:rsid w:val="00C66997"/>
    <w:rsid w:val="00C81C68"/>
    <w:rsid w:val="00CE3DDD"/>
    <w:rsid w:val="00D14BDD"/>
    <w:rsid w:val="00D2145D"/>
    <w:rsid w:val="00D4656F"/>
    <w:rsid w:val="00D81946"/>
    <w:rsid w:val="00E25559"/>
    <w:rsid w:val="00E274B6"/>
    <w:rsid w:val="00E33C96"/>
    <w:rsid w:val="00E46A4F"/>
    <w:rsid w:val="00F126C2"/>
    <w:rsid w:val="00F63789"/>
    <w:rsid w:val="00FC22D9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CDF"/>
  <w15:chartTrackingRefBased/>
  <w15:docId w15:val="{13E8DEFD-67C3-47F6-BA1E-C1AB316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717F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717F6"/>
  </w:style>
  <w:style w:type="character" w:styleId="a7">
    <w:name w:val="annotation reference"/>
    <w:basedOn w:val="a0"/>
    <w:uiPriority w:val="99"/>
    <w:semiHidden/>
    <w:unhideWhenUsed/>
    <w:rsid w:val="00FC22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2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2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2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Физруки</cp:lastModifiedBy>
  <cp:revision>8</cp:revision>
  <dcterms:created xsi:type="dcterms:W3CDTF">2022-10-14T15:55:00Z</dcterms:created>
  <dcterms:modified xsi:type="dcterms:W3CDTF">2023-11-01T06:36:00Z</dcterms:modified>
</cp:coreProperties>
</file>