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42" w:rsidRPr="00460289" w:rsidRDefault="00351DC5" w:rsidP="00351DC5">
      <w:pPr>
        <w:spacing w:after="0" w:line="240" w:lineRule="auto"/>
        <w:ind w:left="-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89">
        <w:rPr>
          <w:rFonts w:ascii="Times New Roman" w:hAnsi="Times New Roman" w:cs="Times New Roman"/>
          <w:b/>
          <w:sz w:val="28"/>
          <w:szCs w:val="28"/>
        </w:rPr>
        <w:t xml:space="preserve">Африканская экономика </w:t>
      </w:r>
      <w:r w:rsidR="004166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0289">
        <w:rPr>
          <w:rFonts w:ascii="Times New Roman" w:hAnsi="Times New Roman" w:cs="Times New Roman"/>
          <w:b/>
          <w:sz w:val="28"/>
          <w:szCs w:val="28"/>
        </w:rPr>
        <w:t>обзор особенностей</w:t>
      </w:r>
      <w:r w:rsidR="004B2042" w:rsidRPr="00460289">
        <w:rPr>
          <w:rFonts w:ascii="Times New Roman" w:hAnsi="Times New Roman" w:cs="Times New Roman"/>
          <w:b/>
          <w:sz w:val="28"/>
          <w:szCs w:val="28"/>
        </w:rPr>
        <w:t>, вызов</w:t>
      </w:r>
      <w:r w:rsidRPr="00460289">
        <w:rPr>
          <w:rFonts w:ascii="Times New Roman" w:hAnsi="Times New Roman" w:cs="Times New Roman"/>
          <w:b/>
          <w:sz w:val="28"/>
          <w:szCs w:val="28"/>
        </w:rPr>
        <w:t>ов</w:t>
      </w:r>
      <w:r w:rsidR="004B2042" w:rsidRPr="00460289">
        <w:rPr>
          <w:rFonts w:ascii="Times New Roman" w:hAnsi="Times New Roman" w:cs="Times New Roman"/>
          <w:b/>
          <w:sz w:val="28"/>
          <w:szCs w:val="28"/>
        </w:rPr>
        <w:t xml:space="preserve"> и перспектив</w:t>
      </w:r>
    </w:p>
    <w:p w:rsidR="004B2042" w:rsidRPr="00460289" w:rsidRDefault="004B2042" w:rsidP="00351DC5">
      <w:pPr>
        <w:spacing w:after="0" w:line="240" w:lineRule="auto"/>
        <w:ind w:left="-794"/>
        <w:jc w:val="both"/>
        <w:rPr>
          <w:rFonts w:ascii="Times New Roman" w:hAnsi="Times New Roman" w:cs="Times New Roman"/>
          <w:sz w:val="28"/>
          <w:szCs w:val="28"/>
        </w:rPr>
      </w:pPr>
    </w:p>
    <w:p w:rsidR="00EF2F5F" w:rsidRPr="00460289" w:rsidRDefault="00351DC5" w:rsidP="00351DC5">
      <w:pPr>
        <w:spacing w:after="0" w:line="240" w:lineRule="auto"/>
        <w:ind w:left="-7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289">
        <w:rPr>
          <w:rFonts w:ascii="Times New Roman" w:hAnsi="Times New Roman" w:cs="Times New Roman"/>
          <w:sz w:val="28"/>
          <w:szCs w:val="28"/>
        </w:rPr>
        <w:t xml:space="preserve">  </w:t>
      </w:r>
      <w:r w:rsidR="004B2042" w:rsidRPr="00460289">
        <w:rPr>
          <w:rFonts w:ascii="Times New Roman" w:hAnsi="Times New Roman" w:cs="Times New Roman"/>
          <w:sz w:val="28"/>
          <w:szCs w:val="28"/>
        </w:rPr>
        <w:t xml:space="preserve">Африка является </w:t>
      </w:r>
      <w:r w:rsidRPr="00460289">
        <w:rPr>
          <w:rFonts w:ascii="Times New Roman" w:hAnsi="Times New Roman" w:cs="Times New Roman"/>
          <w:sz w:val="28"/>
          <w:szCs w:val="28"/>
        </w:rPr>
        <w:t>фактически</w:t>
      </w:r>
      <w:r w:rsidR="004B2042" w:rsidRPr="00460289">
        <w:rPr>
          <w:rFonts w:ascii="Times New Roman" w:hAnsi="Times New Roman" w:cs="Times New Roman"/>
          <w:sz w:val="28"/>
          <w:szCs w:val="28"/>
        </w:rPr>
        <w:t xml:space="preserve"> наиболее разнообразным континентом в мире, экономический потенциал </w:t>
      </w:r>
      <w:r w:rsidRPr="0046028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B2042" w:rsidRPr="00460289">
        <w:rPr>
          <w:rFonts w:ascii="Times New Roman" w:hAnsi="Times New Roman" w:cs="Times New Roman"/>
          <w:sz w:val="28"/>
          <w:szCs w:val="28"/>
        </w:rPr>
        <w:t xml:space="preserve">остается недостаточно </w:t>
      </w:r>
      <w:r w:rsidRPr="00460289">
        <w:rPr>
          <w:rFonts w:ascii="Times New Roman" w:hAnsi="Times New Roman" w:cs="Times New Roman"/>
          <w:sz w:val="28"/>
          <w:szCs w:val="28"/>
        </w:rPr>
        <w:t>оцененным</w:t>
      </w:r>
      <w:r w:rsidR="004B2042" w:rsidRPr="00460289">
        <w:rPr>
          <w:rFonts w:ascii="Times New Roman" w:hAnsi="Times New Roman" w:cs="Times New Roman"/>
          <w:sz w:val="28"/>
          <w:szCs w:val="28"/>
        </w:rPr>
        <w:t xml:space="preserve"> и не полностью реализованным. </w:t>
      </w:r>
      <w:r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Экономика представляет собой уникальное поле для изучения и анализа. Сочетание множества факторов, таких как природные ресурсы, демография, география, история и культура, делает ее одной из самых интересных и сложных экономических систем в мире.</w:t>
      </w:r>
      <w:r w:rsidR="00EF2F5F"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Обладая значительными природными ресурсами, включая нефть, минералы, природный газ и сельскохозяйственные угодья, что создает потенциал для разнообразных форм экономической деятельности. Однако, несмотря на все богатства, большая часть африканских стран сталкивается с проблемой неравномерного распределения богатств и высокой уровнем бедности.</w:t>
      </w:r>
    </w:p>
    <w:p w:rsidR="00AE0019" w:rsidRPr="00460289" w:rsidRDefault="00EF2F5F" w:rsidP="00351DC5">
      <w:pPr>
        <w:spacing w:after="0" w:line="240" w:lineRule="auto"/>
        <w:ind w:left="-7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927" w:rsidRPr="00460289">
        <w:rPr>
          <w:rFonts w:ascii="Times New Roman" w:hAnsi="Times New Roman" w:cs="Times New Roman"/>
          <w:sz w:val="28"/>
          <w:szCs w:val="28"/>
        </w:rPr>
        <w:t xml:space="preserve">  По мнению экономического журналиста Мельникова Николая, о</w:t>
      </w:r>
      <w:r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дной из главных проблем африканской экономики является слабая инфраструктура. Недостаток дорог, электричества, водоснабжения и других базовых услуг существенно ограничивают развитие бизнеса и инвестиций. Также проблемы со здравоохранением и образованием оказывают отрицательное влияние на человеческий капитал и производительность, что препятствует росту экономики.</w:t>
      </w:r>
    </w:p>
    <w:p w:rsidR="006E7D80" w:rsidRPr="00460289" w:rsidRDefault="00AE0019" w:rsidP="00351DC5">
      <w:pPr>
        <w:spacing w:after="0" w:line="240" w:lineRule="auto"/>
        <w:ind w:left="-7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того, политическая нестабильность и конфликты являются серьезными преградами для экономического прогресса. Во многих африканских странах наблюдаются восстания, гражданские войны и коррупция, что отпугивает иностранные инвестиции и ограничивает развитие местного предпринимательства.</w:t>
      </w:r>
      <w:r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Однако несмотря на все трудности и вызовы, африканская экономика также обладает большим потенциалом для роста. В последние годы наблюдается устойчивый экономический рост в некоторых странах, основанный на выводе страны из зависимости от экспорта сырьевых материалов и развитии других отраслей экономики, таких как туризм, информационные технологии и финансовые услуги.</w:t>
      </w:r>
    </w:p>
    <w:p w:rsidR="00351DC5" w:rsidRPr="00460289" w:rsidRDefault="006E7D80" w:rsidP="00351DC5">
      <w:pPr>
        <w:spacing w:after="0" w:line="240" w:lineRule="auto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Развитие малого и среднего бизнеса, создание благоприятного инвестиционного климата, улучшение образования и здравоохранения, а также борьба с коррупцией являются приоритетными задачами для развития африканской экономики. Координация усилий между правительством, частным сектором и международными </w:t>
      </w:r>
      <w:r w:rsidR="00731777"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партнерствами</w:t>
      </w:r>
      <w:r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важна для достижения устойчивого </w:t>
      </w:r>
      <w:r w:rsidR="00731777"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гарантированного </w:t>
      </w:r>
      <w:r w:rsidRPr="00460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экономического роста в Африке. </w:t>
      </w:r>
      <w:r w:rsidR="00EF2F5F" w:rsidRPr="00460289">
        <w:rPr>
          <w:rFonts w:ascii="Times New Roman" w:hAnsi="Times New Roman" w:cs="Times New Roman"/>
          <w:sz w:val="28"/>
          <w:szCs w:val="28"/>
        </w:rPr>
        <w:t xml:space="preserve">Большинство стран Африки являются экспортерами сырья, таких как нефть, газ, минеральные ресурсы и сельскохозяйственная продукция. </w:t>
      </w:r>
      <w:r w:rsidR="00351DC5" w:rsidRPr="00460289">
        <w:rPr>
          <w:rFonts w:ascii="Times New Roman" w:hAnsi="Times New Roman" w:cs="Times New Roman"/>
          <w:sz w:val="28"/>
          <w:szCs w:val="28"/>
        </w:rPr>
        <w:t>И</w:t>
      </w:r>
      <w:r w:rsidR="004B2042" w:rsidRPr="00460289">
        <w:rPr>
          <w:rFonts w:ascii="Times New Roman" w:hAnsi="Times New Roman" w:cs="Times New Roman"/>
          <w:sz w:val="28"/>
          <w:szCs w:val="28"/>
        </w:rPr>
        <w:t xml:space="preserve">меет самую быстрорастущую населенность в мире, что может быть источником как экономического роста, так и демографической напряженности. </w:t>
      </w:r>
      <w:r w:rsidR="00351DC5" w:rsidRPr="00460289">
        <w:rPr>
          <w:rFonts w:ascii="Times New Roman" w:hAnsi="Times New Roman" w:cs="Times New Roman"/>
          <w:sz w:val="28"/>
          <w:szCs w:val="28"/>
        </w:rPr>
        <w:t>Н</w:t>
      </w:r>
      <w:r w:rsidR="004B2042" w:rsidRPr="00460289">
        <w:rPr>
          <w:rFonts w:ascii="Times New Roman" w:hAnsi="Times New Roman" w:cs="Times New Roman"/>
          <w:sz w:val="28"/>
          <w:szCs w:val="28"/>
        </w:rPr>
        <w:t xml:space="preserve">еобходимость создания рабочих мест и развития социальной сферы представляют серьезные вызовы. </w:t>
      </w:r>
    </w:p>
    <w:p w:rsidR="00351DC5" w:rsidRPr="00460289" w:rsidRDefault="00351DC5" w:rsidP="00351DC5">
      <w:pPr>
        <w:spacing w:after="0" w:line="240" w:lineRule="auto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460289">
        <w:rPr>
          <w:rFonts w:ascii="Times New Roman" w:hAnsi="Times New Roman" w:cs="Times New Roman"/>
          <w:sz w:val="28"/>
          <w:szCs w:val="28"/>
        </w:rPr>
        <w:t xml:space="preserve">  </w:t>
      </w:r>
      <w:r w:rsidR="004B2042" w:rsidRPr="00460289">
        <w:rPr>
          <w:rFonts w:ascii="Times New Roman" w:hAnsi="Times New Roman" w:cs="Times New Roman"/>
          <w:sz w:val="28"/>
          <w:szCs w:val="28"/>
        </w:rPr>
        <w:t xml:space="preserve">Стимулирование возникновения и развития промышленных секторов может способствовать устойчивому экономическому росту. Одним из вызовов африканской экономики является привлечение внешних инвестиций. Создание благоприятного инвестиционного климата, развитие финансового сектора и повышение уровня корпоративного управления могут притянуть инвесторов и </w:t>
      </w:r>
      <w:r w:rsidR="004B2042" w:rsidRPr="00460289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стимулированию экономического развития. Применение новых технологий и развитие научных исследований могут содействовать развитию различных отраслей экономики. </w:t>
      </w:r>
    </w:p>
    <w:p w:rsidR="004B2042" w:rsidRPr="00460289" w:rsidRDefault="00351DC5" w:rsidP="00351DC5">
      <w:pPr>
        <w:spacing w:after="0" w:line="240" w:lineRule="auto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460289">
        <w:rPr>
          <w:rFonts w:ascii="Times New Roman" w:hAnsi="Times New Roman" w:cs="Times New Roman"/>
          <w:sz w:val="28"/>
          <w:szCs w:val="28"/>
        </w:rPr>
        <w:t xml:space="preserve">  </w:t>
      </w:r>
      <w:r w:rsidR="004B2042" w:rsidRPr="00460289">
        <w:rPr>
          <w:rFonts w:ascii="Times New Roman" w:hAnsi="Times New Roman" w:cs="Times New Roman"/>
          <w:sz w:val="28"/>
          <w:szCs w:val="28"/>
        </w:rPr>
        <w:t>Необходимо инвестировать в образование, развивать научную базу и создавать условия для развития инновационного сектора.</w:t>
      </w:r>
      <w:r w:rsidRPr="00460289">
        <w:rPr>
          <w:rFonts w:ascii="Times New Roman" w:hAnsi="Times New Roman" w:cs="Times New Roman"/>
          <w:sz w:val="28"/>
          <w:szCs w:val="28"/>
        </w:rPr>
        <w:t xml:space="preserve"> </w:t>
      </w:r>
      <w:r w:rsidR="004B2042" w:rsidRPr="00460289">
        <w:rPr>
          <w:rFonts w:ascii="Times New Roman" w:hAnsi="Times New Roman" w:cs="Times New Roman"/>
          <w:sz w:val="28"/>
          <w:szCs w:val="28"/>
        </w:rPr>
        <w:t>Укрепление экономических связей между странами Африки может способствовать развитию торговли и инвестиций, а также созданию сетей сотрудничества, обмена опытом и передачи знаний. Принципы устойчивого развития должны быть учеты при разработке стратегий развития африканских стран. Это включает охрану окружающей среды, социальную справедливость и экономическую эффективность.</w:t>
      </w:r>
    </w:p>
    <w:p w:rsidR="006900A0" w:rsidRPr="00460289" w:rsidRDefault="00351DC5" w:rsidP="00351DC5">
      <w:pPr>
        <w:spacing w:after="0" w:line="240" w:lineRule="auto"/>
        <w:ind w:left="-7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289">
        <w:rPr>
          <w:rFonts w:ascii="Times New Roman" w:hAnsi="Times New Roman" w:cs="Times New Roman"/>
          <w:sz w:val="28"/>
          <w:szCs w:val="28"/>
        </w:rPr>
        <w:t xml:space="preserve">  </w:t>
      </w:r>
      <w:r w:rsidR="004B2042" w:rsidRPr="00460289">
        <w:rPr>
          <w:rFonts w:ascii="Times New Roman" w:hAnsi="Times New Roman" w:cs="Times New Roman"/>
          <w:sz w:val="28"/>
          <w:szCs w:val="28"/>
        </w:rPr>
        <w:t xml:space="preserve">Африканская экономика представляет огромный потенциал, однако сталкивается с множеством вызовов. Реализация перспектив экономического роста требует усилий со стороны правительств, международного сообщества и бизнес-сектора. </w:t>
      </w:r>
      <w:r w:rsidR="004B2042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Эффективные реформы, инвестиции в человеческий капитал и содействие развитию ключевых отраслей экономики могут помочь Африке реализовать свой полный экономический потенциал и обеспечить устойчивый рост и процветание.</w:t>
      </w:r>
    </w:p>
    <w:p w:rsidR="002F0D5B" w:rsidRDefault="006E7D80" w:rsidP="002F0D5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308C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связи между Африкой и Россией находятся в стадии активного развития. В последние годы Россия укрепила свои экономические связи с рядом африканских стран, заключая важные соглашения в области торговли и инвестиций. Российские компании уже активно участвуют в различных инфраструктурных проектах на африканском континенте, особенно в области энергетики и добычи ресурсов.</w:t>
      </w:r>
      <w:r w:rsidR="00C42752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308C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в области энергетики также имеет большой потенциал. Россия – один из крупнейших мировых экспортеров нефти и газа, а Африка обладает значительными запасами энергетических ресурсов. Сотрудничество в этой сфере может привести к созданию совместных проектов по добыче, транспортировке и переработке нефти и газа.</w:t>
      </w:r>
    </w:p>
    <w:p w:rsidR="00416690" w:rsidRPr="00460289" w:rsidRDefault="00416690" w:rsidP="0041669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 мнению экономического журналиста Мельникова Николая, сотрудничество между Африкой и Россией имеет большой потенциал для развития. Обе стороны заинтересованы во взаимовыгодном партнерстве, которое может охватывать различные сферы, такие как экономика, торговля, энергетика, инфраструктура, образование, здравоохранение и культура.</w:t>
      </w:r>
    </w:p>
    <w:p w:rsidR="005E6FB2" w:rsidRPr="005E6FB2" w:rsidRDefault="00A231E2" w:rsidP="002F0D5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6FB2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Российской Федерации Владимир Путин в феврале 2023 года назвал страны Африки «…важными и надежными партнерами»: «Нас объединяет стремление к построению справедливого многополярного миропорядка, основывающегося на подлинном равенстве и верховенстве международного права, свободного от любых форм дискриминации, силового диктата и санкционного давления».</w:t>
      </w:r>
    </w:p>
    <w:p w:rsidR="0027175F" w:rsidRPr="00460289" w:rsidRDefault="00A231E2" w:rsidP="002F0D5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0D5B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и </w:t>
      </w:r>
      <w:r w:rsidR="005E6FB2">
        <w:rPr>
          <w:rFonts w:ascii="Times New Roman" w:hAnsi="Times New Roman" w:cs="Times New Roman"/>
          <w:color w:val="000000" w:themeColor="text1"/>
          <w:sz w:val="28"/>
          <w:szCs w:val="28"/>
        </w:rPr>
        <w:t>«Второй саммит Россия-Африка»</w:t>
      </w:r>
      <w:r w:rsidR="00092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421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7175F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>актически</w:t>
      </w:r>
      <w:r w:rsidR="00CD4421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определили</w:t>
      </w:r>
      <w:r w:rsidR="002F0D5B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27175F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транспортный коридор Север – Юг от Санкт-Петербурга до Персидского залива и возможно следует продлевать, к примеру, до Танзании. У России на данной территории самые амбициозные проекты: нефт</w:t>
      </w:r>
      <w:r w:rsidR="002F0D5B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7175F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газ, уран, как например и в Намибии. Полезные ископаемые, как нефть, алмазы готовы предложить так же 15 стран. В Республике Конго Россия планирует строить нефтепровод. Российские специалисты по атомной энергетике важны как минимум семи африканским странам. Особенно важно, что Россия готова прокладывать железные дороги в </w:t>
      </w:r>
      <w:r w:rsidR="0027175F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Судане, Гвинее, ЮАР. В Египте, в районе Суэцкого канала, запланировано строительство инфраструктуры российской промышленной зоны для производства "Автоваз". </w:t>
      </w:r>
    </w:p>
    <w:p w:rsidR="0073308C" w:rsidRPr="00460289" w:rsidRDefault="006E7D80" w:rsidP="006E7D8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308C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области образования и культуры также есть много возможностей для сотрудничества между Африкой и Россией. Российские университеты предлагают программы обучения для африканских студентов, а также организуют обмены и стажировки для молодых профессионалов. Культурные обмены и туризм также могут способствовать улучшению взаимопонимания и укреплению дружественных отношений между народами Африки и России.</w:t>
      </w:r>
    </w:p>
    <w:p w:rsidR="0073308C" w:rsidRDefault="006E7D80" w:rsidP="006E7D8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308C" w:rsidRPr="00460289">
        <w:rPr>
          <w:rFonts w:ascii="Times New Roman" w:hAnsi="Times New Roman" w:cs="Times New Roman"/>
          <w:color w:val="000000" w:themeColor="text1"/>
          <w:sz w:val="28"/>
          <w:szCs w:val="28"/>
        </w:rPr>
        <w:t>В целом, сотрудничество между Африкой и Россией может способствовать развитию обеих сторон и укреплению их позиций на мировой арене. Оба региона обладают значительными ресурсами и особенностями, которые могут быть использованы для взаимной пользы.</w:t>
      </w:r>
    </w:p>
    <w:p w:rsidR="00124BD2" w:rsidRDefault="00124BD2" w:rsidP="006E7D8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BD2" w:rsidRDefault="00124BD2" w:rsidP="006E7D8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BD2" w:rsidRDefault="00124BD2" w:rsidP="006E7D8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BD2" w:rsidRDefault="00124BD2" w:rsidP="006E7D8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BD2" w:rsidRDefault="00124BD2" w:rsidP="0012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Журналист, экономист.</w:t>
      </w:r>
    </w:p>
    <w:p w:rsidR="00124BD2" w:rsidRDefault="00124BD2" w:rsidP="0012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Николай М.</w:t>
      </w:r>
    </w:p>
    <w:p w:rsidR="00124BD2" w:rsidRPr="00460289" w:rsidRDefault="00124BD2" w:rsidP="006E7D8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4BD2" w:rsidRPr="0046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69"/>
    <w:rsid w:val="00091138"/>
    <w:rsid w:val="00092C79"/>
    <w:rsid w:val="00124BD2"/>
    <w:rsid w:val="002402A0"/>
    <w:rsid w:val="0025698C"/>
    <w:rsid w:val="0027175F"/>
    <w:rsid w:val="002F0D5B"/>
    <w:rsid w:val="00351DC5"/>
    <w:rsid w:val="00387D87"/>
    <w:rsid w:val="00416690"/>
    <w:rsid w:val="00460289"/>
    <w:rsid w:val="004A6145"/>
    <w:rsid w:val="004B2042"/>
    <w:rsid w:val="005E6FB2"/>
    <w:rsid w:val="006900A0"/>
    <w:rsid w:val="006E7D80"/>
    <w:rsid w:val="00731777"/>
    <w:rsid w:val="0073308C"/>
    <w:rsid w:val="00802D69"/>
    <w:rsid w:val="009E52A2"/>
    <w:rsid w:val="00A231E2"/>
    <w:rsid w:val="00A75671"/>
    <w:rsid w:val="00AE0019"/>
    <w:rsid w:val="00B43616"/>
    <w:rsid w:val="00BB6C2F"/>
    <w:rsid w:val="00BC2F6D"/>
    <w:rsid w:val="00C42752"/>
    <w:rsid w:val="00C60045"/>
    <w:rsid w:val="00CA7C9F"/>
    <w:rsid w:val="00CD4421"/>
    <w:rsid w:val="00EB7927"/>
    <w:rsid w:val="00EF2F5F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37F7-80E5-439E-8CF3-D4A0A2D9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30</cp:revision>
  <dcterms:created xsi:type="dcterms:W3CDTF">2023-11-01T09:52:00Z</dcterms:created>
  <dcterms:modified xsi:type="dcterms:W3CDTF">2023-11-01T11:18:00Z</dcterms:modified>
</cp:coreProperties>
</file>