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0014" w14:textId="7CE62384" w:rsidR="00412642" w:rsidRDefault="00412642" w:rsidP="0041264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Е.Н. </w:t>
      </w:r>
      <w:r w:rsidRPr="00F8520B">
        <w:rPr>
          <w:rFonts w:ascii="Times New Roman" w:hAnsi="Times New Roman" w:cs="Times New Roman"/>
          <w:b/>
          <w:bCs/>
          <w:sz w:val="24"/>
          <w:szCs w:val="24"/>
        </w:rPr>
        <w:t xml:space="preserve">Воронова </w:t>
      </w:r>
    </w:p>
    <w:p w14:paraId="67794731" w14:textId="35DB3CF6" w:rsidR="00412642" w:rsidRDefault="00412642" w:rsidP="0041264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на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тему :</w:t>
      </w:r>
      <w:proofErr w:type="gramEnd"/>
      <w:r w:rsidRPr="004126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520B">
        <w:rPr>
          <w:rFonts w:ascii="Times New Roman" w:hAnsi="Times New Roman" w:cs="Times New Roman"/>
          <w:b/>
          <w:bCs/>
          <w:sz w:val="24"/>
          <w:szCs w:val="24"/>
        </w:rPr>
        <w:t xml:space="preserve"> «Моя малая Родина-Курск»</w:t>
      </w:r>
    </w:p>
    <w:p w14:paraId="11179722" w14:textId="36BE8801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F6C82" w14:textId="77777777" w:rsidR="00F8520B" w:rsidRPr="00F8520B" w:rsidRDefault="00F8520B" w:rsidP="0041264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20B">
        <w:rPr>
          <w:rFonts w:ascii="Times New Roman" w:hAnsi="Times New Roman" w:cs="Times New Roman"/>
          <w:b/>
          <w:bCs/>
          <w:sz w:val="24"/>
          <w:szCs w:val="24"/>
        </w:rPr>
        <w:t>Вид проекта: познавательно-исследовательский</w:t>
      </w:r>
    </w:p>
    <w:p w14:paraId="375266E2" w14:textId="77777777" w:rsidR="00F8520B" w:rsidRPr="00F8520B" w:rsidRDefault="00F8520B" w:rsidP="0041264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20B">
        <w:rPr>
          <w:rFonts w:ascii="Times New Roman" w:hAnsi="Times New Roman" w:cs="Times New Roman"/>
          <w:b/>
          <w:bCs/>
          <w:sz w:val="24"/>
          <w:szCs w:val="24"/>
        </w:rPr>
        <w:t>Сроки реализации: долгосрочный</w:t>
      </w:r>
    </w:p>
    <w:p w14:paraId="6F41B3A8" w14:textId="77777777" w:rsidR="00F8520B" w:rsidRPr="00F8520B" w:rsidRDefault="00F8520B" w:rsidP="0041264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20B">
        <w:rPr>
          <w:rFonts w:ascii="Times New Roman" w:hAnsi="Times New Roman" w:cs="Times New Roman"/>
          <w:b/>
          <w:bCs/>
          <w:sz w:val="24"/>
          <w:szCs w:val="24"/>
        </w:rPr>
        <w:t>Участники: воспитанники старшей группы, родители, педагоги</w:t>
      </w:r>
    </w:p>
    <w:p w14:paraId="46961FC7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20B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Актуальность: </w:t>
      </w:r>
    </w:p>
    <w:p w14:paraId="084DF6EE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Дошкольное детство - важный этап в становлении облика человека. В эти годы закладываются основы нравственности, формируется первоначальное представление об окружающем мире, этические представления, воспитываются патриотические чувства. Любовь к Отчизне начинается с любви к своей малой родине - месту, где родился человек.</w:t>
      </w:r>
    </w:p>
    <w:p w14:paraId="3206AF93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Базовый этап формирования у детей любви к Родине - накопление ими социального опыта жизни в своем городе, усвоение принятых в нем норм поведения, взаимоотношений, приобщение к миру его культуры.</w:t>
      </w:r>
    </w:p>
    <w:p w14:paraId="458A6D33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Поэтому в процессе формирования чувства патриотизма в дошкольном возрасте важно помочь детям расширить и углубить знания о своей малой родине, ее истории, культуре, природе.</w:t>
      </w:r>
    </w:p>
    <w:p w14:paraId="6A8C0C5A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 xml:space="preserve">Беседа с детьми с использованием «модели трех вопросов» показала, что воспитанники знают название города, домашний адрес, с увлечением рассматривают фотографии о родном городе, делятся впечатлениями. Но беседуя с детьми, мы убедились, что у них поверхностные знания о своем городе, его символике, достопримечательностях, культуре и традициях. </w:t>
      </w:r>
    </w:p>
    <w:p w14:paraId="19C2B5D5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 xml:space="preserve">Таким образом, была </w:t>
      </w:r>
      <w:r w:rsidRPr="00F8520B">
        <w:rPr>
          <w:rFonts w:ascii="Times New Roman" w:hAnsi="Times New Roman" w:cs="Times New Roman"/>
          <w:b/>
          <w:bCs/>
          <w:sz w:val="24"/>
          <w:szCs w:val="24"/>
        </w:rPr>
        <w:t>определена проблема</w:t>
      </w:r>
      <w:r w:rsidRPr="00F8520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C67DC0" w14:textId="106F0AAD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Воспитанники нашей группы мало знают о своей малой родине – городе Курске, его символике, достопримечательностях, природе, культуре и традициях. Именно поэтому необходимо сформировать у детей познавательный интерес к истории и культуре родного города, уважительное отношение к малой родине.</w:t>
      </w:r>
    </w:p>
    <w:p w14:paraId="167E8933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20B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</w:p>
    <w:p w14:paraId="0F6233C9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расширить и углубить представления детей о городе Курске, формировать у детей чувство любви к родному краю на основе приобщения к родной природе, культуре и традициям</w:t>
      </w:r>
    </w:p>
    <w:p w14:paraId="456959B8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20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75A3CE6B" w14:textId="319D2AA2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520B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14:paraId="2832D243" w14:textId="6F051901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-познакомить детей с символикой, достопримечательностями города;</w:t>
      </w:r>
    </w:p>
    <w:p w14:paraId="40B923B0" w14:textId="0EBC75EF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-закрепить знания о природных богатствах края;</w:t>
      </w:r>
    </w:p>
    <w:p w14:paraId="199AFE7E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-расширить знания об историческом и культурном наследии;</w:t>
      </w:r>
    </w:p>
    <w:p w14:paraId="6A21DC4C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-создать условия для исследовательской деятельности;</w:t>
      </w:r>
    </w:p>
    <w:p w14:paraId="300D361D" w14:textId="11C8479F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-формировать осознанное отношение к природе родного края;</w:t>
      </w:r>
    </w:p>
    <w:p w14:paraId="05E1BC99" w14:textId="4B4AC34D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520B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14:paraId="400CE6B0" w14:textId="2D925CC2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520B">
        <w:rPr>
          <w:rFonts w:ascii="Times New Roman" w:hAnsi="Times New Roman" w:cs="Times New Roman"/>
          <w:sz w:val="24"/>
          <w:szCs w:val="24"/>
        </w:rPr>
        <w:t>развивать интерес у\детей к художественной и познавательной литературе о родном крае;</w:t>
      </w:r>
    </w:p>
    <w:p w14:paraId="49FAD51D" w14:textId="609775E3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Pr="00F8520B">
        <w:rPr>
          <w:rFonts w:ascii="Times New Roman" w:hAnsi="Times New Roman" w:cs="Times New Roman"/>
          <w:sz w:val="24"/>
          <w:szCs w:val="24"/>
        </w:rPr>
        <w:t>:</w:t>
      </w:r>
    </w:p>
    <w:p w14:paraId="36CE97F2" w14:textId="62FD496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-воспитывать интерес к истории своей малой Родины;</w:t>
      </w:r>
    </w:p>
    <w:p w14:paraId="2EA7F3A9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-воспитывать чувство гордости за свой город;</w:t>
      </w:r>
    </w:p>
    <w:p w14:paraId="7C3B5E93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-воспитывать интерес к творческому наследию родного края;</w:t>
      </w:r>
    </w:p>
    <w:p w14:paraId="0CA838D9" w14:textId="6479052C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-воспитывать </w:t>
      </w:r>
      <w:r w:rsidRPr="00F8520B">
        <w:rPr>
          <w:rFonts w:ascii="Times New Roman" w:hAnsi="Times New Roman" w:cs="Times New Roman"/>
          <w:sz w:val="24"/>
          <w:szCs w:val="24"/>
        </w:rPr>
        <w:t>гордость за людей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520B">
        <w:rPr>
          <w:rFonts w:ascii="Times New Roman" w:hAnsi="Times New Roman" w:cs="Times New Roman"/>
          <w:sz w:val="24"/>
          <w:szCs w:val="24"/>
        </w:rPr>
        <w:t xml:space="preserve"> прославляющих наш край</w:t>
      </w:r>
    </w:p>
    <w:p w14:paraId="2C9991A8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2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 взаимодействия с семьей:</w:t>
      </w:r>
    </w:p>
    <w:p w14:paraId="1A75B60C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-стимулировать творческую активность родителей через совместные мероприятия.</w:t>
      </w:r>
    </w:p>
    <w:p w14:paraId="30D59FEF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-формировать интерес к жизни детей в ДОО.</w:t>
      </w:r>
    </w:p>
    <w:p w14:paraId="0E6568CC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-повышать родительскую компетентность в вопросах патриотическом воспитания детей дошкольного возраста</w:t>
      </w:r>
    </w:p>
    <w:p w14:paraId="63720CD6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20B">
        <w:rPr>
          <w:rFonts w:ascii="Times New Roman" w:hAnsi="Times New Roman" w:cs="Times New Roman"/>
          <w:b/>
          <w:bCs/>
          <w:sz w:val="24"/>
          <w:szCs w:val="24"/>
        </w:rPr>
        <w:t>Организационные:</w:t>
      </w:r>
    </w:p>
    <w:p w14:paraId="29634676" w14:textId="61075BBC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-подобрать и разработать наглядные и дидактические материалы; картотеки дидактических, подвижных, настольно-печатных и интерактивных игр; презентации по ознакомлению детей с родным городом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92D2BD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-организовать РППС для творческой и самостоятельной деятельности детей по теме проекта.</w:t>
      </w:r>
    </w:p>
    <w:p w14:paraId="2DE213E2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20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(личностные)</w:t>
      </w:r>
    </w:p>
    <w:p w14:paraId="55219A4B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20B">
        <w:rPr>
          <w:rFonts w:ascii="Times New Roman" w:hAnsi="Times New Roman" w:cs="Times New Roman"/>
          <w:b/>
          <w:bCs/>
          <w:sz w:val="24"/>
          <w:szCs w:val="24"/>
        </w:rPr>
        <w:t>Дети:</w:t>
      </w:r>
    </w:p>
    <w:p w14:paraId="05291D3F" w14:textId="3CE815F4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-познакомятся с символикой, достопримечательностями родного города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539FE1" w14:textId="432062E2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-закрепят знания о природных богатствах края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2931BC" w14:textId="3384F012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520B">
        <w:rPr>
          <w:rFonts w:ascii="Times New Roman" w:hAnsi="Times New Roman" w:cs="Times New Roman"/>
          <w:sz w:val="24"/>
          <w:szCs w:val="24"/>
        </w:rPr>
        <w:t>расширят знания об историческом и культурном наследии.</w:t>
      </w:r>
    </w:p>
    <w:p w14:paraId="7B65DF92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20B">
        <w:rPr>
          <w:rFonts w:ascii="Times New Roman" w:hAnsi="Times New Roman" w:cs="Times New Roman"/>
          <w:b/>
          <w:bCs/>
          <w:sz w:val="24"/>
          <w:szCs w:val="24"/>
        </w:rPr>
        <w:t>Родители:</w:t>
      </w:r>
    </w:p>
    <w:p w14:paraId="0E3EE1EC" w14:textId="28C8382D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-познакомятся с разнообразными формами работы в детском саду по ознакомлению детей с родным краем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6DD435" w14:textId="76B8E55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-расширятся знания по проблеме патриотического воспитания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72B4F2" w14:textId="0DFAAAD9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520B">
        <w:rPr>
          <w:rFonts w:ascii="Times New Roman" w:hAnsi="Times New Roman" w:cs="Times New Roman"/>
          <w:sz w:val="24"/>
          <w:szCs w:val="24"/>
        </w:rPr>
        <w:t>повысится статус семейного воспитания;</w:t>
      </w:r>
    </w:p>
    <w:p w14:paraId="60946A86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20B">
        <w:rPr>
          <w:rFonts w:ascii="Times New Roman" w:hAnsi="Times New Roman" w:cs="Times New Roman"/>
          <w:b/>
          <w:bCs/>
          <w:sz w:val="24"/>
          <w:szCs w:val="24"/>
        </w:rPr>
        <w:t>Воспитатели:</w:t>
      </w:r>
    </w:p>
    <w:p w14:paraId="38C782E0" w14:textId="64FA3FF2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-организуют сотрудничество с семьями воспитанников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F4B04D" w14:textId="6F7416DB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-создадут условия для исследовательской деятельности, повысится уровень компетенции в патриотическом воспитании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1C6D83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-видоизменение развивающей предметно-пространственной среды.</w:t>
      </w:r>
    </w:p>
    <w:p w14:paraId="5C7ACBAF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20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(Продукт)</w:t>
      </w:r>
    </w:p>
    <w:p w14:paraId="6DE4D436" w14:textId="3A06E184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F8520B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Pr="00F8520B">
        <w:rPr>
          <w:rFonts w:ascii="Times New Roman" w:hAnsi="Times New Roman" w:cs="Times New Roman"/>
          <w:sz w:val="24"/>
          <w:szCs w:val="24"/>
        </w:rPr>
        <w:t xml:space="preserve"> «Моя малая Родина-Курск»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ADFB13" w14:textId="4BA5FDD0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Клубный час «Наша малая родина»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85F1A0" w14:textId="6824177D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Фотовыставка «Этот город наш с тобою!»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936C5A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Выставка детских работ «Герб города Курска»;</w:t>
      </w:r>
    </w:p>
    <w:p w14:paraId="56B0A1D2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Создание гербария «Злаковые культуры Курского края»;</w:t>
      </w:r>
    </w:p>
    <w:p w14:paraId="513CC922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Выставка рисунков «С чего начинается Родина?»</w:t>
      </w:r>
    </w:p>
    <w:p w14:paraId="23FD0102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20B">
        <w:rPr>
          <w:rFonts w:ascii="Times New Roman" w:hAnsi="Times New Roman" w:cs="Times New Roman"/>
          <w:b/>
          <w:bCs/>
          <w:sz w:val="24"/>
          <w:szCs w:val="24"/>
        </w:rPr>
        <w:t xml:space="preserve">Оценивание результатов </w:t>
      </w:r>
    </w:p>
    <w:p w14:paraId="3C1C7388" w14:textId="35064D56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Проведение итогового мероприятия для детей «Клубный час»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88FF06" w14:textId="72549FD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Повторная беседа с детьми с использованием «модели трех вопросов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AC621E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20B">
        <w:rPr>
          <w:rFonts w:ascii="Times New Roman" w:hAnsi="Times New Roman" w:cs="Times New Roman"/>
          <w:b/>
          <w:bCs/>
          <w:sz w:val="24"/>
          <w:szCs w:val="24"/>
        </w:rPr>
        <w:t xml:space="preserve">План проекта </w:t>
      </w:r>
    </w:p>
    <w:p w14:paraId="443D0A0A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20B">
        <w:rPr>
          <w:rFonts w:ascii="Times New Roman" w:hAnsi="Times New Roman" w:cs="Times New Roman"/>
          <w:b/>
          <w:bCs/>
          <w:sz w:val="24"/>
          <w:szCs w:val="24"/>
        </w:rPr>
        <w:t>Подготовительный этап:</w:t>
      </w:r>
    </w:p>
    <w:p w14:paraId="74B7061C" w14:textId="539DB7A2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-изучение методической литературы по нравственно-патриотическому воспитанию детей дошкольного возраста;</w:t>
      </w:r>
    </w:p>
    <w:p w14:paraId="2C725044" w14:textId="649AA73A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-пополнение развивающей предметно-пространственной среды;</w:t>
      </w:r>
    </w:p>
    <w:p w14:paraId="387E105A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-разработка методических материалов по теме проекта: конспектов НОД.</w:t>
      </w:r>
    </w:p>
    <w:p w14:paraId="574629C1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дидактических и развивающих игр, бесед, презентаций:</w:t>
      </w:r>
    </w:p>
    <w:p w14:paraId="39BCC1E2" w14:textId="1C0E530F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-подбор иллюстраций, фотографий о своей малой Родине, оформление тематических альбомов «Встреча с Курском», «Растительный и животный мир родного края»:</w:t>
      </w:r>
    </w:p>
    <w:p w14:paraId="1966BCBE" w14:textId="6C952B02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-пополнение книжного центра литературными произведениями курских писателей;</w:t>
      </w:r>
    </w:p>
    <w:p w14:paraId="15637CFF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lastRenderedPageBreak/>
        <w:t>-разработка анкеты по теме: «Родной свой край мы любим и знаем», консультаций и буклетов с целью повышения компетентности родителей по вопросам патриотического воспитания.</w:t>
      </w:r>
    </w:p>
    <w:p w14:paraId="24BF106A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20B">
        <w:rPr>
          <w:rFonts w:ascii="Times New Roman" w:hAnsi="Times New Roman" w:cs="Times New Roman"/>
          <w:b/>
          <w:bCs/>
          <w:sz w:val="24"/>
          <w:szCs w:val="24"/>
        </w:rPr>
        <w:t>Содержательный (основной) этап</w:t>
      </w:r>
    </w:p>
    <w:p w14:paraId="5CBF620D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20B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Познавательное развитие </w:t>
      </w:r>
    </w:p>
    <w:p w14:paraId="539F086B" w14:textId="77777777" w:rsid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Pr="00F8520B">
        <w:rPr>
          <w:rFonts w:ascii="Times New Roman" w:hAnsi="Times New Roman" w:cs="Times New Roman"/>
          <w:sz w:val="24"/>
          <w:szCs w:val="24"/>
        </w:rPr>
        <w:t>Д по познавательному развитию «Большая и малая Родина»,</w:t>
      </w:r>
    </w:p>
    <w:p w14:paraId="50E57AD0" w14:textId="4FC627A6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 xml:space="preserve">Дидактические игры: «Путешествие по родному городу», «Назови улицы нашего города», «Расскажи, где ты живёшь», «Лото. Деревья нашего края», «Лото. Животные нашего края»; Настольные игры: лото «Народные промыслы», познавательная игра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8520B">
        <w:rPr>
          <w:rFonts w:ascii="Times New Roman" w:hAnsi="Times New Roman" w:cs="Times New Roman"/>
          <w:sz w:val="24"/>
          <w:szCs w:val="24"/>
        </w:rPr>
        <w:t xml:space="preserve">лото «Животный мир нашего края», «Растительный мир родного края», домино «Русские узоры», «Собери картинку», «Волшебный куб: достопримечательности города Курска». </w:t>
      </w:r>
    </w:p>
    <w:p w14:paraId="36CF899B" w14:textId="52DEE00A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20B">
        <w:rPr>
          <w:rFonts w:ascii="Times New Roman" w:hAnsi="Times New Roman" w:cs="Times New Roman"/>
          <w:b/>
          <w:bCs/>
          <w:sz w:val="24"/>
          <w:szCs w:val="24"/>
        </w:rPr>
        <w:t xml:space="preserve">Речевое развитие </w:t>
      </w:r>
    </w:p>
    <w:p w14:paraId="0EA56245" w14:textId="4B45CC94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Беседы «История возникновения города Курска», «Расскажи про свою улицу», «Любимые места моего города», «Растительный и животный мир родного края»</w:t>
      </w:r>
    </w:p>
    <w:p w14:paraId="79B7A956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Чтение художественной литературы:</w:t>
      </w:r>
    </w:p>
    <w:p w14:paraId="15E831E5" w14:textId="7FEBFBFE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Е. Носов «Тридцать зерен», А. Гайдар «Голубая чашка», русские народные сказки в обработке курской писательницы Е. Авдеевой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20B">
        <w:rPr>
          <w:rFonts w:ascii="Times New Roman" w:hAnsi="Times New Roman" w:cs="Times New Roman"/>
          <w:sz w:val="24"/>
          <w:szCs w:val="24"/>
        </w:rPr>
        <w:t>(Полевой), стихотворения о городе Курске, пословицы о Родине.</w:t>
      </w:r>
    </w:p>
    <w:p w14:paraId="4D31F41E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20B">
        <w:rPr>
          <w:rFonts w:ascii="Times New Roman" w:hAnsi="Times New Roman" w:cs="Times New Roman"/>
          <w:b/>
          <w:bCs/>
          <w:sz w:val="24"/>
          <w:szCs w:val="24"/>
        </w:rPr>
        <w:t>Социально-коммуникативное развитие</w:t>
      </w:r>
    </w:p>
    <w:p w14:paraId="411C48C0" w14:textId="77777777" w:rsid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 xml:space="preserve">Клубный час на тему: «Наша малая Родина»; </w:t>
      </w:r>
    </w:p>
    <w:p w14:paraId="07CED62B" w14:textId="737DEDE4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 xml:space="preserve">сюжетно-ролевые игры: «Магазин», «Почта», «Дом», «Семья». </w:t>
      </w:r>
    </w:p>
    <w:p w14:paraId="274B79EE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20B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Художественно-эстетическое развитие </w:t>
      </w:r>
    </w:p>
    <w:p w14:paraId="46B5C63B" w14:textId="77777777" w:rsid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 xml:space="preserve">НОД по рисованию «С чего начинается Родина!» </w:t>
      </w:r>
    </w:p>
    <w:p w14:paraId="54E1B200" w14:textId="77777777" w:rsid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НОД по художественному творчеству (аппликация): «Герб города Курска», «Открытка ко Дню города»</w:t>
      </w:r>
    </w:p>
    <w:p w14:paraId="24FAD709" w14:textId="6DD17C90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НОД по конструировани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8520B">
        <w:rPr>
          <w:rFonts w:ascii="Times New Roman" w:hAnsi="Times New Roman" w:cs="Times New Roman"/>
          <w:sz w:val="24"/>
          <w:szCs w:val="24"/>
        </w:rPr>
        <w:t xml:space="preserve"> из строительного материала «Моя улица» </w:t>
      </w:r>
    </w:p>
    <w:p w14:paraId="46183C93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20B">
        <w:rPr>
          <w:rFonts w:ascii="Times New Roman" w:hAnsi="Times New Roman" w:cs="Times New Roman"/>
          <w:b/>
          <w:bCs/>
          <w:sz w:val="24"/>
          <w:szCs w:val="24"/>
        </w:rPr>
        <w:t>Физическое развитие</w:t>
      </w:r>
    </w:p>
    <w:p w14:paraId="2AD8B81C" w14:textId="18A49D38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Русские народные подвижные игры: «Горелки», «Карусели», «Золотые ворота», «Гори, гори, ясно» и др.</w:t>
      </w:r>
    </w:p>
    <w:p w14:paraId="5EFF52B3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20B">
        <w:rPr>
          <w:rFonts w:ascii="Times New Roman" w:hAnsi="Times New Roman" w:cs="Times New Roman"/>
          <w:b/>
          <w:bCs/>
          <w:sz w:val="24"/>
          <w:szCs w:val="24"/>
        </w:rPr>
        <w:t>Работа с родителями:</w:t>
      </w:r>
    </w:p>
    <w:p w14:paraId="04147B37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Анкетирование родителей по теме:</w:t>
      </w:r>
    </w:p>
    <w:p w14:paraId="20C7ACD2" w14:textId="1BFCB533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«Патриотическое воспитание ребёнка»</w:t>
      </w:r>
    </w:p>
    <w:p w14:paraId="273DC4D7" w14:textId="7E303F63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Консультации для родителей:</w:t>
      </w:r>
    </w:p>
    <w:p w14:paraId="22F7AA7A" w14:textId="77777777" w:rsid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«Нравственно-патриотическое воспитание детей дошкольного возраста», «Роль семьи в воспитании у детей любви к Родине»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52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D7757" w14:textId="04EF2226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Буклеты для родителей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8520B">
        <w:rPr>
          <w:rFonts w:ascii="Times New Roman" w:hAnsi="Times New Roman" w:cs="Times New Roman"/>
          <w:sz w:val="24"/>
          <w:szCs w:val="24"/>
        </w:rPr>
        <w:t xml:space="preserve"> «Мы живем в Курске»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520B">
        <w:rPr>
          <w:rFonts w:ascii="Times New Roman" w:hAnsi="Times New Roman" w:cs="Times New Roman"/>
          <w:sz w:val="24"/>
          <w:szCs w:val="24"/>
        </w:rPr>
        <w:t>«Поможем детям узнать о родном кра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8520B">
        <w:rPr>
          <w:rFonts w:ascii="Times New Roman" w:hAnsi="Times New Roman" w:cs="Times New Roman"/>
          <w:sz w:val="24"/>
          <w:szCs w:val="24"/>
        </w:rPr>
        <w:t>», «Растим патрио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8520B">
        <w:rPr>
          <w:rFonts w:ascii="Times New Roman" w:hAnsi="Times New Roman" w:cs="Times New Roman"/>
          <w:sz w:val="24"/>
          <w:szCs w:val="24"/>
        </w:rPr>
        <w:t>а»;</w:t>
      </w:r>
    </w:p>
    <w:p w14:paraId="3BA8311A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Экскурсии и прогулки с детьми по родному городу;</w:t>
      </w:r>
    </w:p>
    <w:p w14:paraId="3E708CE2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Экскурсия с детьми в Курский краеведческий музей.</w:t>
      </w:r>
    </w:p>
    <w:p w14:paraId="7ED99D27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20B">
        <w:rPr>
          <w:rFonts w:ascii="Times New Roman" w:hAnsi="Times New Roman" w:cs="Times New Roman"/>
          <w:b/>
          <w:bCs/>
          <w:sz w:val="24"/>
          <w:szCs w:val="24"/>
        </w:rPr>
        <w:t>Итоговый этап</w:t>
      </w:r>
    </w:p>
    <w:p w14:paraId="7D6EE650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Продукт проектной деятельности</w:t>
      </w:r>
    </w:p>
    <w:p w14:paraId="228682BA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F8520B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Pr="00F8520B">
        <w:rPr>
          <w:rFonts w:ascii="Times New Roman" w:hAnsi="Times New Roman" w:cs="Times New Roman"/>
          <w:sz w:val="24"/>
          <w:szCs w:val="24"/>
        </w:rPr>
        <w:t xml:space="preserve"> «Моя малая Родина-Курск»</w:t>
      </w:r>
    </w:p>
    <w:p w14:paraId="1D51D032" w14:textId="020212EA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Участие в Курском областном турнире способностей для детей дошкольного возраста «Соловушка-ЗНАЙКА»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ACD199" w14:textId="1CFCEB65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Клубный час «Наша малая родина»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F1C6B5" w14:textId="249C588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Фотовыставка «Этот город наш с тобою!»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60C559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lastRenderedPageBreak/>
        <w:t>Выставка детских работ «Герб города Курска»;</w:t>
      </w:r>
    </w:p>
    <w:p w14:paraId="577FDEFE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Создание гербария «Злаковые культуры Курского края»;</w:t>
      </w:r>
    </w:p>
    <w:p w14:paraId="5F9A9342" w14:textId="77777777" w:rsidR="00F8520B" w:rsidRPr="00F8520B" w:rsidRDefault="00F8520B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 w:cs="Times New Roman"/>
          <w:sz w:val="24"/>
          <w:szCs w:val="24"/>
        </w:rPr>
        <w:t>Выставка рисунков «С чего начинается Родина?»</w:t>
      </w:r>
    </w:p>
    <w:p w14:paraId="730CC878" w14:textId="77777777" w:rsidR="00982A2C" w:rsidRPr="00F8520B" w:rsidRDefault="00982A2C" w:rsidP="00F852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82A2C" w:rsidRPr="00F8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0B"/>
    <w:rsid w:val="00412642"/>
    <w:rsid w:val="00982A2C"/>
    <w:rsid w:val="00F8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BBF8"/>
  <w15:chartTrackingRefBased/>
  <w15:docId w15:val="{64E75F58-720E-4868-9C62-B36FE4F4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"/>
    <w:link w:val="a4"/>
    <w:autoRedefine/>
    <w:qFormat/>
    <w:rsid w:val="00982A2C"/>
    <w:pPr>
      <w:spacing w:after="40"/>
      <w:jc w:val="both"/>
    </w:pPr>
    <w:rPr>
      <w:rFonts w:ascii="Times New Roman" w:hAnsi="Times New Roman"/>
      <w:sz w:val="28"/>
    </w:rPr>
  </w:style>
  <w:style w:type="character" w:customStyle="1" w:styleId="a4">
    <w:name w:val="главный Знак"/>
    <w:basedOn w:val="a0"/>
    <w:link w:val="a3"/>
    <w:rsid w:val="00982A2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Ivanov</dc:creator>
  <cp:keywords/>
  <dc:description/>
  <cp:lastModifiedBy>Alex Ivanov</cp:lastModifiedBy>
  <cp:revision>2</cp:revision>
  <dcterms:created xsi:type="dcterms:W3CDTF">2023-11-08T12:27:00Z</dcterms:created>
  <dcterms:modified xsi:type="dcterms:W3CDTF">2023-11-09T11:20:00Z</dcterms:modified>
</cp:coreProperties>
</file>