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A4" w:rsidRPr="00F138A4" w:rsidRDefault="00F138A4" w:rsidP="00F1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A4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-52070</wp:posOffset>
            </wp:positionV>
            <wp:extent cx="10467975" cy="7372350"/>
            <wp:effectExtent l="0" t="0" r="9525" b="0"/>
            <wp:wrapNone/>
            <wp:docPr id="1" name="Рисунок 1" descr="C:\Users\User\Desktop\thumb_l_7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_l_79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8A4">
        <w:rPr>
          <w:b/>
          <w:noProof/>
          <w:lang w:eastAsia="ru-RU"/>
        </w:rPr>
        <w:t xml:space="preserve">      </w:t>
      </w:r>
      <w:r w:rsidRPr="00F138A4">
        <w:rPr>
          <w:rFonts w:ascii="Times New Roman" w:hAnsi="Times New Roman" w:cs="Times New Roman"/>
          <w:b/>
          <w:sz w:val="28"/>
          <w:szCs w:val="28"/>
        </w:rPr>
        <w:t xml:space="preserve">Настольная игра- </w:t>
      </w:r>
      <w:proofErr w:type="spellStart"/>
      <w:r w:rsidRPr="00F138A4">
        <w:rPr>
          <w:rFonts w:ascii="Times New Roman" w:hAnsi="Times New Roman" w:cs="Times New Roman"/>
          <w:b/>
          <w:sz w:val="28"/>
          <w:szCs w:val="28"/>
        </w:rPr>
        <w:t>ходилка</w:t>
      </w:r>
      <w:proofErr w:type="spellEnd"/>
    </w:p>
    <w:p w:rsidR="00F138A4" w:rsidRPr="007355AF" w:rsidRDefault="00F138A4" w:rsidP="007355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38A4">
        <w:rPr>
          <w:rFonts w:ascii="Times New Roman" w:hAnsi="Times New Roman" w:cs="Times New Roman"/>
          <w:b/>
          <w:color w:val="FF0000"/>
          <w:sz w:val="28"/>
          <w:szCs w:val="28"/>
        </w:rPr>
        <w:t>«Познавательное путешествие»</w:t>
      </w:r>
    </w:p>
    <w:p w:rsidR="00F138A4" w:rsidRPr="00F138A4" w:rsidRDefault="00F138A4" w:rsidP="00F13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A4">
        <w:rPr>
          <w:rFonts w:ascii="Times New Roman" w:hAnsi="Times New Roman" w:cs="Times New Roman"/>
          <w:b/>
          <w:sz w:val="28"/>
          <w:szCs w:val="28"/>
        </w:rPr>
        <w:t>Что может быть интересней, чем игры с друзьями?! Перед вами увлекательная настольная иг</w:t>
      </w:r>
      <w:r w:rsidR="007355AF">
        <w:rPr>
          <w:rFonts w:ascii="Times New Roman" w:hAnsi="Times New Roman" w:cs="Times New Roman"/>
          <w:b/>
          <w:sz w:val="28"/>
          <w:szCs w:val="28"/>
        </w:rPr>
        <w:t>ра с невероятными приключениями для весёлого времяпровождения! А лёгкие правила игры осилят даже самые маленькие игроки.</w:t>
      </w:r>
      <w:bookmarkStart w:id="0" w:name="_GoBack"/>
      <w:bookmarkEnd w:id="0"/>
    </w:p>
    <w:p w:rsidR="00F138A4" w:rsidRPr="00F138A4" w:rsidRDefault="00F138A4" w:rsidP="00F13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A4">
        <w:rPr>
          <w:rFonts w:ascii="Times New Roman" w:hAnsi="Times New Roman" w:cs="Times New Roman"/>
          <w:b/>
          <w:sz w:val="28"/>
          <w:szCs w:val="28"/>
        </w:rPr>
        <w:t>Цель игры: развивать познавательно-исследовательскую деятельность детей.</w:t>
      </w:r>
    </w:p>
    <w:p w:rsidR="00F138A4" w:rsidRPr="00F138A4" w:rsidRDefault="00F138A4" w:rsidP="00F13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A4">
        <w:rPr>
          <w:rFonts w:ascii="Times New Roman" w:hAnsi="Times New Roman" w:cs="Times New Roman"/>
          <w:b/>
          <w:sz w:val="28"/>
          <w:szCs w:val="28"/>
        </w:rPr>
        <w:t>Всё познавательное путешествие дети совершают на воздушном шаре, и их цель поскорее добраться до лаборатории.</w:t>
      </w:r>
    </w:p>
    <w:p w:rsidR="00F138A4" w:rsidRPr="00F138A4" w:rsidRDefault="00F138A4" w:rsidP="00F13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A4">
        <w:rPr>
          <w:rFonts w:ascii="Times New Roman" w:hAnsi="Times New Roman" w:cs="Times New Roman"/>
          <w:b/>
          <w:sz w:val="28"/>
          <w:szCs w:val="28"/>
        </w:rPr>
        <w:t>Правила игры: В игре могут принимать участие от 2 до 4 игроков. Игроки выбирают себе фишки и ставят их на старт. Чтобы определить очерёдность каждого игрока, все участники бросают кубик. Первым ходит тот, у кого выпало наибольшее количество очков, далее ход передаётся по часовой стрелке.</w:t>
      </w:r>
    </w:p>
    <w:p w:rsidR="00F138A4" w:rsidRPr="00F138A4" w:rsidRDefault="00F138A4" w:rsidP="00F13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A4">
        <w:rPr>
          <w:rFonts w:ascii="Times New Roman" w:hAnsi="Times New Roman" w:cs="Times New Roman"/>
          <w:b/>
          <w:sz w:val="28"/>
          <w:szCs w:val="28"/>
        </w:rPr>
        <w:t>В каждый свой ход игроки бросают кубик и передвигают фишку на то количество кружков, которое выпало на кубике.</w:t>
      </w:r>
    </w:p>
    <w:p w:rsidR="00F138A4" w:rsidRPr="00F138A4" w:rsidRDefault="00F138A4" w:rsidP="00F13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A4">
        <w:rPr>
          <w:rFonts w:ascii="Times New Roman" w:hAnsi="Times New Roman" w:cs="Times New Roman"/>
          <w:b/>
          <w:sz w:val="28"/>
          <w:szCs w:val="28"/>
        </w:rPr>
        <w:t>Если игрок останавливается на розовом поле со стрелкой, то он должен передвинуть свою фишку вперёд или назад, в зависимость от того, куда указывает стрелка.</w:t>
      </w:r>
    </w:p>
    <w:p w:rsidR="00F138A4" w:rsidRPr="00F138A4" w:rsidRDefault="00F138A4" w:rsidP="00F13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A4">
        <w:rPr>
          <w:rFonts w:ascii="Times New Roman" w:hAnsi="Times New Roman" w:cs="Times New Roman"/>
          <w:b/>
          <w:sz w:val="28"/>
          <w:szCs w:val="28"/>
        </w:rPr>
        <w:t>При остановке на жёлтом поле, игрок пропускает ход.</w:t>
      </w:r>
    </w:p>
    <w:p w:rsidR="00F138A4" w:rsidRPr="00F138A4" w:rsidRDefault="00F138A4" w:rsidP="00F13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A4">
        <w:rPr>
          <w:rFonts w:ascii="Times New Roman" w:hAnsi="Times New Roman" w:cs="Times New Roman"/>
          <w:b/>
          <w:sz w:val="28"/>
          <w:szCs w:val="28"/>
        </w:rPr>
        <w:t>При попадании на зелёное поле с цифрой игроку предстоит провести познавательный опыт, благодаря которому дети познают и исследуют окружающий мир.</w:t>
      </w:r>
    </w:p>
    <w:p w:rsidR="00F138A4" w:rsidRPr="00F138A4" w:rsidRDefault="00F138A4" w:rsidP="00F13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A4">
        <w:rPr>
          <w:rFonts w:ascii="Times New Roman" w:hAnsi="Times New Roman" w:cs="Times New Roman"/>
          <w:b/>
          <w:sz w:val="28"/>
          <w:szCs w:val="28"/>
        </w:rPr>
        <w:t>В игре побеждает тот игрок, который первым доберётся до финиша. Весёлой игры!</w:t>
      </w:r>
    </w:p>
    <w:p w:rsidR="002C7250" w:rsidRDefault="00F138A4"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</w:t>
      </w:r>
    </w:p>
    <w:sectPr w:rsidR="002C7250" w:rsidSect="00F138A4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A4"/>
    <w:rsid w:val="00337F85"/>
    <w:rsid w:val="0054100A"/>
    <w:rsid w:val="005D181B"/>
    <w:rsid w:val="007355AF"/>
    <w:rsid w:val="00F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479A"/>
  <w15:chartTrackingRefBased/>
  <w15:docId w15:val="{E48556AE-75F7-4C1A-814E-0EDBA8D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2022-11-23T16:43:00Z</cp:lastPrinted>
  <dcterms:created xsi:type="dcterms:W3CDTF">2022-11-23T16:40:00Z</dcterms:created>
  <dcterms:modified xsi:type="dcterms:W3CDTF">2022-11-27T16:44:00Z</dcterms:modified>
</cp:coreProperties>
</file>