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D4" w:rsidRPr="00255D1B" w:rsidRDefault="005D212D" w:rsidP="001D2108">
      <w:pPr>
        <w:spacing w:after="0" w:line="276" w:lineRule="auto"/>
        <w:jc w:val="right"/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15590B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255D1B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Побызакова Элла Леонидовна</w:t>
      </w:r>
      <w:r w:rsidR="00255D1B" w:rsidRPr="00255D1B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</w:t>
      </w:r>
    </w:p>
    <w:p w:rsidR="007753D4" w:rsidRPr="00255D1B" w:rsidRDefault="009E4B7E" w:rsidP="001D2108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</w:t>
      </w:r>
      <w:r w:rsidR="00255D1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753D4" w:rsidRPr="00430D10" w:rsidRDefault="009E4B7E" w:rsidP="001D2108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1D21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БОУ РХ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«Аскизская школа-интернат»</w:t>
      </w:r>
      <w:r w:rsidR="00255D1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753D4" w:rsidRPr="00430D10" w:rsidRDefault="007753D4" w:rsidP="001D21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53D4" w:rsidRPr="000205F8" w:rsidRDefault="000205F8" w:rsidP="001D2108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05F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ДУХОВНО-</w:t>
      </w:r>
      <w:r w:rsidR="005D212D" w:rsidRPr="000205F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НРАВСТВЕННОЕ</w:t>
      </w:r>
      <w:r w:rsidRPr="000205F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D212D" w:rsidRPr="000205F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ВОСПИТАНИЕ ОБУЧАЮЩИХСЯ С УМСТВЕННОЙ ОТСТАЛОСТЬЮ НА УРОКАХ РУССКОГО ЯЗЫКА В 5-9 КЛАССАХ</w:t>
      </w:r>
    </w:p>
    <w:p w:rsidR="007753D4" w:rsidRPr="00255D1B" w:rsidRDefault="007753D4" w:rsidP="001D2108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753D4" w:rsidRPr="00255D1B" w:rsidRDefault="009E4B7E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Нравственное воспитание является одним из ключевых элементов в воспитательном и образовательном процессе современной школы. </w:t>
      </w:r>
    </w:p>
    <w:p w:rsidR="007753D4" w:rsidRPr="00255D1B" w:rsidRDefault="009E4B7E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детей с ОВЗ важно формирование четких духовно-нравственных ориентиров: понятий о «добре» и «зле», морали и нравственных нормах, а также правилах поведения в современном обществе. Подрастающее поколение нуждается в том, чтобы школа и семья подготовила их тем вызовам, перед которы</w:t>
      </w:r>
      <w:r w:rsidR="009672D6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 стоит подрастающее поколение</w:t>
      </w:r>
      <w:r w:rsidR="00E50A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[2, </w:t>
      </w:r>
      <w:r w:rsidR="00E50A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E50A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.234]</w:t>
      </w:r>
      <w:r w:rsidR="009672D6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281D" w:rsidRPr="00255D1B" w:rsidRDefault="0023281D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Достичь это можно путем полноценного духовно-нравственного воспитания подрастающего поколения, которое основано на многовековых традициях российского образования и воспитания, на нравственных и этических ценностях человечества. Духовно-нравственное воспитание – одна из важных ежедневных задач любого занятия образовательного учреждения</w:t>
      </w:r>
      <w:r w:rsidR="00757FC5" w:rsidRPr="0025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[1, </w:t>
      </w:r>
      <w:r w:rsidR="00757FC5" w:rsidRPr="0025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757FC5" w:rsidRPr="0025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.19]</w:t>
      </w:r>
      <w:r w:rsidRPr="0025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F42E8" w:rsidRPr="00255D1B" w:rsidRDefault="00F632FE" w:rsidP="001D210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Образо</w:t>
      </w:r>
      <w:r w:rsid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ательные учреждения, реализующие адаптированные общеобразовательные программы,</w:t>
      </w:r>
      <w:r w:rsidR="00A2242A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готов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 учащихся к самостоятельной жизни и деятельности в естественной социальной среде. Это означает, что учащимся с </w:t>
      </w:r>
      <w:r w:rsidR="008628A3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интеллектуальными нарушениями 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 </w:t>
      </w:r>
      <w:r w:rsidR="008628A3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определенный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метод обучения, при котором их независимое поведение в жизненных ситуациях соответствовало бы существующим социальным нормам. Положительные результаты интеграции </w:t>
      </w:r>
      <w:r w:rsidR="008628A3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8628A3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полезную </w:t>
      </w:r>
      <w:r w:rsidR="008D0845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общественную 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в конечном итоге </w:t>
      </w:r>
      <w:r w:rsidR="008D0845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определяется их усвоением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 этого </w:t>
      </w:r>
      <w:r w:rsidR="00431142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нравственных </w:t>
      </w:r>
      <w:r w:rsidR="00912B1D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качеств.</w:t>
      </w:r>
    </w:p>
    <w:p w:rsidR="008F42E8" w:rsidRPr="00255D1B" w:rsidRDefault="001177CD" w:rsidP="001D210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интеллектуальных нарушений существенно затрудняет решение </w:t>
      </w:r>
      <w:r w:rsidR="00744F01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 обеспечения социально-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нормативного поведения. </w:t>
      </w:r>
      <w:r w:rsidR="008F42E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Важно организовать систематическое, целенаправленное педагогическое воздействие на ребенка в учебном процессе таким образом, чтобы у него развивались определенные нравственные качества. Обучение в соответствии с нормам</w:t>
      </w:r>
      <w:r w:rsidR="008119FF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 поведения начинается с младших классов</w:t>
      </w:r>
      <w:r w:rsidR="008F42E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32FE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8119FF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ри формировании дисциплинированности</w:t>
      </w:r>
      <w:r w:rsidR="008F42E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</w:t>
      </w:r>
      <w:r w:rsidR="00A1641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добиться сознательного соблюдения</w:t>
      </w:r>
      <w:r w:rsidR="008F42E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дис</w:t>
      </w:r>
      <w:r w:rsidR="00A1641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циплинарных требований и простого послушания </w:t>
      </w:r>
      <w:r w:rsidR="008F42E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различным</w:t>
      </w:r>
      <w:r w:rsidR="00A1641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F42E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категориям</w:t>
      </w:r>
      <w:r w:rsidR="00A1641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C315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A1641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C315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16418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щихся.</w:t>
      </w:r>
    </w:p>
    <w:p w:rsidR="00E570FA" w:rsidRPr="00255D1B" w:rsidRDefault="009E4B7E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Важным в решении задач нравственного воспитания является формирование трудолюбия, которое помогает преодолеть такие специфические особенности аномального ребёнка, как слабая воля, чрезмерная возбудимость или заторможенность, которые мешают, даже при наличии искреннего желания, трудит</w:t>
      </w:r>
      <w:r w:rsidR="00C31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хорошо. Уроки русского языка позволяют воспитывать у детей аккуратность, терпение, настойчивость, самостоятельность в учебном труде.</w:t>
      </w:r>
    </w:p>
    <w:p w:rsidR="00E570FA" w:rsidRPr="00255D1B" w:rsidRDefault="00E570FA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Именно русский язык помогает обучающимся видеть хорошее и плохое в жизни и делать верный выбор. Урок русского языка, безусловно, играет важную роль в обретении духовности, потому что на нем раскрывается содержание таких понятий, как милосердие, сострадание, доброта, любовь и т. п. Говоря о богатстве и красоте русского языка, можно вспомнить слова К.Г. Паустовского: «Наш родной язык, самый богатый, меткий, могучий и поистине волшебный русский язык…»</w:t>
      </w:r>
      <w:r w:rsidR="00E50A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[1, </w:t>
      </w:r>
      <w:r w:rsidR="00E50A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E50A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.20]</w:t>
      </w:r>
      <w:r w:rsidR="00B3079C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079C" w:rsidRPr="00255D1B" w:rsidRDefault="00B3079C" w:rsidP="001D210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Эти уроки </w:t>
      </w:r>
      <w:r w:rsidR="008A6A89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дают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 возможностей </w:t>
      </w:r>
      <w:r w:rsidR="008A6A89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для воспитания положительных качеств </w:t>
      </w:r>
      <w:r w:rsidR="00154EE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учащихся с умственными</w:t>
      </w:r>
      <w:r w:rsidR="008A6A89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нарушениями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такие как честность, </w:t>
      </w:r>
      <w:r w:rsidR="00154EE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смелость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уважение, доброта и т. д. Многие упражнения в учебниках по русскому языку предлагают различные аналитические с</w:t>
      </w:r>
      <w:r w:rsidR="00154EE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итуации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рассказы с </w:t>
      </w:r>
      <w:r w:rsidR="00154EE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нравственным содержанием. Например, с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равнение, подбор имен, обобщение, поиск аналогий, доказательства, оценка, установление причинно-следственных связей</w:t>
      </w:r>
      <w:r w:rsidR="00830966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все это помогает понять смысл, последствия и </w:t>
      </w:r>
      <w:r w:rsidR="00830966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нравственное содержание поступка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53D4" w:rsidRPr="00255D1B" w:rsidRDefault="00DA55AF" w:rsidP="001D210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Огромной</w:t>
      </w:r>
      <w:r w:rsidR="00453630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453630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для духовно-нравственного воспитания </w:t>
      </w:r>
      <w:r w:rsidR="005D70F9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453630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народные </w:t>
      </w:r>
      <w:r w:rsidR="00453630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пословицы и поговорки, фразеологизмы и крылатые выражения, знание которых обогащает словарный запа</w:t>
      </w:r>
      <w:r w:rsidR="005D70F9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учеников, формирует соответствующий свод правил поведения. </w:t>
      </w:r>
      <w:r w:rsidR="00A11D8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Предложения</w:t>
      </w:r>
      <w:r w:rsidR="00F75D66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небольши</w:t>
      </w:r>
      <w:r w:rsidR="00A11D8B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F75D66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 объему, </w:t>
      </w:r>
      <w:r w:rsidR="00E239BC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F504F7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они имеют столько смысла, а также</w:t>
      </w:r>
      <w:r w:rsidR="00E239BC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D66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позволяют провести </w:t>
      </w:r>
      <w:r w:rsidR="00E239BC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различные виды </w:t>
      </w:r>
      <w:r w:rsidR="00F75D66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разбор</w:t>
      </w:r>
      <w:r w:rsidR="00E239BC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75D66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9BC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 уроке</w:t>
      </w:r>
      <w:r w:rsidR="00F504F7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(Например, </w:t>
      </w:r>
      <w:r w:rsidR="00F504F7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«Жить – Родине служить»</w:t>
      </w:r>
      <w:r w:rsidR="00F504F7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04F7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«Не красна жизнь днями, а красна делами»</w:t>
      </w:r>
      <w:r w:rsidR="00183A23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r w:rsidR="00845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Жизнь дана на добрые дела</w:t>
      </w:r>
      <w:r w:rsidR="00183A23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и др.)</w:t>
      </w:r>
      <w:r w:rsidR="00183A23"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Пословицы хвалят положительные качества человека, порицают его недостатки. Работа с пословицами позволяет обог</w:t>
      </w:r>
      <w:r w:rsidR="00A11D8B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ащать активный словарный запас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учащихся. </w:t>
      </w:r>
      <w:r w:rsidR="00706C02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примеру,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</w:t>
      </w:r>
      <w:r w:rsidR="000E0B6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пословицу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«Подал ручку, подставил ножку», </w:t>
      </w:r>
      <w:r w:rsidR="00706C02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происходит ознакомление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706C02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E0B6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выражения «двуличный человек», а пословица «Ради нового дружка не покидай старого» </w:t>
      </w:r>
      <w:r w:rsidR="00E7328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 значимость</w:t>
      </w:r>
      <w:r w:rsidR="000E0B6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личностных отношений</w:t>
      </w:r>
      <w:r w:rsidR="00E7328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53D4" w:rsidRPr="00255D1B" w:rsidRDefault="000536D3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F632F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изучении слов близких и противоположных по значению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подходит прием, позволяющий раскрыть сущность нравственного понятия на основе сопоставления, сравнения его с другими. Безусловно, </w:t>
      </w:r>
      <w:r w:rsidR="00C31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тель должен проделать эту работу, выстроив своео</w:t>
      </w:r>
      <w:r w:rsidR="0083426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бразный ряд синонимов. Например,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сострадание, уважение, забота, послушание, чуткость, сопереж</w:t>
      </w:r>
      <w:r w:rsidR="0083426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ивание, любовь, нежность, 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сердечность, сочувствие,</w:t>
      </w:r>
      <w:r w:rsidR="0083426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миролюбие, благородство, стыд, 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обязательность, память, жертвенность, порядочность и т.д.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[3,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.84].</w:t>
      </w:r>
      <w:r w:rsidR="0083426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синонимами и антонимами помогает учащимся стимулировать их речевую активность, задействовать словарный запас.</w:t>
      </w:r>
    </w:p>
    <w:p w:rsidR="00C95CAF" w:rsidRPr="00255D1B" w:rsidRDefault="00C95CAF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Большую роль в духовно-нравственном воспитании личности обучающихся играют их собственные творческие работы: сочинения, изложения, сочинения-миниатюры.</w:t>
      </w:r>
      <w:r w:rsidR="00C31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[4,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168]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4907" w:rsidRPr="00255D1B" w:rsidRDefault="00794907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самокритики у учащихся </w:t>
      </w:r>
      <w:r w:rsidR="00255D1B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умственной отсталост</w:t>
      </w:r>
      <w:r w:rsidR="00C31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255D1B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негативно влияет на возможности приобщения их к самовоспитанию, что требует не только правильной и осознанной самооценки, но и волевых усилий по преодолению собственных недостатков. В процесс</w:t>
      </w:r>
      <w:r w:rsidR="00CB6DE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обучения и воспитания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</w:t>
      </w:r>
      <w:r w:rsidR="00C97150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интеллектуальными нарушениями 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сочетаются упорная работа </w:t>
      </w:r>
      <w:r w:rsidR="00C97150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формированию в них социально-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ценных личностных качеств, со специфической коррекционной работой, направленной на исправление недостатков их характера и поведения, возникших в результате неправильного </w:t>
      </w:r>
      <w:r w:rsidR="00211BA5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 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211BA5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несовершенного жизненного опыта.</w:t>
      </w:r>
    </w:p>
    <w:p w:rsidR="004D12D9" w:rsidRPr="00255D1B" w:rsidRDefault="00255D1B" w:rsidP="001D21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71A81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части 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171A81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171A81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характерно девиантное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поведение. </w:t>
      </w:r>
      <w:r w:rsidR="004D12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трудно оценить свое поведение и действия, но они чувствуют, что нуждаются в такой оценке. Учитель выносит объективные оценочные суждения о деятельности и поведении ученика и постепенно приучает детей</w:t>
      </w:r>
      <w:r w:rsidR="00A4240B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нравственному поведению</w:t>
      </w:r>
      <w:r w:rsidR="004D12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Поэтому на уроках русского языка </w:t>
      </w:r>
      <w:r w:rsidR="00CB7465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проходит обучение в оценивании проделанной работы, сравнении</w:t>
      </w:r>
      <w:r w:rsidR="004D12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9A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примеров</w:t>
      </w:r>
      <w:r w:rsidR="004D12D9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7753D4" w:rsidRPr="00255D1B" w:rsidRDefault="0053126E" w:rsidP="001D210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 w:rsidR="00613577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умственной отсталостью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 поддаются внушению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могут повторять неправильное утверждение.</w:t>
      </w:r>
      <w:r w:rsidRPr="00255D1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должны научиться видеть </w:t>
      </w:r>
      <w:r w:rsidR="00361F08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интересы общего дела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уроках </w:t>
      </w:r>
      <w:r w:rsidR="00823FF6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прививается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1C91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работать, следуя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пословице: «Семеро одного не ждут», чувство </w:t>
      </w:r>
      <w:r w:rsidR="00C21C91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товарищества – 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«Старый</w:t>
      </w:r>
      <w:r w:rsidR="00C21C91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лучше новых двух», взаимопомощи, взаимоуважения </w:t>
      </w:r>
      <w:r w:rsidR="00037B84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доброжелательности</w:t>
      </w:r>
      <w:r w:rsidR="009E4B7E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53D4" w:rsidRPr="00255D1B" w:rsidRDefault="009E4B7E" w:rsidP="001D210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числу задач воспитания положительных качеств личности относиться задача формирования у учащихся </w:t>
      </w:r>
      <w:r w:rsidR="00255D1B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интеллектуальными нарушениями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 поведения и общения со сверстниками и взрослыми. Например, </w:t>
      </w:r>
      <w:r w:rsidR="00255D1B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6 классе</w:t>
      </w:r>
      <w:r w:rsidR="00C31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255D1B"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«Учись беседовать», а </w:t>
      </w:r>
      <w:r w:rsidRPr="00255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9 классе – упражнение «Учимся общению», работа с синонимами «шептать», «говорить», «кричать», «орать» («Как же надо поступать? Почему?), работа с фразеологизмами (водить за нос, перемывать косточки, обвести вокруг пальца и др.)</w:t>
      </w:r>
    </w:p>
    <w:p w:rsidR="00E13CDB" w:rsidRPr="00255D1B" w:rsidRDefault="001A7F33" w:rsidP="00020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Специфика </w:t>
      </w:r>
      <w:r w:rsidR="00797461" w:rsidRPr="00255D1B">
        <w:rPr>
          <w:rFonts w:ascii="Times New Roman" w:eastAsia="Calibri" w:hAnsi="Times New Roman" w:cs="Times New Roman"/>
          <w:sz w:val="24"/>
          <w:szCs w:val="24"/>
        </w:rPr>
        <w:t>работы учителя такова, что мы сеем зе</w:t>
      </w: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рна </w:t>
      </w:r>
      <w:r w:rsidR="00797461" w:rsidRPr="00255D1B">
        <w:rPr>
          <w:rFonts w:ascii="Times New Roman" w:eastAsia="Calibri" w:hAnsi="Times New Roman" w:cs="Times New Roman"/>
          <w:sz w:val="24"/>
          <w:szCs w:val="24"/>
        </w:rPr>
        <w:t>доброты, которые прорастают не сразу, не скоро</w:t>
      </w:r>
      <w:r w:rsidR="00442A63" w:rsidRPr="00255D1B">
        <w:rPr>
          <w:rFonts w:ascii="Times New Roman" w:eastAsia="Calibri" w:hAnsi="Times New Roman" w:cs="Times New Roman"/>
          <w:sz w:val="24"/>
          <w:szCs w:val="24"/>
        </w:rPr>
        <w:t>,</w:t>
      </w: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A63" w:rsidRPr="00255D1B">
        <w:rPr>
          <w:rFonts w:ascii="Times New Roman" w:eastAsia="Calibri" w:hAnsi="Times New Roman" w:cs="Times New Roman"/>
          <w:sz w:val="24"/>
          <w:szCs w:val="24"/>
        </w:rPr>
        <w:t>н</w:t>
      </w: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о если после наших занятий ученики станут хоть немного добрее друг к другу и окружающим людям, если понятия честь, </w:t>
      </w:r>
      <w:r w:rsidR="00874ED9" w:rsidRPr="00255D1B">
        <w:rPr>
          <w:rFonts w:ascii="Times New Roman" w:eastAsia="Calibri" w:hAnsi="Times New Roman" w:cs="Times New Roman"/>
          <w:sz w:val="24"/>
          <w:szCs w:val="24"/>
        </w:rPr>
        <w:t xml:space="preserve">порядочность, </w:t>
      </w: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достоинство, </w:t>
      </w:r>
      <w:r w:rsidR="00874ED9" w:rsidRPr="00255D1B">
        <w:rPr>
          <w:rFonts w:ascii="Times New Roman" w:eastAsia="Calibri" w:hAnsi="Times New Roman" w:cs="Times New Roman"/>
          <w:sz w:val="24"/>
          <w:szCs w:val="24"/>
        </w:rPr>
        <w:t>долг, ответственность</w:t>
      </w: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 не останутся для </w:t>
      </w:r>
      <w:r w:rsidR="00874ED9" w:rsidRPr="00255D1B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D9" w:rsidRPr="00255D1B">
        <w:rPr>
          <w:rFonts w:ascii="Times New Roman" w:eastAsia="Calibri" w:hAnsi="Times New Roman" w:cs="Times New Roman"/>
          <w:sz w:val="24"/>
          <w:szCs w:val="24"/>
        </w:rPr>
        <w:t>обычными</w:t>
      </w: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D9" w:rsidRPr="00255D1B">
        <w:rPr>
          <w:rFonts w:ascii="Times New Roman" w:eastAsia="Calibri" w:hAnsi="Times New Roman" w:cs="Times New Roman"/>
          <w:sz w:val="24"/>
          <w:szCs w:val="24"/>
        </w:rPr>
        <w:t>словами</w:t>
      </w:r>
      <w:r w:rsidRPr="00255D1B">
        <w:rPr>
          <w:rFonts w:ascii="Times New Roman" w:eastAsia="Calibri" w:hAnsi="Times New Roman" w:cs="Times New Roman"/>
          <w:sz w:val="24"/>
          <w:szCs w:val="24"/>
        </w:rPr>
        <w:t>, то учитель может считать свою задачу выполненной.</w:t>
      </w:r>
      <w:bookmarkStart w:id="0" w:name="_GoBack"/>
      <w:bookmarkEnd w:id="0"/>
    </w:p>
    <w:p w:rsidR="009E4B7E" w:rsidRPr="001D2108" w:rsidRDefault="00E13CDB" w:rsidP="001D210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5222">
        <w:rPr>
          <w:rFonts w:ascii="Times New Roman" w:eastAsia="Calibri" w:hAnsi="Times New Roman" w:cs="Times New Roman"/>
          <w:bCs/>
          <w:iCs/>
          <w:sz w:val="24"/>
          <w:szCs w:val="24"/>
        </w:rPr>
        <w:t>Библиографический список</w:t>
      </w:r>
    </w:p>
    <w:p w:rsidR="00E13CDB" w:rsidRPr="00255D1B" w:rsidRDefault="00E13CDB" w:rsidP="001D21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57FC5" w:rsidRPr="00255D1B">
        <w:rPr>
          <w:rFonts w:ascii="Times New Roman" w:eastAsia="Calibri" w:hAnsi="Times New Roman" w:cs="Times New Roman"/>
          <w:sz w:val="24"/>
          <w:szCs w:val="24"/>
        </w:rPr>
        <w:t xml:space="preserve">Велиева, Э. А. Вопросы духовно-нравственного воспитания обучающихся на уроках русского языка и литературы / Э. А. Велиева // Государственный язык Российской Федерации и языки народов Дагестана: теория, практика, перспективы обучения – Махачкала: Типография ФОРМАТ, 2020. – С. 19-22. Режим доступа: </w:t>
      </w:r>
      <w:hyperlink r:id="rId7" w:history="1">
        <w:r w:rsidR="00757FC5" w:rsidRPr="00255D1B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https://elibrary.ru/item.asp?id=45683890</w:t>
        </w:r>
      </w:hyperlink>
      <w:r w:rsidR="00757FC5" w:rsidRPr="00255D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FC5" w:rsidRPr="00255D1B" w:rsidRDefault="00757FC5" w:rsidP="001D21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2. Державина, В. В. Нравственное воспитание на уроках родной (русской) литературы в рамках инклюзивного образования / В. В. Державина, С. А. Сизая // Образование, профессиональное развитие и сохранение здоровья учителя в XXI веке – Казань: Издательство Казанского университета, 2022. – С. 231-236. Режим доступа: </w:t>
      </w:r>
      <w:hyperlink r:id="rId8" w:history="1">
        <w:r w:rsidRPr="00255D1B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https://elibrary.ru/item.asp?id=50182011</w:t>
        </w:r>
      </w:hyperlink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FC5" w:rsidRPr="00255D1B" w:rsidRDefault="00757FC5" w:rsidP="001D21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3. Пастухова, С. А. Духовно-нравственное воспитание обучающихся на уроках русского языка и литературы / С. А. Пастухова // К.Д. Ушинский и образование в XXI веке. – Благовещенск: Благовещенский государственный педагогический университет, 2023. – С. 81-87. Режим доступа: </w:t>
      </w:r>
      <w:hyperlink r:id="rId9" w:history="1">
        <w:r w:rsidRPr="00255D1B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https://elibrary.ru/item.asp?id=53762976</w:t>
        </w:r>
      </w:hyperlink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FC5" w:rsidRPr="00255D1B" w:rsidRDefault="00757FC5" w:rsidP="001D21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1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55D1B">
        <w:rPr>
          <w:rFonts w:ascii="Times New Roman" w:hAnsi="Times New Roman" w:cs="Times New Roman"/>
          <w:sz w:val="24"/>
          <w:szCs w:val="24"/>
        </w:rPr>
        <w:t xml:space="preserve">Пасюк, Л. А. Духовно-нравственное воспитание школьников во внеурочное время средствами предметов "Русский язык" и "Литература" / Л. А. Пасюк, Т. И. Круглова // Семья и школа в духовно-нравственном воспитании. – Чита: Забайкальский государственный университет, 2019. – С. 167-171. Режим доступа: </w:t>
      </w:r>
      <w:hyperlink r:id="rId10" w:history="1">
        <w:r w:rsidRPr="00255D1B">
          <w:rPr>
            <w:rStyle w:val="a6"/>
            <w:rFonts w:ascii="Times New Roman" w:hAnsi="Times New Roman" w:cs="Times New Roman"/>
            <w:sz w:val="24"/>
            <w:szCs w:val="24"/>
          </w:rPr>
          <w:t>https://elibrary.ru/item.asp?id=41305756</w:t>
        </w:r>
      </w:hyperlink>
    </w:p>
    <w:sectPr w:rsidR="00757FC5" w:rsidRPr="00255D1B" w:rsidSect="003507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0C" w:rsidRDefault="0099670C" w:rsidP="00995E79">
      <w:pPr>
        <w:spacing w:after="0" w:line="240" w:lineRule="auto"/>
      </w:pPr>
      <w:r>
        <w:separator/>
      </w:r>
    </w:p>
  </w:endnote>
  <w:endnote w:type="continuationSeparator" w:id="0">
    <w:p w:rsidR="0099670C" w:rsidRDefault="0099670C" w:rsidP="009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0C" w:rsidRDefault="0099670C" w:rsidP="00995E79">
      <w:pPr>
        <w:spacing w:after="0" w:line="240" w:lineRule="auto"/>
      </w:pPr>
      <w:r>
        <w:separator/>
      </w:r>
    </w:p>
  </w:footnote>
  <w:footnote w:type="continuationSeparator" w:id="0">
    <w:p w:rsidR="0099670C" w:rsidRDefault="0099670C" w:rsidP="00995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D4"/>
    <w:rsid w:val="000205F8"/>
    <w:rsid w:val="00037B84"/>
    <w:rsid w:val="000536D3"/>
    <w:rsid w:val="000E0B68"/>
    <w:rsid w:val="001177CD"/>
    <w:rsid w:val="00154EEB"/>
    <w:rsid w:val="0015590B"/>
    <w:rsid w:val="00171A81"/>
    <w:rsid w:val="00183A23"/>
    <w:rsid w:val="00197EE1"/>
    <w:rsid w:val="001A7F33"/>
    <w:rsid w:val="001D2108"/>
    <w:rsid w:val="00211BA5"/>
    <w:rsid w:val="0023281D"/>
    <w:rsid w:val="00255D1B"/>
    <w:rsid w:val="00350750"/>
    <w:rsid w:val="00361F08"/>
    <w:rsid w:val="00393AC0"/>
    <w:rsid w:val="00397418"/>
    <w:rsid w:val="003B6F2B"/>
    <w:rsid w:val="003D1229"/>
    <w:rsid w:val="00430D10"/>
    <w:rsid w:val="00431142"/>
    <w:rsid w:val="00442A63"/>
    <w:rsid w:val="00453630"/>
    <w:rsid w:val="004D12D9"/>
    <w:rsid w:val="0053126E"/>
    <w:rsid w:val="005D212D"/>
    <w:rsid w:val="005D70F9"/>
    <w:rsid w:val="00613577"/>
    <w:rsid w:val="00633552"/>
    <w:rsid w:val="006B79A9"/>
    <w:rsid w:val="006C02CC"/>
    <w:rsid w:val="006E2EED"/>
    <w:rsid w:val="00706C02"/>
    <w:rsid w:val="00744F01"/>
    <w:rsid w:val="00757FC5"/>
    <w:rsid w:val="007753D4"/>
    <w:rsid w:val="007817F0"/>
    <w:rsid w:val="00784C6F"/>
    <w:rsid w:val="00794907"/>
    <w:rsid w:val="00797461"/>
    <w:rsid w:val="008119FF"/>
    <w:rsid w:val="00823FF6"/>
    <w:rsid w:val="00830966"/>
    <w:rsid w:val="00834268"/>
    <w:rsid w:val="00845222"/>
    <w:rsid w:val="008628A3"/>
    <w:rsid w:val="00864E00"/>
    <w:rsid w:val="00874ED9"/>
    <w:rsid w:val="0089690A"/>
    <w:rsid w:val="008A6A89"/>
    <w:rsid w:val="008C3B59"/>
    <w:rsid w:val="008D0845"/>
    <w:rsid w:val="008F42E8"/>
    <w:rsid w:val="00912B1D"/>
    <w:rsid w:val="009672D6"/>
    <w:rsid w:val="00995E79"/>
    <w:rsid w:val="0099670C"/>
    <w:rsid w:val="009A771D"/>
    <w:rsid w:val="009E4B7E"/>
    <w:rsid w:val="00A11D8B"/>
    <w:rsid w:val="00A16418"/>
    <w:rsid w:val="00A2242A"/>
    <w:rsid w:val="00A27D4E"/>
    <w:rsid w:val="00A4240B"/>
    <w:rsid w:val="00B3079C"/>
    <w:rsid w:val="00B451A7"/>
    <w:rsid w:val="00C21C91"/>
    <w:rsid w:val="00C2222D"/>
    <w:rsid w:val="00C3151B"/>
    <w:rsid w:val="00C74D79"/>
    <w:rsid w:val="00C95CAF"/>
    <w:rsid w:val="00C97150"/>
    <w:rsid w:val="00CB6DE9"/>
    <w:rsid w:val="00CB7465"/>
    <w:rsid w:val="00D567B1"/>
    <w:rsid w:val="00D77FDD"/>
    <w:rsid w:val="00DA55AF"/>
    <w:rsid w:val="00DB5FDC"/>
    <w:rsid w:val="00E13CDB"/>
    <w:rsid w:val="00E239BC"/>
    <w:rsid w:val="00E50AD9"/>
    <w:rsid w:val="00E570FA"/>
    <w:rsid w:val="00E7328E"/>
    <w:rsid w:val="00F066F8"/>
    <w:rsid w:val="00F36C11"/>
    <w:rsid w:val="00F504F7"/>
    <w:rsid w:val="00F632FE"/>
    <w:rsid w:val="00F6475A"/>
    <w:rsid w:val="00F75D66"/>
    <w:rsid w:val="00F93E21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4A6E"/>
  <w15:docId w15:val="{86FFB7E8-1C37-4BE1-BE16-31A1F9D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E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5E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5E79"/>
    <w:rPr>
      <w:vertAlign w:val="superscript"/>
    </w:rPr>
  </w:style>
  <w:style w:type="character" w:styleId="a6">
    <w:name w:val="Hyperlink"/>
    <w:basedOn w:val="a0"/>
    <w:uiPriority w:val="99"/>
    <w:unhideWhenUsed/>
    <w:rsid w:val="00B451A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75A"/>
  </w:style>
  <w:style w:type="paragraph" w:styleId="a9">
    <w:name w:val="footer"/>
    <w:basedOn w:val="a"/>
    <w:link w:val="aa"/>
    <w:uiPriority w:val="99"/>
    <w:unhideWhenUsed/>
    <w:rsid w:val="00F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5018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56838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4130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53762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EF09-3B8C-48EC-B09E-35EE1DC0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Bazinskaya</cp:lastModifiedBy>
  <cp:revision>11</cp:revision>
  <dcterms:created xsi:type="dcterms:W3CDTF">2023-11-05T13:43:00Z</dcterms:created>
  <dcterms:modified xsi:type="dcterms:W3CDTF">2023-11-18T04:17:00Z</dcterms:modified>
</cp:coreProperties>
</file>