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464" w:rsidRPr="00E8056E" w:rsidRDefault="00B55464" w:rsidP="00B55464">
      <w:pPr>
        <w:pStyle w:val="a3"/>
        <w:shd w:val="clear" w:color="auto" w:fill="FFFFFF"/>
        <w:spacing w:before="0" w:beforeAutospacing="0" w:after="300" w:afterAutospacing="0" w:line="276" w:lineRule="atLeast"/>
        <w:ind w:firstLine="709"/>
        <w:jc w:val="center"/>
        <w:rPr>
          <w:rStyle w:val="a4"/>
          <w:color w:val="444444"/>
        </w:rPr>
      </w:pPr>
      <w:r w:rsidRPr="00E8056E">
        <w:rPr>
          <w:rStyle w:val="a4"/>
          <w:color w:val="444444"/>
        </w:rPr>
        <w:t>Государственное бюджетное профессиональное образовательное учреждение Иркутской области «Чунский многопрофильный техникум»</w:t>
      </w:r>
    </w:p>
    <w:p w:rsidR="00B55464" w:rsidRDefault="00B55464" w:rsidP="006173FB">
      <w:pPr>
        <w:pStyle w:val="a3"/>
        <w:shd w:val="clear" w:color="auto" w:fill="FFFFFF"/>
        <w:spacing w:before="0" w:beforeAutospacing="0" w:after="300" w:afterAutospacing="0" w:line="276" w:lineRule="atLeast"/>
        <w:ind w:firstLine="709"/>
        <w:jc w:val="center"/>
        <w:rPr>
          <w:rStyle w:val="a4"/>
          <w:b w:val="0"/>
          <w:color w:val="444444"/>
          <w:sz w:val="28"/>
          <w:szCs w:val="28"/>
        </w:rPr>
      </w:pPr>
    </w:p>
    <w:p w:rsidR="00B55464" w:rsidRDefault="00B55464" w:rsidP="006173FB">
      <w:pPr>
        <w:pStyle w:val="a3"/>
        <w:shd w:val="clear" w:color="auto" w:fill="FFFFFF"/>
        <w:spacing w:before="0" w:beforeAutospacing="0" w:after="300" w:afterAutospacing="0" w:line="276" w:lineRule="atLeast"/>
        <w:ind w:firstLine="709"/>
        <w:jc w:val="center"/>
        <w:rPr>
          <w:rStyle w:val="a4"/>
          <w:b w:val="0"/>
          <w:color w:val="444444"/>
          <w:sz w:val="28"/>
          <w:szCs w:val="28"/>
        </w:rPr>
      </w:pPr>
    </w:p>
    <w:p w:rsidR="00B55464" w:rsidRDefault="00B55464" w:rsidP="006173FB">
      <w:pPr>
        <w:pStyle w:val="a3"/>
        <w:shd w:val="clear" w:color="auto" w:fill="FFFFFF"/>
        <w:spacing w:before="0" w:beforeAutospacing="0" w:after="300" w:afterAutospacing="0" w:line="276" w:lineRule="atLeast"/>
        <w:ind w:firstLine="709"/>
        <w:jc w:val="center"/>
        <w:rPr>
          <w:rStyle w:val="a4"/>
          <w:b w:val="0"/>
          <w:color w:val="444444"/>
          <w:sz w:val="28"/>
          <w:szCs w:val="28"/>
        </w:rPr>
      </w:pPr>
    </w:p>
    <w:p w:rsidR="00B55464" w:rsidRDefault="00B55464" w:rsidP="006173FB">
      <w:pPr>
        <w:pStyle w:val="a3"/>
        <w:shd w:val="clear" w:color="auto" w:fill="FFFFFF"/>
        <w:spacing w:before="0" w:beforeAutospacing="0" w:after="300" w:afterAutospacing="0" w:line="276" w:lineRule="atLeast"/>
        <w:ind w:firstLine="709"/>
        <w:jc w:val="center"/>
        <w:rPr>
          <w:rStyle w:val="a4"/>
          <w:b w:val="0"/>
          <w:color w:val="444444"/>
          <w:sz w:val="28"/>
          <w:szCs w:val="28"/>
        </w:rPr>
      </w:pPr>
    </w:p>
    <w:p w:rsidR="00AE6F68" w:rsidRPr="00AE6F68" w:rsidRDefault="00B55464" w:rsidP="00AE6F68">
      <w:pPr>
        <w:pStyle w:val="a3"/>
        <w:shd w:val="clear" w:color="auto" w:fill="FFFFFF"/>
        <w:spacing w:before="0" w:beforeAutospacing="0" w:after="300" w:afterAutospacing="0" w:line="276" w:lineRule="atLeast"/>
        <w:ind w:firstLine="709"/>
        <w:jc w:val="center"/>
        <w:rPr>
          <w:rStyle w:val="a4"/>
          <w:i/>
          <w:color w:val="444444"/>
          <w:sz w:val="28"/>
          <w:szCs w:val="28"/>
        </w:rPr>
      </w:pPr>
      <w:bookmarkStart w:id="0" w:name="_GoBack"/>
      <w:r w:rsidRPr="00AE6F68">
        <w:rPr>
          <w:rStyle w:val="a4"/>
          <w:i/>
          <w:color w:val="444444"/>
          <w:sz w:val="28"/>
          <w:szCs w:val="28"/>
        </w:rPr>
        <w:t xml:space="preserve">Методическая разработка </w:t>
      </w:r>
      <w:r w:rsidR="00A42659">
        <w:rPr>
          <w:rStyle w:val="a4"/>
          <w:i/>
          <w:color w:val="444444"/>
          <w:sz w:val="28"/>
          <w:szCs w:val="28"/>
        </w:rPr>
        <w:t>лекции для родителей</w:t>
      </w:r>
      <w:r w:rsidR="00AE6F68" w:rsidRPr="00AE6F68">
        <w:rPr>
          <w:rStyle w:val="a4"/>
          <w:i/>
          <w:color w:val="444444"/>
          <w:sz w:val="28"/>
          <w:szCs w:val="28"/>
        </w:rPr>
        <w:t xml:space="preserve"> на тему: «Химические а</w:t>
      </w:r>
      <w:r w:rsidR="00AE6F68" w:rsidRPr="00AE6F68">
        <w:rPr>
          <w:rStyle w:val="a4"/>
          <w:i/>
          <w:color w:val="444444"/>
          <w:sz w:val="28"/>
          <w:szCs w:val="28"/>
        </w:rPr>
        <w:t xml:space="preserve">ддикции! </w:t>
      </w:r>
      <w:r w:rsidR="00AE6F68" w:rsidRPr="00AE6F68">
        <w:rPr>
          <w:rStyle w:val="a4"/>
          <w:i/>
          <w:color w:val="444444"/>
          <w:sz w:val="28"/>
          <w:szCs w:val="28"/>
        </w:rPr>
        <w:t>Проблема в психологии подростка».</w:t>
      </w:r>
    </w:p>
    <w:bookmarkEnd w:id="0"/>
    <w:p w:rsidR="00B55464" w:rsidRDefault="00B55464" w:rsidP="006173FB">
      <w:pPr>
        <w:pStyle w:val="a3"/>
        <w:shd w:val="clear" w:color="auto" w:fill="FFFFFF"/>
        <w:spacing w:before="0" w:beforeAutospacing="0" w:after="300" w:afterAutospacing="0" w:line="276" w:lineRule="atLeast"/>
        <w:ind w:firstLine="709"/>
        <w:jc w:val="center"/>
        <w:rPr>
          <w:rStyle w:val="a4"/>
          <w:b w:val="0"/>
          <w:color w:val="444444"/>
          <w:sz w:val="28"/>
          <w:szCs w:val="28"/>
        </w:rPr>
      </w:pPr>
    </w:p>
    <w:p w:rsidR="00B55464" w:rsidRDefault="00AE6F68" w:rsidP="006173FB">
      <w:pPr>
        <w:pStyle w:val="a3"/>
        <w:shd w:val="clear" w:color="auto" w:fill="FFFFFF"/>
        <w:spacing w:before="0" w:beforeAutospacing="0" w:after="300" w:afterAutospacing="0" w:line="276" w:lineRule="atLeast"/>
        <w:ind w:firstLine="709"/>
        <w:jc w:val="center"/>
        <w:rPr>
          <w:rStyle w:val="a4"/>
          <w:b w:val="0"/>
          <w:color w:val="444444"/>
          <w:sz w:val="28"/>
          <w:szCs w:val="28"/>
        </w:rPr>
      </w:pPr>
      <w:r w:rsidRPr="00AE6F68">
        <w:rPr>
          <w:rStyle w:val="a4"/>
          <w:b w:val="0"/>
          <w:noProof/>
          <w:color w:val="444444"/>
          <w:sz w:val="28"/>
          <w:szCs w:val="28"/>
        </w:rPr>
        <w:drawing>
          <wp:inline distT="0" distB="0" distL="0" distR="0" wp14:anchorId="30BA67FA" wp14:editId="7A33ABFF">
            <wp:extent cx="3019425" cy="2979807"/>
            <wp:effectExtent l="0" t="0" r="0" b="0"/>
            <wp:docPr id="1" name="Рисунок 1" descr="C:\Users\admin\Downloads\vidy-addiksii-v-psikholog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vidy-addiksii-v-psikhologii.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20140" cy="2980513"/>
                    </a:xfrm>
                    <a:prstGeom prst="rect">
                      <a:avLst/>
                    </a:prstGeom>
                    <a:noFill/>
                    <a:ln>
                      <a:noFill/>
                    </a:ln>
                  </pic:spPr>
                </pic:pic>
              </a:graphicData>
            </a:graphic>
          </wp:inline>
        </w:drawing>
      </w:r>
    </w:p>
    <w:p w:rsidR="00B55464" w:rsidRDefault="00B55464" w:rsidP="006173FB">
      <w:pPr>
        <w:pStyle w:val="a3"/>
        <w:shd w:val="clear" w:color="auto" w:fill="FFFFFF"/>
        <w:spacing w:before="0" w:beforeAutospacing="0" w:after="300" w:afterAutospacing="0" w:line="276" w:lineRule="atLeast"/>
        <w:ind w:firstLine="709"/>
        <w:jc w:val="center"/>
        <w:rPr>
          <w:rStyle w:val="a4"/>
          <w:b w:val="0"/>
          <w:color w:val="444444"/>
          <w:sz w:val="28"/>
          <w:szCs w:val="28"/>
        </w:rPr>
      </w:pPr>
    </w:p>
    <w:p w:rsidR="00B55464" w:rsidRDefault="00E8056E" w:rsidP="00E8056E">
      <w:pPr>
        <w:pStyle w:val="a3"/>
        <w:shd w:val="clear" w:color="auto" w:fill="FFFFFF"/>
        <w:spacing w:before="0" w:beforeAutospacing="0" w:after="300" w:afterAutospacing="0" w:line="276" w:lineRule="atLeast"/>
        <w:ind w:firstLine="709"/>
        <w:jc w:val="right"/>
        <w:rPr>
          <w:rStyle w:val="a4"/>
          <w:b w:val="0"/>
          <w:color w:val="444444"/>
          <w:sz w:val="28"/>
          <w:szCs w:val="28"/>
        </w:rPr>
      </w:pPr>
      <w:r>
        <w:rPr>
          <w:rStyle w:val="a4"/>
          <w:b w:val="0"/>
          <w:color w:val="444444"/>
          <w:sz w:val="28"/>
          <w:szCs w:val="28"/>
        </w:rPr>
        <w:t>Подготовила:</w:t>
      </w:r>
    </w:p>
    <w:p w:rsidR="00E8056E" w:rsidRDefault="00E8056E" w:rsidP="00E8056E">
      <w:pPr>
        <w:pStyle w:val="a3"/>
        <w:shd w:val="clear" w:color="auto" w:fill="FFFFFF"/>
        <w:spacing w:before="0" w:beforeAutospacing="0" w:after="300" w:afterAutospacing="0" w:line="276" w:lineRule="atLeast"/>
        <w:ind w:firstLine="709"/>
        <w:jc w:val="right"/>
        <w:rPr>
          <w:rStyle w:val="a4"/>
          <w:b w:val="0"/>
          <w:color w:val="444444"/>
          <w:sz w:val="28"/>
          <w:szCs w:val="28"/>
        </w:rPr>
      </w:pPr>
      <w:r>
        <w:rPr>
          <w:rStyle w:val="a4"/>
          <w:b w:val="0"/>
          <w:color w:val="444444"/>
          <w:sz w:val="28"/>
          <w:szCs w:val="28"/>
        </w:rPr>
        <w:t>Педагог-психолог ГБПОУ ЧМТ</w:t>
      </w:r>
    </w:p>
    <w:p w:rsidR="00E8056E" w:rsidRDefault="00E8056E" w:rsidP="00E8056E">
      <w:pPr>
        <w:pStyle w:val="a3"/>
        <w:shd w:val="clear" w:color="auto" w:fill="FFFFFF"/>
        <w:spacing w:before="0" w:beforeAutospacing="0" w:after="300" w:afterAutospacing="0" w:line="276" w:lineRule="atLeast"/>
        <w:ind w:firstLine="709"/>
        <w:jc w:val="right"/>
        <w:rPr>
          <w:rStyle w:val="a4"/>
          <w:b w:val="0"/>
          <w:color w:val="444444"/>
          <w:sz w:val="28"/>
          <w:szCs w:val="28"/>
        </w:rPr>
      </w:pPr>
      <w:r>
        <w:rPr>
          <w:rStyle w:val="a4"/>
          <w:b w:val="0"/>
          <w:color w:val="444444"/>
          <w:sz w:val="28"/>
          <w:szCs w:val="28"/>
        </w:rPr>
        <w:t>Мацюта Татьяна Валерьевна</w:t>
      </w:r>
    </w:p>
    <w:p w:rsidR="00E8056E" w:rsidRDefault="00E8056E" w:rsidP="00E8056E">
      <w:pPr>
        <w:pStyle w:val="a3"/>
        <w:shd w:val="clear" w:color="auto" w:fill="FFFFFF"/>
        <w:spacing w:before="0" w:beforeAutospacing="0" w:after="300" w:afterAutospacing="0" w:line="276" w:lineRule="atLeast"/>
        <w:ind w:firstLine="709"/>
        <w:jc w:val="right"/>
        <w:rPr>
          <w:rStyle w:val="a4"/>
          <w:b w:val="0"/>
          <w:color w:val="444444"/>
          <w:sz w:val="28"/>
          <w:szCs w:val="28"/>
        </w:rPr>
      </w:pPr>
    </w:p>
    <w:p w:rsidR="00E8056E" w:rsidRDefault="00E8056E" w:rsidP="00E8056E">
      <w:pPr>
        <w:pStyle w:val="a3"/>
        <w:shd w:val="clear" w:color="auto" w:fill="FFFFFF"/>
        <w:spacing w:before="0" w:beforeAutospacing="0" w:after="300" w:afterAutospacing="0" w:line="276" w:lineRule="atLeast"/>
        <w:ind w:firstLine="709"/>
        <w:jc w:val="right"/>
        <w:rPr>
          <w:rStyle w:val="a4"/>
          <w:b w:val="0"/>
          <w:color w:val="444444"/>
          <w:sz w:val="28"/>
          <w:szCs w:val="28"/>
        </w:rPr>
      </w:pPr>
    </w:p>
    <w:p w:rsidR="00E8056E" w:rsidRDefault="00E8056E" w:rsidP="00E8056E">
      <w:pPr>
        <w:pStyle w:val="a3"/>
        <w:shd w:val="clear" w:color="auto" w:fill="FFFFFF"/>
        <w:spacing w:before="0" w:beforeAutospacing="0" w:after="300" w:afterAutospacing="0" w:line="276" w:lineRule="atLeast"/>
        <w:ind w:firstLine="709"/>
        <w:jc w:val="center"/>
        <w:rPr>
          <w:rStyle w:val="a4"/>
          <w:b w:val="0"/>
          <w:color w:val="444444"/>
          <w:sz w:val="28"/>
          <w:szCs w:val="28"/>
        </w:rPr>
      </w:pPr>
      <w:r>
        <w:rPr>
          <w:rStyle w:val="a4"/>
          <w:b w:val="0"/>
          <w:color w:val="444444"/>
          <w:sz w:val="28"/>
          <w:szCs w:val="28"/>
        </w:rPr>
        <w:t>Чунский 2023г</w:t>
      </w:r>
    </w:p>
    <w:p w:rsidR="006173FB" w:rsidRDefault="006173FB" w:rsidP="006173FB">
      <w:pPr>
        <w:pStyle w:val="a3"/>
        <w:shd w:val="clear" w:color="auto" w:fill="FFFFFF"/>
        <w:spacing w:before="0" w:beforeAutospacing="0" w:after="300" w:afterAutospacing="0" w:line="276" w:lineRule="atLeast"/>
        <w:ind w:firstLine="709"/>
        <w:jc w:val="both"/>
        <w:rPr>
          <w:rStyle w:val="a4"/>
          <w:b w:val="0"/>
          <w:color w:val="444444"/>
          <w:sz w:val="28"/>
          <w:szCs w:val="28"/>
        </w:rPr>
      </w:pPr>
      <w:r>
        <w:rPr>
          <w:rStyle w:val="a4"/>
          <w:b w:val="0"/>
          <w:color w:val="444444"/>
          <w:sz w:val="28"/>
          <w:szCs w:val="28"/>
        </w:rPr>
        <w:lastRenderedPageBreak/>
        <w:t>Итак,</w:t>
      </w:r>
      <w:r w:rsidR="005A1FA5">
        <w:rPr>
          <w:rStyle w:val="a4"/>
          <w:b w:val="0"/>
          <w:color w:val="444444"/>
          <w:sz w:val="28"/>
          <w:szCs w:val="28"/>
        </w:rPr>
        <w:t xml:space="preserve"> что же такое</w:t>
      </w:r>
      <w:r>
        <w:rPr>
          <w:rStyle w:val="a4"/>
          <w:b w:val="0"/>
          <w:color w:val="444444"/>
          <w:sz w:val="28"/>
          <w:szCs w:val="28"/>
        </w:rPr>
        <w:t xml:space="preserve"> аддикция</w:t>
      </w:r>
      <w:r w:rsidRPr="006173FB">
        <w:rPr>
          <w:rStyle w:val="a4"/>
          <w:b w:val="0"/>
          <w:color w:val="444444"/>
          <w:sz w:val="28"/>
          <w:szCs w:val="28"/>
        </w:rPr>
        <w:t>?</w:t>
      </w:r>
      <w:r w:rsidR="005A1FA5">
        <w:rPr>
          <w:rStyle w:val="a4"/>
          <w:b w:val="0"/>
          <w:color w:val="444444"/>
          <w:sz w:val="28"/>
          <w:szCs w:val="28"/>
        </w:rPr>
        <w:t xml:space="preserve"> И чем</w:t>
      </w:r>
      <w:r>
        <w:rPr>
          <w:rStyle w:val="a4"/>
          <w:b w:val="0"/>
          <w:color w:val="444444"/>
          <w:sz w:val="28"/>
          <w:szCs w:val="28"/>
        </w:rPr>
        <w:t xml:space="preserve"> страшна</w:t>
      </w:r>
      <w:r w:rsidR="005A1FA5">
        <w:rPr>
          <w:rStyle w:val="a4"/>
          <w:b w:val="0"/>
          <w:color w:val="444444"/>
          <w:sz w:val="28"/>
          <w:szCs w:val="28"/>
        </w:rPr>
        <w:t xml:space="preserve"> химическая аддикция</w:t>
      </w:r>
      <w:r>
        <w:rPr>
          <w:rStyle w:val="a4"/>
          <w:b w:val="0"/>
          <w:color w:val="444444"/>
          <w:sz w:val="28"/>
          <w:szCs w:val="28"/>
        </w:rPr>
        <w:t xml:space="preserve"> в подростковом возрасте</w:t>
      </w:r>
      <w:r w:rsidRPr="006173FB">
        <w:rPr>
          <w:rStyle w:val="a4"/>
          <w:b w:val="0"/>
          <w:color w:val="444444"/>
          <w:sz w:val="28"/>
          <w:szCs w:val="28"/>
        </w:rPr>
        <w:t>?</w:t>
      </w:r>
      <w:r>
        <w:rPr>
          <w:rStyle w:val="a4"/>
          <w:b w:val="0"/>
          <w:color w:val="444444"/>
          <w:sz w:val="28"/>
          <w:szCs w:val="28"/>
        </w:rPr>
        <w:t xml:space="preserve"> Сейчас разберёмся!</w:t>
      </w:r>
    </w:p>
    <w:p w:rsidR="00B55464" w:rsidRPr="00E8056E" w:rsidRDefault="00B55464" w:rsidP="00B55464">
      <w:pPr>
        <w:pStyle w:val="a3"/>
        <w:shd w:val="clear" w:color="auto" w:fill="FFFFFF"/>
        <w:spacing w:before="300" w:beforeAutospacing="0" w:after="300" w:afterAutospacing="0" w:line="276" w:lineRule="atLeast"/>
        <w:ind w:firstLine="709"/>
        <w:jc w:val="both"/>
        <w:rPr>
          <w:b/>
          <w:color w:val="444444"/>
          <w:sz w:val="28"/>
          <w:szCs w:val="28"/>
        </w:rPr>
      </w:pPr>
      <w:r w:rsidRPr="00E8056E">
        <w:rPr>
          <w:b/>
          <w:color w:val="444444"/>
          <w:sz w:val="28"/>
          <w:szCs w:val="28"/>
        </w:rPr>
        <w:t>Виды аддиктивного поведения:</w:t>
      </w:r>
    </w:p>
    <w:p w:rsidR="00B55464" w:rsidRPr="00B55464" w:rsidRDefault="00B55464" w:rsidP="00B55464">
      <w:pPr>
        <w:pStyle w:val="a3"/>
        <w:shd w:val="clear" w:color="auto" w:fill="FFFFFF"/>
        <w:spacing w:before="300" w:beforeAutospacing="0" w:after="300" w:afterAutospacing="0" w:line="276" w:lineRule="atLeast"/>
        <w:ind w:firstLine="709"/>
        <w:jc w:val="both"/>
        <w:rPr>
          <w:color w:val="444444"/>
          <w:sz w:val="28"/>
          <w:szCs w:val="28"/>
        </w:rPr>
      </w:pPr>
      <w:r w:rsidRPr="00B55464">
        <w:rPr>
          <w:color w:val="444444"/>
          <w:sz w:val="28"/>
          <w:szCs w:val="28"/>
        </w:rPr>
        <w:t>1</w:t>
      </w:r>
      <w:r w:rsidRPr="00E8056E">
        <w:rPr>
          <w:b/>
          <w:color w:val="444444"/>
          <w:sz w:val="28"/>
          <w:szCs w:val="28"/>
        </w:rPr>
        <w:t>. Химические аддикции</w:t>
      </w:r>
      <w:r w:rsidRPr="00B55464">
        <w:rPr>
          <w:color w:val="444444"/>
          <w:sz w:val="28"/>
          <w:szCs w:val="28"/>
        </w:rPr>
        <w:t>: зависимость от ПАВ – алкоголя, наркотиков, токсических веществ, табакокурение. Внимание фиксируется на одном или нескольких химических веществах, изменяющих психическое состояние. В этом случае жизнь зависимого несовершеннолетнего разрушается значительно быстрее, и в это разрушение вовлекаются близкие ему люди.</w:t>
      </w:r>
    </w:p>
    <w:p w:rsidR="00B55464" w:rsidRDefault="00B55464" w:rsidP="00B55464">
      <w:pPr>
        <w:pStyle w:val="a3"/>
        <w:shd w:val="clear" w:color="auto" w:fill="FFFFFF"/>
        <w:spacing w:before="300" w:beforeAutospacing="0" w:after="300" w:afterAutospacing="0" w:line="276" w:lineRule="atLeast"/>
        <w:ind w:firstLine="709"/>
        <w:jc w:val="both"/>
        <w:rPr>
          <w:color w:val="444444"/>
          <w:sz w:val="28"/>
          <w:szCs w:val="28"/>
        </w:rPr>
      </w:pPr>
      <w:r>
        <w:rPr>
          <w:color w:val="444444"/>
          <w:sz w:val="28"/>
          <w:szCs w:val="28"/>
        </w:rPr>
        <w:t xml:space="preserve">2. </w:t>
      </w:r>
      <w:r w:rsidRPr="00E8056E">
        <w:rPr>
          <w:b/>
          <w:color w:val="444444"/>
          <w:sz w:val="28"/>
          <w:szCs w:val="28"/>
        </w:rPr>
        <w:t>Нехимические аддикции</w:t>
      </w:r>
      <w:r w:rsidRPr="00B55464">
        <w:rPr>
          <w:color w:val="444444"/>
          <w:sz w:val="28"/>
          <w:szCs w:val="28"/>
        </w:rPr>
        <w:t>: переедание, голодание, коллекционирование, сексуальная аддикция, азартные игры, трудоголизм, компьютерные игры и Интернет, фанатное движение в музыке, просмотр «мыльных опер», созависимость. Внимание подростка постоянно фиксируется на определенных предметах или проявлениях активности, принимая такие размеры, что начинает управлять его жизнью, делая несовершеннолетнего беспомощным, лишая воли к противодействию аддикции. Эти предметы или виды деятельности постепенно вытесняют из жизни подростка нормальные контакты с людьми.</w:t>
      </w:r>
    </w:p>
    <w:p w:rsidR="00437F35" w:rsidRDefault="00437F35" w:rsidP="00437F35">
      <w:pPr>
        <w:pStyle w:val="a3"/>
        <w:shd w:val="clear" w:color="auto" w:fill="FFFFFF"/>
        <w:spacing w:before="300" w:beforeAutospacing="0" w:after="300" w:afterAutospacing="0" w:line="276" w:lineRule="atLeast"/>
        <w:ind w:firstLine="709"/>
        <w:jc w:val="both"/>
        <w:rPr>
          <w:sz w:val="28"/>
          <w:szCs w:val="28"/>
        </w:rPr>
      </w:pPr>
      <w:r w:rsidRPr="00437F35">
        <w:rPr>
          <w:sz w:val="28"/>
          <w:szCs w:val="28"/>
        </w:rPr>
        <w:t>Почему же химические зависимости так опасны для подростков? В первую очередь, важно отметить, что именно в подростковом возрасте происходит окончательное формирование организма и любое негативное влияние оставляет серьёзный отпечаток на здоровье подростка. А ведь именно от них зависит будущее. Что же побуждает подростков употреблять психотропные и наркотически вещества, алкоголь, энергетические напитки, табачные изделия? Остановимся на анализе некоторых факторов, которые, на наш взгляд, оказывают значительное влияние на появление химических зависимосте</w:t>
      </w:r>
      <w:r>
        <w:rPr>
          <w:sz w:val="28"/>
          <w:szCs w:val="28"/>
        </w:rPr>
        <w:t xml:space="preserve">й в подростковом возрасте. </w:t>
      </w:r>
    </w:p>
    <w:p w:rsidR="004A0952" w:rsidRPr="004A0952" w:rsidRDefault="004A0952" w:rsidP="004A0952">
      <w:pPr>
        <w:shd w:val="clear" w:color="auto" w:fill="FFFFFF"/>
        <w:spacing w:before="300" w:after="300" w:line="420" w:lineRule="atLeast"/>
        <w:jc w:val="both"/>
        <w:rPr>
          <w:rFonts w:ascii="Times New Roman" w:eastAsia="Times New Roman" w:hAnsi="Times New Roman" w:cs="Times New Roman"/>
          <w:sz w:val="28"/>
          <w:szCs w:val="28"/>
          <w:lang w:eastAsia="ru-RU"/>
        </w:rPr>
      </w:pPr>
      <w:r w:rsidRPr="004A0952">
        <w:rPr>
          <w:rFonts w:ascii="Times New Roman" w:eastAsia="Times New Roman" w:hAnsi="Times New Roman" w:cs="Times New Roman"/>
          <w:b/>
          <w:bCs/>
          <w:sz w:val="28"/>
          <w:szCs w:val="28"/>
          <w:lang w:eastAsia="ru-RU"/>
        </w:rPr>
        <w:t>Основные признаки употребления ПАВ у подростков:</w:t>
      </w:r>
    </w:p>
    <w:p w:rsidR="004A0952" w:rsidRPr="00A42659" w:rsidRDefault="004A0952" w:rsidP="00A42659">
      <w:pPr>
        <w:pStyle w:val="a5"/>
        <w:numPr>
          <w:ilvl w:val="0"/>
          <w:numId w:val="10"/>
        </w:numPr>
        <w:rPr>
          <w:rFonts w:ascii="Times New Roman" w:hAnsi="Times New Roman" w:cs="Times New Roman"/>
          <w:sz w:val="28"/>
          <w:szCs w:val="28"/>
          <w:lang w:eastAsia="ru-RU"/>
        </w:rPr>
      </w:pPr>
      <w:r w:rsidRPr="00A42659">
        <w:rPr>
          <w:rFonts w:ascii="Times New Roman" w:hAnsi="Times New Roman" w:cs="Times New Roman"/>
          <w:sz w:val="28"/>
          <w:szCs w:val="28"/>
          <w:lang w:eastAsia="ru-RU"/>
        </w:rPr>
        <w:t>снижение интереса к учебе, обычным увлечениям;</w:t>
      </w:r>
    </w:p>
    <w:p w:rsidR="004A0952" w:rsidRPr="00A42659" w:rsidRDefault="004A0952" w:rsidP="00A42659">
      <w:pPr>
        <w:pStyle w:val="a5"/>
        <w:numPr>
          <w:ilvl w:val="0"/>
          <w:numId w:val="10"/>
        </w:numPr>
        <w:rPr>
          <w:rFonts w:ascii="Times New Roman" w:hAnsi="Times New Roman" w:cs="Times New Roman"/>
          <w:sz w:val="28"/>
          <w:szCs w:val="28"/>
          <w:lang w:eastAsia="ru-RU"/>
        </w:rPr>
      </w:pPr>
      <w:r w:rsidRPr="00A42659">
        <w:rPr>
          <w:rFonts w:ascii="Times New Roman" w:hAnsi="Times New Roman" w:cs="Times New Roman"/>
          <w:sz w:val="28"/>
          <w:szCs w:val="28"/>
          <w:lang w:eastAsia="ru-RU"/>
        </w:rPr>
        <w:t>отчужденность, скрытность и лживость;</w:t>
      </w:r>
    </w:p>
    <w:p w:rsidR="004A0952" w:rsidRPr="00A42659" w:rsidRDefault="004A0952" w:rsidP="00A42659">
      <w:pPr>
        <w:pStyle w:val="a5"/>
        <w:numPr>
          <w:ilvl w:val="0"/>
          <w:numId w:val="10"/>
        </w:numPr>
        <w:rPr>
          <w:rFonts w:ascii="Times New Roman" w:hAnsi="Times New Roman" w:cs="Times New Roman"/>
          <w:sz w:val="28"/>
          <w:szCs w:val="28"/>
          <w:lang w:eastAsia="ru-RU"/>
        </w:rPr>
      </w:pPr>
      <w:r w:rsidRPr="00A42659">
        <w:rPr>
          <w:rFonts w:ascii="Times New Roman" w:hAnsi="Times New Roman" w:cs="Times New Roman"/>
          <w:sz w:val="28"/>
          <w:szCs w:val="28"/>
          <w:lang w:eastAsia="ru-RU"/>
        </w:rPr>
        <w:t>эпизоды агрессивности, раздражительности, которые сменяются периодами неестественного благодушия;</w:t>
      </w:r>
    </w:p>
    <w:p w:rsidR="004A0952" w:rsidRPr="00A42659" w:rsidRDefault="004A0952" w:rsidP="00A42659">
      <w:pPr>
        <w:pStyle w:val="a5"/>
        <w:numPr>
          <w:ilvl w:val="0"/>
          <w:numId w:val="10"/>
        </w:numPr>
        <w:rPr>
          <w:rFonts w:ascii="Times New Roman" w:hAnsi="Times New Roman" w:cs="Times New Roman"/>
          <w:sz w:val="28"/>
          <w:szCs w:val="28"/>
          <w:lang w:eastAsia="ru-RU"/>
        </w:rPr>
      </w:pPr>
      <w:r w:rsidRPr="00A42659">
        <w:rPr>
          <w:rFonts w:ascii="Times New Roman" w:hAnsi="Times New Roman" w:cs="Times New Roman"/>
          <w:sz w:val="28"/>
          <w:szCs w:val="28"/>
          <w:lang w:eastAsia="ru-RU"/>
        </w:rPr>
        <w:t>компания подростка зачастую состоит из лиц более старшего возраста и некоторые из них имеют опыт употребления ПАВ;</w:t>
      </w:r>
    </w:p>
    <w:p w:rsidR="004A0952" w:rsidRPr="00A42659" w:rsidRDefault="004A0952" w:rsidP="00A42659">
      <w:pPr>
        <w:pStyle w:val="a5"/>
        <w:numPr>
          <w:ilvl w:val="0"/>
          <w:numId w:val="10"/>
        </w:numPr>
        <w:rPr>
          <w:rFonts w:ascii="Times New Roman" w:hAnsi="Times New Roman" w:cs="Times New Roman"/>
          <w:sz w:val="28"/>
          <w:szCs w:val="28"/>
          <w:lang w:eastAsia="ru-RU"/>
        </w:rPr>
      </w:pPr>
      <w:r w:rsidRPr="00A42659">
        <w:rPr>
          <w:rFonts w:ascii="Times New Roman" w:hAnsi="Times New Roman" w:cs="Times New Roman"/>
          <w:sz w:val="28"/>
          <w:szCs w:val="28"/>
          <w:lang w:eastAsia="ru-RU"/>
        </w:rPr>
        <w:t>эпизодическое наличие крупных или небольших сумм денег;</w:t>
      </w:r>
    </w:p>
    <w:p w:rsidR="004A0952" w:rsidRPr="00A42659" w:rsidRDefault="004A0952" w:rsidP="00A42659">
      <w:pPr>
        <w:pStyle w:val="a5"/>
        <w:numPr>
          <w:ilvl w:val="0"/>
          <w:numId w:val="10"/>
        </w:numPr>
        <w:rPr>
          <w:rFonts w:ascii="Times New Roman" w:hAnsi="Times New Roman" w:cs="Times New Roman"/>
          <w:sz w:val="28"/>
          <w:szCs w:val="28"/>
          <w:lang w:eastAsia="ru-RU"/>
        </w:rPr>
      </w:pPr>
      <w:r w:rsidRPr="00A42659">
        <w:rPr>
          <w:rFonts w:ascii="Times New Roman" w:hAnsi="Times New Roman" w:cs="Times New Roman"/>
          <w:sz w:val="28"/>
          <w:szCs w:val="28"/>
          <w:lang w:eastAsia="ru-RU"/>
        </w:rPr>
        <w:t>изменение аппетита. Периодическая тошнота, рвота;</w:t>
      </w:r>
    </w:p>
    <w:p w:rsidR="004A0952" w:rsidRPr="00A42659" w:rsidRDefault="004A0952" w:rsidP="00A42659">
      <w:pPr>
        <w:pStyle w:val="a5"/>
        <w:numPr>
          <w:ilvl w:val="0"/>
          <w:numId w:val="10"/>
        </w:numPr>
        <w:rPr>
          <w:rFonts w:ascii="Times New Roman" w:hAnsi="Times New Roman" w:cs="Times New Roman"/>
          <w:sz w:val="28"/>
          <w:szCs w:val="28"/>
          <w:lang w:eastAsia="ru-RU"/>
        </w:rPr>
      </w:pPr>
      <w:r w:rsidRPr="00A42659">
        <w:rPr>
          <w:rFonts w:ascii="Times New Roman" w:hAnsi="Times New Roman" w:cs="Times New Roman"/>
          <w:sz w:val="28"/>
          <w:szCs w:val="28"/>
          <w:lang w:eastAsia="ru-RU"/>
        </w:rPr>
        <w:t xml:space="preserve">сужение или расширение зрачков, состояние </w:t>
      </w:r>
      <w:proofErr w:type="spellStart"/>
      <w:r w:rsidRPr="00A42659">
        <w:rPr>
          <w:rFonts w:ascii="Times New Roman" w:hAnsi="Times New Roman" w:cs="Times New Roman"/>
          <w:sz w:val="28"/>
          <w:szCs w:val="28"/>
          <w:lang w:eastAsia="ru-RU"/>
        </w:rPr>
        <w:t>оглушенности</w:t>
      </w:r>
      <w:proofErr w:type="spellEnd"/>
      <w:r w:rsidRPr="00A42659">
        <w:rPr>
          <w:rFonts w:ascii="Times New Roman" w:hAnsi="Times New Roman" w:cs="Times New Roman"/>
          <w:sz w:val="28"/>
          <w:szCs w:val="28"/>
          <w:lang w:eastAsia="ru-RU"/>
        </w:rPr>
        <w:t>, заторможенности;</w:t>
      </w:r>
    </w:p>
    <w:p w:rsidR="004A0952" w:rsidRPr="00A42659" w:rsidRDefault="004A0952" w:rsidP="00A42659">
      <w:pPr>
        <w:pStyle w:val="a5"/>
        <w:numPr>
          <w:ilvl w:val="0"/>
          <w:numId w:val="10"/>
        </w:numPr>
        <w:rPr>
          <w:rFonts w:ascii="Times New Roman" w:hAnsi="Times New Roman" w:cs="Times New Roman"/>
          <w:sz w:val="28"/>
          <w:szCs w:val="28"/>
          <w:lang w:eastAsia="ru-RU"/>
        </w:rPr>
      </w:pPr>
      <w:r w:rsidRPr="00A42659">
        <w:rPr>
          <w:rFonts w:ascii="Times New Roman" w:hAnsi="Times New Roman" w:cs="Times New Roman"/>
          <w:sz w:val="28"/>
          <w:szCs w:val="28"/>
          <w:lang w:eastAsia="ru-RU"/>
        </w:rPr>
        <w:t>подросток периодически исчезает из дома;</w:t>
      </w:r>
    </w:p>
    <w:p w:rsidR="004A0952" w:rsidRPr="00A42659" w:rsidRDefault="004A0952" w:rsidP="00A42659">
      <w:pPr>
        <w:pStyle w:val="a5"/>
        <w:numPr>
          <w:ilvl w:val="0"/>
          <w:numId w:val="10"/>
        </w:numPr>
        <w:rPr>
          <w:rFonts w:ascii="Times New Roman" w:hAnsi="Times New Roman" w:cs="Times New Roman"/>
          <w:sz w:val="28"/>
          <w:szCs w:val="28"/>
          <w:lang w:eastAsia="ru-RU"/>
        </w:rPr>
      </w:pPr>
      <w:r w:rsidRPr="00A42659">
        <w:rPr>
          <w:rFonts w:ascii="Times New Roman" w:hAnsi="Times New Roman" w:cs="Times New Roman"/>
          <w:sz w:val="28"/>
          <w:szCs w:val="28"/>
          <w:lang w:eastAsia="ru-RU"/>
        </w:rPr>
        <w:t>на вопросы родителей о том, где бывает, чем занимается, с кем проводит время, отделывается бессмысленными отговорками;</w:t>
      </w:r>
    </w:p>
    <w:p w:rsidR="004A0952" w:rsidRPr="00A42659" w:rsidRDefault="004A0952" w:rsidP="00A42659">
      <w:pPr>
        <w:pStyle w:val="a5"/>
        <w:numPr>
          <w:ilvl w:val="0"/>
          <w:numId w:val="10"/>
        </w:numPr>
        <w:rPr>
          <w:rFonts w:ascii="Times New Roman" w:hAnsi="Times New Roman" w:cs="Times New Roman"/>
          <w:sz w:val="28"/>
          <w:szCs w:val="28"/>
          <w:lang w:eastAsia="ru-RU"/>
        </w:rPr>
      </w:pPr>
      <w:r w:rsidRPr="00A42659">
        <w:rPr>
          <w:rFonts w:ascii="Times New Roman" w:hAnsi="Times New Roman" w:cs="Times New Roman"/>
          <w:sz w:val="28"/>
          <w:szCs w:val="28"/>
          <w:lang w:eastAsia="ru-RU"/>
        </w:rPr>
        <w:t>лжет по любому поводу;</w:t>
      </w:r>
    </w:p>
    <w:p w:rsidR="004A0952" w:rsidRPr="00A42659" w:rsidRDefault="004A0952" w:rsidP="00A42659">
      <w:pPr>
        <w:pStyle w:val="a5"/>
        <w:numPr>
          <w:ilvl w:val="0"/>
          <w:numId w:val="10"/>
        </w:numPr>
        <w:rPr>
          <w:rFonts w:ascii="Times New Roman" w:hAnsi="Times New Roman" w:cs="Times New Roman"/>
          <w:sz w:val="28"/>
          <w:szCs w:val="28"/>
          <w:lang w:eastAsia="ru-RU"/>
        </w:rPr>
      </w:pPr>
      <w:r w:rsidRPr="00A42659">
        <w:rPr>
          <w:rFonts w:ascii="Times New Roman" w:hAnsi="Times New Roman" w:cs="Times New Roman"/>
          <w:sz w:val="28"/>
          <w:szCs w:val="28"/>
          <w:lang w:eastAsia="ru-RU"/>
        </w:rPr>
        <w:t>за короткий период времени полностью сменился круг друзей;</w:t>
      </w:r>
    </w:p>
    <w:p w:rsidR="004A0952" w:rsidRPr="00A42659" w:rsidRDefault="004A0952" w:rsidP="00A42659">
      <w:pPr>
        <w:pStyle w:val="a5"/>
        <w:numPr>
          <w:ilvl w:val="0"/>
          <w:numId w:val="10"/>
        </w:numPr>
        <w:rPr>
          <w:rFonts w:ascii="Times New Roman" w:hAnsi="Times New Roman" w:cs="Times New Roman"/>
          <w:sz w:val="28"/>
          <w:szCs w:val="28"/>
          <w:lang w:eastAsia="ru-RU"/>
        </w:rPr>
      </w:pPr>
      <w:r w:rsidRPr="00A42659">
        <w:rPr>
          <w:rFonts w:ascii="Times New Roman" w:hAnsi="Times New Roman" w:cs="Times New Roman"/>
          <w:sz w:val="28"/>
          <w:szCs w:val="28"/>
          <w:lang w:eastAsia="ru-RU"/>
        </w:rPr>
        <w:t>количество телефонных разговоров у подростка резко увеличилось;</w:t>
      </w:r>
    </w:p>
    <w:p w:rsidR="004A0952" w:rsidRPr="00A42659" w:rsidRDefault="004A0952" w:rsidP="00A42659">
      <w:pPr>
        <w:pStyle w:val="a5"/>
        <w:numPr>
          <w:ilvl w:val="0"/>
          <w:numId w:val="10"/>
        </w:numPr>
        <w:rPr>
          <w:rFonts w:ascii="Times New Roman" w:hAnsi="Times New Roman" w:cs="Times New Roman"/>
          <w:sz w:val="28"/>
          <w:szCs w:val="28"/>
          <w:lang w:eastAsia="ru-RU"/>
        </w:rPr>
      </w:pPr>
      <w:r w:rsidRPr="00A42659">
        <w:rPr>
          <w:rFonts w:ascii="Times New Roman" w:hAnsi="Times New Roman" w:cs="Times New Roman"/>
          <w:sz w:val="28"/>
          <w:szCs w:val="28"/>
          <w:lang w:eastAsia="ru-RU"/>
        </w:rPr>
        <w:t>не проявляет интереса к семейным делам и проблемам. </w:t>
      </w:r>
    </w:p>
    <w:p w:rsidR="004A0952" w:rsidRPr="004A0952" w:rsidRDefault="004A0952" w:rsidP="004A0952">
      <w:pPr>
        <w:shd w:val="clear" w:color="auto" w:fill="FFFFFF"/>
        <w:spacing w:before="300" w:after="300" w:line="420" w:lineRule="atLeast"/>
        <w:jc w:val="both"/>
        <w:rPr>
          <w:rFonts w:ascii="Times New Roman" w:eastAsia="Times New Roman" w:hAnsi="Times New Roman" w:cs="Times New Roman"/>
          <w:sz w:val="28"/>
          <w:szCs w:val="28"/>
          <w:lang w:eastAsia="ru-RU"/>
        </w:rPr>
      </w:pPr>
      <w:r w:rsidRPr="004A0952">
        <w:rPr>
          <w:rFonts w:ascii="Times New Roman" w:eastAsia="Times New Roman" w:hAnsi="Times New Roman" w:cs="Times New Roman"/>
          <w:b/>
          <w:bCs/>
          <w:sz w:val="28"/>
          <w:szCs w:val="28"/>
          <w:lang w:eastAsia="ru-RU"/>
        </w:rPr>
        <w:t>Основные причины употребления ПАВ:</w:t>
      </w:r>
    </w:p>
    <w:p w:rsidR="004A0952" w:rsidRPr="00A42659" w:rsidRDefault="004A0952" w:rsidP="00A42659">
      <w:pPr>
        <w:pStyle w:val="a5"/>
        <w:numPr>
          <w:ilvl w:val="0"/>
          <w:numId w:val="11"/>
        </w:numPr>
        <w:rPr>
          <w:rFonts w:ascii="Times New Roman" w:hAnsi="Times New Roman" w:cs="Times New Roman"/>
          <w:sz w:val="28"/>
          <w:szCs w:val="28"/>
          <w:lang w:eastAsia="ru-RU"/>
        </w:rPr>
      </w:pPr>
      <w:r w:rsidRPr="00A42659">
        <w:rPr>
          <w:rFonts w:ascii="Times New Roman" w:hAnsi="Times New Roman" w:cs="Times New Roman"/>
          <w:sz w:val="28"/>
          <w:szCs w:val="28"/>
          <w:lang w:eastAsia="ru-RU"/>
        </w:rPr>
        <w:t>уход от скуки, поиск ярких впечатлений, заполнение жизни переживаниями, любопытство;</w:t>
      </w:r>
    </w:p>
    <w:p w:rsidR="004A0952" w:rsidRPr="00A42659" w:rsidRDefault="004A0952" w:rsidP="00A42659">
      <w:pPr>
        <w:pStyle w:val="a5"/>
        <w:numPr>
          <w:ilvl w:val="0"/>
          <w:numId w:val="11"/>
        </w:numPr>
        <w:rPr>
          <w:rFonts w:ascii="Times New Roman" w:hAnsi="Times New Roman" w:cs="Times New Roman"/>
          <w:sz w:val="28"/>
          <w:szCs w:val="28"/>
          <w:lang w:eastAsia="ru-RU"/>
        </w:rPr>
      </w:pPr>
      <w:r w:rsidRPr="00A42659">
        <w:rPr>
          <w:rFonts w:ascii="Times New Roman" w:hAnsi="Times New Roman" w:cs="Times New Roman"/>
          <w:sz w:val="28"/>
          <w:szCs w:val="28"/>
          <w:lang w:eastAsia="ru-RU"/>
        </w:rPr>
        <w:t>получение возможности установления контактов с членами значимой группы, неумение сказать «нет», желание быть похожим на «крутого парня», старшего авторитетного товарища, личный пример родителей;</w:t>
      </w:r>
    </w:p>
    <w:p w:rsidR="004A0952" w:rsidRPr="00A42659" w:rsidRDefault="004A0952" w:rsidP="00A42659">
      <w:pPr>
        <w:pStyle w:val="a5"/>
        <w:numPr>
          <w:ilvl w:val="0"/>
          <w:numId w:val="11"/>
        </w:numPr>
        <w:rPr>
          <w:rFonts w:ascii="Times New Roman" w:hAnsi="Times New Roman" w:cs="Times New Roman"/>
          <w:sz w:val="28"/>
          <w:szCs w:val="28"/>
          <w:lang w:eastAsia="ru-RU"/>
        </w:rPr>
      </w:pPr>
      <w:r w:rsidRPr="00A42659">
        <w:rPr>
          <w:rFonts w:ascii="Times New Roman" w:hAnsi="Times New Roman" w:cs="Times New Roman"/>
          <w:sz w:val="28"/>
          <w:szCs w:val="28"/>
          <w:lang w:eastAsia="ru-RU"/>
        </w:rPr>
        <w:t>желание быть «плохим» в ответ на постоянное давление со стороны родителей «Делай так, будь хорошим». Это может быть и способом привлечения внимания;</w:t>
      </w:r>
    </w:p>
    <w:p w:rsidR="004A0952" w:rsidRPr="00A42659" w:rsidRDefault="004A0952" w:rsidP="00A42659">
      <w:pPr>
        <w:pStyle w:val="a5"/>
        <w:numPr>
          <w:ilvl w:val="0"/>
          <w:numId w:val="11"/>
        </w:numPr>
        <w:rPr>
          <w:rFonts w:ascii="Times New Roman" w:hAnsi="Times New Roman" w:cs="Times New Roman"/>
          <w:sz w:val="28"/>
          <w:szCs w:val="28"/>
          <w:lang w:eastAsia="ru-RU"/>
        </w:rPr>
      </w:pPr>
      <w:r w:rsidRPr="00A42659">
        <w:rPr>
          <w:rFonts w:ascii="Times New Roman" w:hAnsi="Times New Roman" w:cs="Times New Roman"/>
          <w:sz w:val="28"/>
          <w:szCs w:val="28"/>
          <w:lang w:eastAsia="ru-RU"/>
        </w:rPr>
        <w:t>безделье, отсутствие каких-либо занятий либо обязанностей, эксперименты от скуки;</w:t>
      </w:r>
    </w:p>
    <w:p w:rsidR="007D62FB" w:rsidRPr="00A42659" w:rsidRDefault="004A0952" w:rsidP="00A42659">
      <w:pPr>
        <w:pStyle w:val="a5"/>
        <w:numPr>
          <w:ilvl w:val="0"/>
          <w:numId w:val="11"/>
        </w:numPr>
        <w:rPr>
          <w:rFonts w:ascii="Times New Roman" w:hAnsi="Times New Roman" w:cs="Times New Roman"/>
          <w:sz w:val="28"/>
          <w:szCs w:val="28"/>
          <w:lang w:eastAsia="ru-RU"/>
        </w:rPr>
      </w:pPr>
      <w:r w:rsidRPr="00A42659">
        <w:rPr>
          <w:rFonts w:ascii="Times New Roman" w:hAnsi="Times New Roman" w:cs="Times New Roman"/>
          <w:sz w:val="28"/>
          <w:szCs w:val="28"/>
          <w:lang w:eastAsia="ru-RU"/>
        </w:rPr>
        <w:t>решение проблемы плохого, неустойчивого настроения, уход от депрессии.</w:t>
      </w:r>
    </w:p>
    <w:p w:rsidR="007D62FB" w:rsidRPr="007D62FB" w:rsidRDefault="00A42659" w:rsidP="004A0952">
      <w:pPr>
        <w:shd w:val="clear" w:color="auto" w:fill="FFFFFF"/>
        <w:spacing w:after="312" w:line="240" w:lineRule="auto"/>
        <w:jc w:val="both"/>
        <w:rPr>
          <w:rFonts w:ascii="Times New Roman" w:eastAsia="Times New Roman" w:hAnsi="Times New Roman" w:cs="Times New Roman"/>
          <w:color w:val="212529"/>
          <w:sz w:val="28"/>
          <w:szCs w:val="28"/>
          <w:lang w:eastAsia="ru-RU"/>
        </w:rPr>
      </w:pPr>
      <w:r>
        <w:rPr>
          <w:rFonts w:ascii="Times New Roman" w:eastAsia="Times New Roman" w:hAnsi="Times New Roman" w:cs="Times New Roman"/>
          <w:color w:val="212529"/>
          <w:sz w:val="28"/>
          <w:szCs w:val="28"/>
          <w:lang w:eastAsia="ru-RU"/>
        </w:rPr>
        <w:t xml:space="preserve">          </w:t>
      </w:r>
      <w:r w:rsidR="007D62FB" w:rsidRPr="007D62FB">
        <w:rPr>
          <w:rFonts w:ascii="Times New Roman" w:eastAsia="Times New Roman" w:hAnsi="Times New Roman" w:cs="Times New Roman"/>
          <w:color w:val="212529"/>
          <w:sz w:val="28"/>
          <w:szCs w:val="28"/>
          <w:lang w:eastAsia="ru-RU"/>
        </w:rPr>
        <w:t xml:space="preserve">У 10% детей наблюдаются </w:t>
      </w:r>
      <w:proofErr w:type="spellStart"/>
      <w:r w:rsidR="007D62FB" w:rsidRPr="007D62FB">
        <w:rPr>
          <w:rFonts w:ascii="Times New Roman" w:eastAsia="Times New Roman" w:hAnsi="Times New Roman" w:cs="Times New Roman"/>
          <w:color w:val="212529"/>
          <w:sz w:val="28"/>
          <w:szCs w:val="28"/>
          <w:lang w:eastAsia="ru-RU"/>
        </w:rPr>
        <w:t>параноидальные</w:t>
      </w:r>
      <w:proofErr w:type="spellEnd"/>
      <w:r w:rsidR="007D62FB" w:rsidRPr="007D62FB">
        <w:rPr>
          <w:rFonts w:ascii="Times New Roman" w:eastAsia="Times New Roman" w:hAnsi="Times New Roman" w:cs="Times New Roman"/>
          <w:color w:val="212529"/>
          <w:sz w:val="28"/>
          <w:szCs w:val="28"/>
          <w:lang w:eastAsia="ru-RU"/>
        </w:rPr>
        <w:t xml:space="preserve"> симптомы и инфантильный тип личности, у 20% — </w:t>
      </w:r>
      <w:proofErr w:type="spellStart"/>
      <w:r w:rsidR="007D62FB" w:rsidRPr="007D62FB">
        <w:rPr>
          <w:rFonts w:ascii="Times New Roman" w:eastAsia="Times New Roman" w:hAnsi="Times New Roman" w:cs="Times New Roman"/>
          <w:color w:val="212529"/>
          <w:sz w:val="28"/>
          <w:szCs w:val="28"/>
          <w:lang w:eastAsia="ru-RU"/>
        </w:rPr>
        <w:t>садомазохистические</w:t>
      </w:r>
      <w:proofErr w:type="spellEnd"/>
      <w:r w:rsidR="007D62FB" w:rsidRPr="007D62FB">
        <w:rPr>
          <w:rFonts w:ascii="Times New Roman" w:eastAsia="Times New Roman" w:hAnsi="Times New Roman" w:cs="Times New Roman"/>
          <w:color w:val="212529"/>
          <w:sz w:val="28"/>
          <w:szCs w:val="28"/>
          <w:lang w:eastAsia="ru-RU"/>
        </w:rPr>
        <w:t xml:space="preserve"> и эпилептоидные проявления, у 40% — истерические. 90% подростков имеют невротические симптомы – противоречивость, отсутствие мотивации, способности анализировать, стремление избежать обсуждение проблем.</w:t>
      </w:r>
    </w:p>
    <w:p w:rsidR="007D62FB" w:rsidRPr="007D62FB" w:rsidRDefault="00A42659" w:rsidP="004A0952">
      <w:pPr>
        <w:shd w:val="clear" w:color="auto" w:fill="FFFFFF"/>
        <w:spacing w:after="312" w:line="240" w:lineRule="auto"/>
        <w:jc w:val="both"/>
        <w:rPr>
          <w:rFonts w:ascii="Times New Roman" w:eastAsia="Times New Roman" w:hAnsi="Times New Roman" w:cs="Times New Roman"/>
          <w:color w:val="212529"/>
          <w:sz w:val="28"/>
          <w:szCs w:val="28"/>
          <w:lang w:eastAsia="ru-RU"/>
        </w:rPr>
      </w:pPr>
      <w:r>
        <w:rPr>
          <w:rFonts w:ascii="Times New Roman" w:eastAsia="Times New Roman" w:hAnsi="Times New Roman" w:cs="Times New Roman"/>
          <w:color w:val="212529"/>
          <w:sz w:val="28"/>
          <w:szCs w:val="28"/>
          <w:lang w:eastAsia="ru-RU"/>
        </w:rPr>
        <w:t xml:space="preserve">         </w:t>
      </w:r>
      <w:r w:rsidR="007D62FB" w:rsidRPr="007D62FB">
        <w:rPr>
          <w:rFonts w:ascii="Times New Roman" w:eastAsia="Times New Roman" w:hAnsi="Times New Roman" w:cs="Times New Roman"/>
          <w:color w:val="212529"/>
          <w:sz w:val="28"/>
          <w:szCs w:val="28"/>
          <w:lang w:eastAsia="ru-RU"/>
        </w:rPr>
        <w:t>Это далеко не полный список, однако если ваш ребенок резко сменил интересы, друзей, изменилась его успеваемость, поведение – поспешите поговорить хотя бы с психологом.</w:t>
      </w:r>
    </w:p>
    <w:p w:rsidR="007D62FB" w:rsidRPr="007D62FB" w:rsidRDefault="007D62FB" w:rsidP="004A0952">
      <w:pPr>
        <w:shd w:val="clear" w:color="auto" w:fill="FFFFFF"/>
        <w:spacing w:after="120" w:line="240" w:lineRule="auto"/>
        <w:jc w:val="both"/>
        <w:outlineLvl w:val="2"/>
        <w:rPr>
          <w:rFonts w:ascii="Times New Roman" w:eastAsia="Times New Roman" w:hAnsi="Times New Roman" w:cs="Times New Roman"/>
          <w:b/>
          <w:bCs/>
          <w:color w:val="212529"/>
          <w:sz w:val="28"/>
          <w:szCs w:val="28"/>
          <w:lang w:eastAsia="ru-RU"/>
        </w:rPr>
      </w:pPr>
      <w:r w:rsidRPr="007D62FB">
        <w:rPr>
          <w:rFonts w:ascii="Times New Roman" w:eastAsia="Times New Roman" w:hAnsi="Times New Roman" w:cs="Times New Roman"/>
          <w:b/>
          <w:bCs/>
          <w:color w:val="212529"/>
          <w:sz w:val="28"/>
          <w:szCs w:val="28"/>
          <w:lang w:eastAsia="ru-RU"/>
        </w:rPr>
        <w:t xml:space="preserve">Почему </w:t>
      </w:r>
      <w:proofErr w:type="spellStart"/>
      <w:r w:rsidRPr="007D62FB">
        <w:rPr>
          <w:rFonts w:ascii="Times New Roman" w:eastAsia="Times New Roman" w:hAnsi="Times New Roman" w:cs="Times New Roman"/>
          <w:b/>
          <w:bCs/>
          <w:color w:val="212529"/>
          <w:sz w:val="28"/>
          <w:szCs w:val="28"/>
          <w:lang w:eastAsia="ru-RU"/>
        </w:rPr>
        <w:t>алко</w:t>
      </w:r>
      <w:proofErr w:type="spellEnd"/>
      <w:r w:rsidRPr="007D62FB">
        <w:rPr>
          <w:rFonts w:ascii="Times New Roman" w:eastAsia="Times New Roman" w:hAnsi="Times New Roman" w:cs="Times New Roman"/>
          <w:b/>
          <w:bCs/>
          <w:color w:val="212529"/>
          <w:sz w:val="28"/>
          <w:szCs w:val="28"/>
          <w:lang w:eastAsia="ru-RU"/>
        </w:rPr>
        <w:t xml:space="preserve">- и </w:t>
      </w:r>
      <w:r w:rsidR="004A0952" w:rsidRPr="007D62FB">
        <w:rPr>
          <w:rFonts w:ascii="Times New Roman" w:eastAsia="Times New Roman" w:hAnsi="Times New Roman" w:cs="Times New Roman"/>
          <w:b/>
          <w:bCs/>
          <w:color w:val="212529"/>
          <w:sz w:val="28"/>
          <w:szCs w:val="28"/>
          <w:lang w:eastAsia="ru-RU"/>
        </w:rPr>
        <w:t>наркозависимость</w:t>
      </w:r>
      <w:r w:rsidRPr="007D62FB">
        <w:rPr>
          <w:rFonts w:ascii="Times New Roman" w:eastAsia="Times New Roman" w:hAnsi="Times New Roman" w:cs="Times New Roman"/>
          <w:b/>
          <w:bCs/>
          <w:color w:val="212529"/>
          <w:sz w:val="28"/>
          <w:szCs w:val="28"/>
          <w:lang w:eastAsia="ru-RU"/>
        </w:rPr>
        <w:t xml:space="preserve"> развивается у подростков очень быстро?</w:t>
      </w:r>
    </w:p>
    <w:p w:rsidR="007D62FB" w:rsidRPr="007D62FB" w:rsidRDefault="004A0952" w:rsidP="004A0952">
      <w:pPr>
        <w:shd w:val="clear" w:color="auto" w:fill="FFFFFF"/>
        <w:spacing w:after="312" w:line="240" w:lineRule="auto"/>
        <w:jc w:val="both"/>
        <w:rPr>
          <w:rFonts w:ascii="Times New Roman" w:eastAsia="Times New Roman" w:hAnsi="Times New Roman" w:cs="Times New Roman"/>
          <w:color w:val="212529"/>
          <w:sz w:val="28"/>
          <w:szCs w:val="28"/>
          <w:lang w:eastAsia="ru-RU"/>
        </w:rPr>
      </w:pPr>
      <w:r>
        <w:rPr>
          <w:rFonts w:ascii="Times New Roman" w:eastAsia="Times New Roman" w:hAnsi="Times New Roman" w:cs="Times New Roman"/>
          <w:color w:val="212529"/>
          <w:sz w:val="28"/>
          <w:szCs w:val="28"/>
          <w:lang w:eastAsia="ru-RU"/>
        </w:rPr>
        <w:t xml:space="preserve">          </w:t>
      </w:r>
      <w:r w:rsidR="007D62FB" w:rsidRPr="007D62FB">
        <w:rPr>
          <w:rFonts w:ascii="Times New Roman" w:eastAsia="Times New Roman" w:hAnsi="Times New Roman" w:cs="Times New Roman"/>
          <w:color w:val="212529"/>
          <w:sz w:val="28"/>
          <w:szCs w:val="28"/>
          <w:lang w:eastAsia="ru-RU"/>
        </w:rPr>
        <w:t>Подростки незрелы не только эмоционально, но и физически. Весь их организм переживает серьезную перестройку, растет и формируется, стремительно развивается интеллект, вырабатывается множество навыков. Тело меняется, появляются комплексы, желание быть лучше других на фоне сверстников. И все это на фоне практически полного незнания себя и своего места в жизни, неуверенности, беззащитности и одиночества (иногда мнимого).</w:t>
      </w:r>
    </w:p>
    <w:p w:rsidR="007D62FB" w:rsidRPr="007D62FB" w:rsidRDefault="004A0952" w:rsidP="007D62FB">
      <w:pPr>
        <w:shd w:val="clear" w:color="auto" w:fill="FFFFFF"/>
        <w:spacing w:after="312" w:line="240" w:lineRule="auto"/>
        <w:jc w:val="both"/>
        <w:rPr>
          <w:rFonts w:ascii="Times New Roman" w:eastAsia="Times New Roman" w:hAnsi="Times New Roman" w:cs="Times New Roman"/>
          <w:color w:val="212529"/>
          <w:sz w:val="28"/>
          <w:szCs w:val="28"/>
          <w:lang w:eastAsia="ru-RU"/>
        </w:rPr>
      </w:pPr>
      <w:r>
        <w:rPr>
          <w:rFonts w:ascii="Times New Roman" w:eastAsia="Times New Roman" w:hAnsi="Times New Roman" w:cs="Times New Roman"/>
          <w:color w:val="212529"/>
          <w:sz w:val="28"/>
          <w:szCs w:val="28"/>
          <w:lang w:eastAsia="ru-RU"/>
        </w:rPr>
        <w:t xml:space="preserve">          </w:t>
      </w:r>
      <w:r w:rsidR="007D62FB" w:rsidRPr="007D62FB">
        <w:rPr>
          <w:rFonts w:ascii="Times New Roman" w:eastAsia="Times New Roman" w:hAnsi="Times New Roman" w:cs="Times New Roman"/>
          <w:color w:val="212529"/>
          <w:sz w:val="28"/>
          <w:szCs w:val="28"/>
          <w:lang w:eastAsia="ru-RU"/>
        </w:rPr>
        <w:t xml:space="preserve">Достаточно одной дозы наркотика, пары банок пива в неделю – и процесс можно будет уже не остановить. В ответ на попадание </w:t>
      </w:r>
      <w:proofErr w:type="spellStart"/>
      <w:r w:rsidR="007D62FB" w:rsidRPr="007D62FB">
        <w:rPr>
          <w:rFonts w:ascii="Times New Roman" w:eastAsia="Times New Roman" w:hAnsi="Times New Roman" w:cs="Times New Roman"/>
          <w:color w:val="212529"/>
          <w:sz w:val="28"/>
          <w:szCs w:val="28"/>
          <w:lang w:eastAsia="ru-RU"/>
        </w:rPr>
        <w:t>психоактивного</w:t>
      </w:r>
      <w:proofErr w:type="spellEnd"/>
      <w:r w:rsidR="007D62FB" w:rsidRPr="007D62FB">
        <w:rPr>
          <w:rFonts w:ascii="Times New Roman" w:eastAsia="Times New Roman" w:hAnsi="Times New Roman" w:cs="Times New Roman"/>
          <w:color w:val="212529"/>
          <w:sz w:val="28"/>
          <w:szCs w:val="28"/>
          <w:lang w:eastAsia="ru-RU"/>
        </w:rPr>
        <w:t xml:space="preserve"> вещества, мозг выбрасывает в кровь гормоны счастья, </w:t>
      </w:r>
      <w:proofErr w:type="spellStart"/>
      <w:r w:rsidR="007D62FB" w:rsidRPr="007D62FB">
        <w:rPr>
          <w:rFonts w:ascii="Times New Roman" w:eastAsia="Times New Roman" w:hAnsi="Times New Roman" w:cs="Times New Roman"/>
          <w:color w:val="212529"/>
          <w:sz w:val="28"/>
          <w:szCs w:val="28"/>
          <w:lang w:eastAsia="ru-RU"/>
        </w:rPr>
        <w:t>эндорфины</w:t>
      </w:r>
      <w:proofErr w:type="spellEnd"/>
      <w:r w:rsidR="007D62FB" w:rsidRPr="007D62FB">
        <w:rPr>
          <w:rFonts w:ascii="Times New Roman" w:eastAsia="Times New Roman" w:hAnsi="Times New Roman" w:cs="Times New Roman"/>
          <w:color w:val="212529"/>
          <w:sz w:val="28"/>
          <w:szCs w:val="28"/>
          <w:lang w:eastAsia="ru-RU"/>
        </w:rPr>
        <w:t>, а затем уже ребенок стремится получить дозу химического «одобрения» снова и снова.</w:t>
      </w:r>
    </w:p>
    <w:p w:rsidR="007D62FB" w:rsidRDefault="004A0952" w:rsidP="007D62FB">
      <w:pPr>
        <w:shd w:val="clear" w:color="auto" w:fill="FFFFFF"/>
        <w:spacing w:after="312" w:line="240" w:lineRule="auto"/>
        <w:jc w:val="both"/>
        <w:rPr>
          <w:rFonts w:ascii="Times New Roman" w:eastAsia="Times New Roman" w:hAnsi="Times New Roman" w:cs="Times New Roman"/>
          <w:color w:val="212529"/>
          <w:sz w:val="28"/>
          <w:szCs w:val="28"/>
          <w:lang w:eastAsia="ru-RU"/>
        </w:rPr>
      </w:pPr>
      <w:r>
        <w:rPr>
          <w:rFonts w:ascii="Times New Roman" w:eastAsia="Times New Roman" w:hAnsi="Times New Roman" w:cs="Times New Roman"/>
          <w:color w:val="212529"/>
          <w:sz w:val="28"/>
          <w:szCs w:val="28"/>
          <w:lang w:eastAsia="ru-RU"/>
        </w:rPr>
        <w:t xml:space="preserve">        </w:t>
      </w:r>
      <w:r w:rsidR="007D62FB" w:rsidRPr="007D62FB">
        <w:rPr>
          <w:rFonts w:ascii="Times New Roman" w:eastAsia="Times New Roman" w:hAnsi="Times New Roman" w:cs="Times New Roman"/>
          <w:color w:val="212529"/>
          <w:sz w:val="28"/>
          <w:szCs w:val="28"/>
          <w:lang w:eastAsia="ru-RU"/>
        </w:rPr>
        <w:t>Конечно, дети считают, что это «просто так», от нечего делать, для веселья, и бросить они могут в любой момент. Но это классический признак наркомана – отрицание.</w:t>
      </w:r>
    </w:p>
    <w:p w:rsidR="004A0952" w:rsidRPr="004A0952" w:rsidRDefault="004A0952" w:rsidP="004A0952">
      <w:pPr>
        <w:rPr>
          <w:rFonts w:ascii="Times New Roman" w:hAnsi="Times New Roman" w:cs="Times New Roman"/>
          <w:b/>
          <w:sz w:val="28"/>
          <w:szCs w:val="28"/>
          <w:lang w:eastAsia="ru-RU"/>
        </w:rPr>
      </w:pPr>
      <w:r w:rsidRPr="004A0952">
        <w:rPr>
          <w:rFonts w:ascii="Times New Roman" w:hAnsi="Times New Roman" w:cs="Times New Roman"/>
          <w:b/>
          <w:sz w:val="28"/>
          <w:szCs w:val="28"/>
          <w:lang w:eastAsia="ru-RU"/>
        </w:rPr>
        <w:t>Последствия зависимости от ПАВ</w:t>
      </w:r>
    </w:p>
    <w:p w:rsidR="004A0952" w:rsidRPr="004A0952" w:rsidRDefault="004A0952" w:rsidP="004A0952">
      <w:pPr>
        <w:rPr>
          <w:rFonts w:ascii="Times New Roman" w:hAnsi="Times New Roman" w:cs="Times New Roman"/>
          <w:b/>
          <w:sz w:val="28"/>
          <w:szCs w:val="28"/>
          <w:lang w:eastAsia="ru-RU"/>
        </w:rPr>
      </w:pPr>
      <w:r w:rsidRPr="004A0952">
        <w:rPr>
          <w:rFonts w:ascii="Times New Roman" w:hAnsi="Times New Roman" w:cs="Times New Roman"/>
          <w:b/>
          <w:sz w:val="28"/>
          <w:szCs w:val="28"/>
          <w:lang w:eastAsia="ru-RU"/>
        </w:rPr>
        <w:t>Социальные последствия употребления ПАВ:</w:t>
      </w:r>
    </w:p>
    <w:p w:rsidR="004A0952" w:rsidRPr="004A0952" w:rsidRDefault="004A0952" w:rsidP="004A0952">
      <w:pPr>
        <w:numPr>
          <w:ilvl w:val="0"/>
          <w:numId w:val="5"/>
        </w:numPr>
        <w:shd w:val="clear" w:color="auto" w:fill="FFFFFF"/>
        <w:spacing w:before="180" w:after="180" w:line="420" w:lineRule="atLeast"/>
        <w:ind w:left="0"/>
        <w:rPr>
          <w:rFonts w:ascii="Times New Roman" w:eastAsia="Times New Roman" w:hAnsi="Times New Roman" w:cs="Times New Roman"/>
          <w:color w:val="000000"/>
          <w:sz w:val="28"/>
          <w:szCs w:val="28"/>
          <w:lang w:eastAsia="ru-RU"/>
        </w:rPr>
      </w:pPr>
      <w:r w:rsidRPr="004A0952">
        <w:rPr>
          <w:rFonts w:ascii="Times New Roman" w:eastAsia="Times New Roman" w:hAnsi="Times New Roman" w:cs="Times New Roman"/>
          <w:color w:val="000000"/>
          <w:sz w:val="28"/>
          <w:szCs w:val="28"/>
          <w:lang w:eastAsia="ru-RU"/>
        </w:rPr>
        <w:t xml:space="preserve">нарушение социального развития и функционирования – способности общаться с другими без </w:t>
      </w:r>
      <w:proofErr w:type="spellStart"/>
      <w:r w:rsidRPr="004A0952">
        <w:rPr>
          <w:rFonts w:ascii="Times New Roman" w:eastAsia="Times New Roman" w:hAnsi="Times New Roman" w:cs="Times New Roman"/>
          <w:color w:val="000000"/>
          <w:sz w:val="28"/>
          <w:szCs w:val="28"/>
          <w:lang w:eastAsia="ru-RU"/>
        </w:rPr>
        <w:t>психоактивного</w:t>
      </w:r>
      <w:proofErr w:type="spellEnd"/>
      <w:r w:rsidRPr="004A0952">
        <w:rPr>
          <w:rFonts w:ascii="Times New Roman" w:eastAsia="Times New Roman" w:hAnsi="Times New Roman" w:cs="Times New Roman"/>
          <w:color w:val="000000"/>
          <w:sz w:val="28"/>
          <w:szCs w:val="28"/>
          <w:lang w:eastAsia="ru-RU"/>
        </w:rPr>
        <w:t xml:space="preserve"> вещества, налаживать дружеские связи, любить, понимать других, учиться, накапливать здоровый жизненный опыт, решать повседневные проблемы, делать успехи, преодолевать трудности;</w:t>
      </w:r>
    </w:p>
    <w:p w:rsidR="004A0952" w:rsidRPr="004A0952" w:rsidRDefault="004A0952" w:rsidP="004A0952">
      <w:pPr>
        <w:numPr>
          <w:ilvl w:val="0"/>
          <w:numId w:val="5"/>
        </w:numPr>
        <w:shd w:val="clear" w:color="auto" w:fill="FFFFFF"/>
        <w:spacing w:before="180" w:after="180" w:line="420" w:lineRule="atLeast"/>
        <w:ind w:left="0"/>
        <w:rPr>
          <w:rFonts w:ascii="Times New Roman" w:eastAsia="Times New Roman" w:hAnsi="Times New Roman" w:cs="Times New Roman"/>
          <w:color w:val="000000"/>
          <w:sz w:val="28"/>
          <w:szCs w:val="28"/>
          <w:lang w:eastAsia="ru-RU"/>
        </w:rPr>
      </w:pPr>
      <w:r w:rsidRPr="004A0952">
        <w:rPr>
          <w:rFonts w:ascii="Times New Roman" w:eastAsia="Times New Roman" w:hAnsi="Times New Roman" w:cs="Times New Roman"/>
          <w:color w:val="000000"/>
          <w:sz w:val="28"/>
          <w:szCs w:val="28"/>
          <w:lang w:eastAsia="ru-RU"/>
        </w:rPr>
        <w:t>конфликты в семье, в школе, прогулы, финансовые трудности, нарушение закона, необходимость постоянно лгать себе и другим людям, одиночество.</w:t>
      </w:r>
    </w:p>
    <w:p w:rsidR="004A0952" w:rsidRPr="004A0952" w:rsidRDefault="004A0952" w:rsidP="004A0952">
      <w:pPr>
        <w:shd w:val="clear" w:color="auto" w:fill="FFFFFF"/>
        <w:spacing w:before="300" w:after="300" w:line="420" w:lineRule="atLeast"/>
        <w:rPr>
          <w:rFonts w:ascii="Times New Roman" w:eastAsia="Times New Roman" w:hAnsi="Times New Roman" w:cs="Times New Roman"/>
          <w:sz w:val="28"/>
          <w:szCs w:val="28"/>
          <w:lang w:eastAsia="ru-RU"/>
        </w:rPr>
      </w:pPr>
      <w:r w:rsidRPr="004A0952">
        <w:rPr>
          <w:rFonts w:ascii="Times New Roman" w:eastAsia="Times New Roman" w:hAnsi="Times New Roman" w:cs="Times New Roman"/>
          <w:b/>
          <w:bCs/>
          <w:sz w:val="28"/>
          <w:szCs w:val="28"/>
          <w:lang w:eastAsia="ru-RU"/>
        </w:rPr>
        <w:t>Психические последствия употребления ПАВ:</w:t>
      </w:r>
    </w:p>
    <w:p w:rsidR="004A0952" w:rsidRPr="004A0952" w:rsidRDefault="004A0952" w:rsidP="004A0952">
      <w:pPr>
        <w:numPr>
          <w:ilvl w:val="0"/>
          <w:numId w:val="6"/>
        </w:numPr>
        <w:shd w:val="clear" w:color="auto" w:fill="FFFFFF"/>
        <w:spacing w:before="180" w:after="180" w:line="420" w:lineRule="atLeast"/>
        <w:ind w:left="0"/>
        <w:rPr>
          <w:rFonts w:ascii="Times New Roman" w:eastAsia="Times New Roman" w:hAnsi="Times New Roman" w:cs="Times New Roman"/>
          <w:color w:val="000000"/>
          <w:sz w:val="28"/>
          <w:szCs w:val="28"/>
          <w:lang w:eastAsia="ru-RU"/>
        </w:rPr>
      </w:pPr>
      <w:r w:rsidRPr="004A0952">
        <w:rPr>
          <w:rFonts w:ascii="Times New Roman" w:eastAsia="Times New Roman" w:hAnsi="Times New Roman" w:cs="Times New Roman"/>
          <w:color w:val="000000"/>
          <w:sz w:val="28"/>
          <w:szCs w:val="28"/>
          <w:lang w:eastAsia="ru-RU"/>
        </w:rPr>
        <w:t>проблемы с организацией собственной деятельности;</w:t>
      </w:r>
    </w:p>
    <w:p w:rsidR="004A0952" w:rsidRPr="004A0952" w:rsidRDefault="004A0952" w:rsidP="004A0952">
      <w:pPr>
        <w:numPr>
          <w:ilvl w:val="0"/>
          <w:numId w:val="6"/>
        </w:numPr>
        <w:shd w:val="clear" w:color="auto" w:fill="FFFFFF"/>
        <w:spacing w:before="180" w:after="180" w:line="420" w:lineRule="atLeast"/>
        <w:ind w:left="0"/>
        <w:rPr>
          <w:rFonts w:ascii="Times New Roman" w:eastAsia="Times New Roman" w:hAnsi="Times New Roman" w:cs="Times New Roman"/>
          <w:color w:val="000000"/>
          <w:sz w:val="28"/>
          <w:szCs w:val="28"/>
          <w:lang w:eastAsia="ru-RU"/>
        </w:rPr>
      </w:pPr>
      <w:r w:rsidRPr="004A0952">
        <w:rPr>
          <w:rFonts w:ascii="Times New Roman" w:eastAsia="Times New Roman" w:hAnsi="Times New Roman" w:cs="Times New Roman"/>
          <w:color w:val="000000"/>
          <w:sz w:val="28"/>
          <w:szCs w:val="28"/>
          <w:lang w:eastAsia="ru-RU"/>
        </w:rPr>
        <w:t>нарушение внимания, памяти, умения думать, понимать, воспринимать новую информацию;</w:t>
      </w:r>
    </w:p>
    <w:p w:rsidR="004A0952" w:rsidRPr="004A0952" w:rsidRDefault="004A0952" w:rsidP="004A0952">
      <w:pPr>
        <w:numPr>
          <w:ilvl w:val="0"/>
          <w:numId w:val="6"/>
        </w:numPr>
        <w:shd w:val="clear" w:color="auto" w:fill="FFFFFF"/>
        <w:spacing w:before="180" w:after="180" w:line="420" w:lineRule="atLeast"/>
        <w:ind w:left="0"/>
        <w:rPr>
          <w:rFonts w:ascii="Times New Roman" w:eastAsia="Times New Roman" w:hAnsi="Times New Roman" w:cs="Times New Roman"/>
          <w:color w:val="000000"/>
          <w:sz w:val="28"/>
          <w:szCs w:val="28"/>
          <w:lang w:eastAsia="ru-RU"/>
        </w:rPr>
      </w:pPr>
      <w:r w:rsidRPr="004A0952">
        <w:rPr>
          <w:rFonts w:ascii="Times New Roman" w:eastAsia="Times New Roman" w:hAnsi="Times New Roman" w:cs="Times New Roman"/>
          <w:color w:val="000000"/>
          <w:sz w:val="28"/>
          <w:szCs w:val="28"/>
          <w:lang w:eastAsia="ru-RU"/>
        </w:rPr>
        <w:t>эмоциональные нарушения:</w:t>
      </w:r>
      <w:r w:rsidRPr="004A0952">
        <w:rPr>
          <w:rFonts w:ascii="Times New Roman" w:eastAsia="Times New Roman" w:hAnsi="Times New Roman" w:cs="Times New Roman"/>
          <w:color w:val="000000"/>
          <w:sz w:val="28"/>
          <w:szCs w:val="28"/>
          <w:lang w:eastAsia="ru-RU"/>
        </w:rPr>
        <w:br/>
        <w:t>— раздражительность;</w:t>
      </w:r>
      <w:r w:rsidRPr="004A0952">
        <w:rPr>
          <w:rFonts w:ascii="Times New Roman" w:eastAsia="Times New Roman" w:hAnsi="Times New Roman" w:cs="Times New Roman"/>
          <w:color w:val="000000"/>
          <w:sz w:val="28"/>
          <w:szCs w:val="28"/>
          <w:lang w:eastAsia="ru-RU"/>
        </w:rPr>
        <w:br/>
        <w:t>— легкая возбудимость;</w:t>
      </w:r>
      <w:r w:rsidRPr="004A0952">
        <w:rPr>
          <w:rFonts w:ascii="Times New Roman" w:eastAsia="Times New Roman" w:hAnsi="Times New Roman" w:cs="Times New Roman"/>
          <w:color w:val="000000"/>
          <w:sz w:val="28"/>
          <w:szCs w:val="28"/>
          <w:lang w:eastAsia="ru-RU"/>
        </w:rPr>
        <w:br/>
        <w:t>— склонность к сниженному настроению;</w:t>
      </w:r>
      <w:r w:rsidRPr="004A0952">
        <w:rPr>
          <w:rFonts w:ascii="Times New Roman" w:eastAsia="Times New Roman" w:hAnsi="Times New Roman" w:cs="Times New Roman"/>
          <w:color w:val="000000"/>
          <w:sz w:val="28"/>
          <w:szCs w:val="28"/>
          <w:lang w:eastAsia="ru-RU"/>
        </w:rPr>
        <w:br/>
        <w:t>— агрессивность;</w:t>
      </w:r>
      <w:r w:rsidRPr="004A0952">
        <w:rPr>
          <w:rFonts w:ascii="Times New Roman" w:eastAsia="Times New Roman" w:hAnsi="Times New Roman" w:cs="Times New Roman"/>
          <w:color w:val="000000"/>
          <w:sz w:val="28"/>
          <w:szCs w:val="28"/>
          <w:lang w:eastAsia="ru-RU"/>
        </w:rPr>
        <w:br/>
        <w:t>— злость;</w:t>
      </w:r>
      <w:r w:rsidRPr="004A0952">
        <w:rPr>
          <w:rFonts w:ascii="Times New Roman" w:eastAsia="Times New Roman" w:hAnsi="Times New Roman" w:cs="Times New Roman"/>
          <w:color w:val="000000"/>
          <w:sz w:val="28"/>
          <w:szCs w:val="28"/>
          <w:lang w:eastAsia="ru-RU"/>
        </w:rPr>
        <w:br/>
        <w:t>— падение активности;</w:t>
      </w:r>
    </w:p>
    <w:p w:rsidR="004A0952" w:rsidRPr="004A0952" w:rsidRDefault="004A0952" w:rsidP="004A0952">
      <w:pPr>
        <w:numPr>
          <w:ilvl w:val="0"/>
          <w:numId w:val="6"/>
        </w:numPr>
        <w:shd w:val="clear" w:color="auto" w:fill="FFFFFF"/>
        <w:spacing w:before="180" w:after="180" w:line="420" w:lineRule="atLeast"/>
        <w:ind w:left="0"/>
        <w:rPr>
          <w:rFonts w:ascii="Times New Roman" w:eastAsia="Times New Roman" w:hAnsi="Times New Roman" w:cs="Times New Roman"/>
          <w:color w:val="000000"/>
          <w:sz w:val="28"/>
          <w:szCs w:val="28"/>
          <w:lang w:eastAsia="ru-RU"/>
        </w:rPr>
      </w:pPr>
      <w:r w:rsidRPr="004A0952">
        <w:rPr>
          <w:rFonts w:ascii="Times New Roman" w:eastAsia="Times New Roman" w:hAnsi="Times New Roman" w:cs="Times New Roman"/>
          <w:color w:val="000000"/>
          <w:sz w:val="28"/>
          <w:szCs w:val="28"/>
          <w:lang w:eastAsia="ru-RU"/>
        </w:rPr>
        <w:t>нарушения мышления:</w:t>
      </w:r>
      <w:r w:rsidRPr="004A0952">
        <w:rPr>
          <w:rFonts w:ascii="Times New Roman" w:eastAsia="Times New Roman" w:hAnsi="Times New Roman" w:cs="Times New Roman"/>
          <w:color w:val="000000"/>
          <w:sz w:val="28"/>
          <w:szCs w:val="28"/>
          <w:lang w:eastAsia="ru-RU"/>
        </w:rPr>
        <w:br/>
        <w:t>— подозрительность;</w:t>
      </w:r>
      <w:r w:rsidRPr="004A0952">
        <w:rPr>
          <w:rFonts w:ascii="Times New Roman" w:eastAsia="Times New Roman" w:hAnsi="Times New Roman" w:cs="Times New Roman"/>
          <w:color w:val="000000"/>
          <w:sz w:val="28"/>
          <w:szCs w:val="28"/>
          <w:lang w:eastAsia="ru-RU"/>
        </w:rPr>
        <w:br/>
        <w:t>— изменение темпа и функций мышления;</w:t>
      </w:r>
      <w:r w:rsidRPr="004A0952">
        <w:rPr>
          <w:rFonts w:ascii="Times New Roman" w:eastAsia="Times New Roman" w:hAnsi="Times New Roman" w:cs="Times New Roman"/>
          <w:color w:val="000000"/>
          <w:sz w:val="28"/>
          <w:szCs w:val="28"/>
          <w:lang w:eastAsia="ru-RU"/>
        </w:rPr>
        <w:br/>
        <w:t>— галлюцинации;</w:t>
      </w:r>
      <w:r w:rsidRPr="004A0952">
        <w:rPr>
          <w:rFonts w:ascii="Times New Roman" w:eastAsia="Times New Roman" w:hAnsi="Times New Roman" w:cs="Times New Roman"/>
          <w:color w:val="000000"/>
          <w:sz w:val="28"/>
          <w:szCs w:val="28"/>
          <w:lang w:eastAsia="ru-RU"/>
        </w:rPr>
        <w:br/>
        <w:t>— чувство безнадежности;</w:t>
      </w:r>
      <w:r w:rsidRPr="004A0952">
        <w:rPr>
          <w:rFonts w:ascii="Times New Roman" w:eastAsia="Times New Roman" w:hAnsi="Times New Roman" w:cs="Times New Roman"/>
          <w:color w:val="000000"/>
          <w:sz w:val="28"/>
          <w:szCs w:val="28"/>
          <w:lang w:eastAsia="ru-RU"/>
        </w:rPr>
        <w:br/>
        <w:t>— мысли о самоубийстве, действия, направленные на самоповреждение, попытки самоубийства, совершенные самоубийства.</w:t>
      </w:r>
    </w:p>
    <w:p w:rsidR="004A0952" w:rsidRPr="004A0952" w:rsidRDefault="004A0952" w:rsidP="004A0952">
      <w:pPr>
        <w:shd w:val="clear" w:color="auto" w:fill="FFFFFF"/>
        <w:spacing w:before="300" w:after="300" w:line="420" w:lineRule="atLeast"/>
        <w:rPr>
          <w:rFonts w:ascii="Times New Roman" w:eastAsia="Times New Roman" w:hAnsi="Times New Roman" w:cs="Times New Roman"/>
          <w:sz w:val="28"/>
          <w:szCs w:val="28"/>
          <w:lang w:eastAsia="ru-RU"/>
        </w:rPr>
      </w:pPr>
      <w:r w:rsidRPr="004A0952">
        <w:rPr>
          <w:rFonts w:ascii="Times New Roman" w:eastAsia="Times New Roman" w:hAnsi="Times New Roman" w:cs="Times New Roman"/>
          <w:b/>
          <w:bCs/>
          <w:sz w:val="28"/>
          <w:szCs w:val="28"/>
          <w:lang w:eastAsia="ru-RU"/>
        </w:rPr>
        <w:t>Другие медицинские последствия употребления ПАВ:</w:t>
      </w:r>
    </w:p>
    <w:p w:rsidR="004A0952" w:rsidRPr="004A0952" w:rsidRDefault="004A0952" w:rsidP="004A0952">
      <w:pPr>
        <w:numPr>
          <w:ilvl w:val="0"/>
          <w:numId w:val="7"/>
        </w:numPr>
        <w:shd w:val="clear" w:color="auto" w:fill="FFFFFF"/>
        <w:spacing w:before="180" w:after="180" w:line="420" w:lineRule="atLeast"/>
        <w:ind w:left="0"/>
        <w:rPr>
          <w:rFonts w:ascii="Times New Roman" w:eastAsia="Times New Roman" w:hAnsi="Times New Roman" w:cs="Times New Roman"/>
          <w:color w:val="000000"/>
          <w:sz w:val="28"/>
          <w:szCs w:val="28"/>
          <w:lang w:eastAsia="ru-RU"/>
        </w:rPr>
      </w:pPr>
      <w:r w:rsidRPr="004A0952">
        <w:rPr>
          <w:rFonts w:ascii="Times New Roman" w:eastAsia="Times New Roman" w:hAnsi="Times New Roman" w:cs="Times New Roman"/>
          <w:color w:val="000000"/>
          <w:sz w:val="28"/>
          <w:szCs w:val="28"/>
          <w:lang w:eastAsia="ru-RU"/>
        </w:rPr>
        <w:t>изменяется внешний вид (вялая мимика, бессмысленный взгляд, монотонная речь, бледность, расслаивание ногтей, выпадение волос, похудание);</w:t>
      </w:r>
    </w:p>
    <w:p w:rsidR="004A0952" w:rsidRPr="004A0952" w:rsidRDefault="004A0952" w:rsidP="004A0952">
      <w:pPr>
        <w:numPr>
          <w:ilvl w:val="0"/>
          <w:numId w:val="7"/>
        </w:numPr>
        <w:shd w:val="clear" w:color="auto" w:fill="FFFFFF"/>
        <w:spacing w:before="180" w:after="180" w:line="420" w:lineRule="atLeast"/>
        <w:ind w:left="0"/>
        <w:rPr>
          <w:rFonts w:ascii="Times New Roman" w:eastAsia="Times New Roman" w:hAnsi="Times New Roman" w:cs="Times New Roman"/>
          <w:color w:val="000000"/>
          <w:sz w:val="28"/>
          <w:szCs w:val="28"/>
          <w:lang w:eastAsia="ru-RU"/>
        </w:rPr>
      </w:pPr>
      <w:r w:rsidRPr="004A0952">
        <w:rPr>
          <w:rFonts w:ascii="Times New Roman" w:eastAsia="Times New Roman" w:hAnsi="Times New Roman" w:cs="Times New Roman"/>
          <w:color w:val="000000"/>
          <w:sz w:val="28"/>
          <w:szCs w:val="28"/>
          <w:lang w:eastAsia="ru-RU"/>
        </w:rPr>
        <w:t xml:space="preserve">поражаются внутренние органы (нервная система, пищеварительная система, </w:t>
      </w:r>
      <w:proofErr w:type="spellStart"/>
      <w:r w:rsidRPr="004A0952">
        <w:rPr>
          <w:rFonts w:ascii="Times New Roman" w:eastAsia="Times New Roman" w:hAnsi="Times New Roman" w:cs="Times New Roman"/>
          <w:color w:val="000000"/>
          <w:sz w:val="28"/>
          <w:szCs w:val="28"/>
          <w:lang w:eastAsia="ru-RU"/>
        </w:rPr>
        <w:t>имунная</w:t>
      </w:r>
      <w:proofErr w:type="spellEnd"/>
      <w:r w:rsidRPr="004A0952">
        <w:rPr>
          <w:rFonts w:ascii="Times New Roman" w:eastAsia="Times New Roman" w:hAnsi="Times New Roman" w:cs="Times New Roman"/>
          <w:color w:val="000000"/>
          <w:sz w:val="28"/>
          <w:szCs w:val="28"/>
          <w:lang w:eastAsia="ru-RU"/>
        </w:rPr>
        <w:t xml:space="preserve"> система, печень, сердце, дыхательная система (хроническое воспаление, снижение обоняния, его потеря), репродуктивные органы).</w:t>
      </w:r>
    </w:p>
    <w:p w:rsidR="004A0952" w:rsidRPr="004A0952" w:rsidRDefault="004A0952" w:rsidP="004A0952">
      <w:pPr>
        <w:shd w:val="clear" w:color="auto" w:fill="FFFFFF"/>
        <w:spacing w:before="300" w:after="300" w:line="420" w:lineRule="atLeast"/>
        <w:rPr>
          <w:rFonts w:ascii="Times New Roman" w:eastAsia="Times New Roman" w:hAnsi="Times New Roman" w:cs="Times New Roman"/>
          <w:sz w:val="28"/>
          <w:szCs w:val="28"/>
          <w:lang w:eastAsia="ru-RU"/>
        </w:rPr>
      </w:pPr>
      <w:r w:rsidRPr="004A0952">
        <w:rPr>
          <w:rFonts w:ascii="Times New Roman" w:eastAsia="Times New Roman" w:hAnsi="Times New Roman" w:cs="Times New Roman"/>
          <w:sz w:val="28"/>
          <w:szCs w:val="28"/>
          <w:lang w:eastAsia="ru-RU"/>
        </w:rPr>
        <w:t>Ухоженный, накормленный, заботливо одетый ребенок может быть внутренне одиноким, психологически безнадзорным, поскольку до его настроения, переживаний, интересов никому нет дела.</w:t>
      </w:r>
    </w:p>
    <w:p w:rsidR="004A0952" w:rsidRPr="004A0952" w:rsidRDefault="004A0952" w:rsidP="004A0952">
      <w:pPr>
        <w:shd w:val="clear" w:color="auto" w:fill="FFFFFF"/>
        <w:spacing w:before="300" w:after="300" w:line="420" w:lineRule="atLeast"/>
        <w:rPr>
          <w:rFonts w:ascii="Times New Roman" w:eastAsia="Times New Roman" w:hAnsi="Times New Roman" w:cs="Times New Roman"/>
          <w:sz w:val="28"/>
          <w:szCs w:val="28"/>
          <w:lang w:eastAsia="ru-RU"/>
        </w:rPr>
      </w:pPr>
      <w:r w:rsidRPr="004A0952">
        <w:rPr>
          <w:rFonts w:ascii="Times New Roman" w:eastAsia="Times New Roman" w:hAnsi="Times New Roman" w:cs="Times New Roman"/>
          <w:sz w:val="28"/>
          <w:szCs w:val="28"/>
          <w:lang w:eastAsia="ru-RU"/>
        </w:rPr>
        <w:t>Родители так боятся, чтобы дети не наделали ошибок в жизни, что не замечают, что не дают им жить. Они попирают и нарушают их права, данные им от рождения, а потом удивляются их инфантильности, несамостоятельности, тому, что страх жизни преобладает у них над страхом смерти.</w:t>
      </w:r>
    </w:p>
    <w:p w:rsidR="004A0952" w:rsidRPr="004A0952" w:rsidRDefault="004A0952" w:rsidP="004A0952">
      <w:pPr>
        <w:shd w:val="clear" w:color="auto" w:fill="FFFFFF"/>
        <w:spacing w:before="300" w:after="300" w:line="42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A0952">
        <w:rPr>
          <w:rFonts w:ascii="Times New Roman" w:eastAsia="Times New Roman" w:hAnsi="Times New Roman" w:cs="Times New Roman"/>
          <w:sz w:val="28"/>
          <w:szCs w:val="28"/>
          <w:lang w:eastAsia="ru-RU"/>
        </w:rPr>
        <w:t>Ограничиваемый в своей активности ребенок не приобретает собственного жизненного опыта, не убеждается лично в том, какие действия разумны, а какие — нет, что можно делать, а чего следует избегать.</w:t>
      </w:r>
    </w:p>
    <w:p w:rsidR="007D62FB" w:rsidRPr="007D62FB" w:rsidRDefault="007D62FB" w:rsidP="007D62FB">
      <w:pPr>
        <w:shd w:val="clear" w:color="auto" w:fill="FFFFFF"/>
        <w:spacing w:after="120" w:line="240" w:lineRule="auto"/>
        <w:jc w:val="both"/>
        <w:outlineLvl w:val="1"/>
        <w:rPr>
          <w:rFonts w:ascii="Times New Roman" w:eastAsia="Times New Roman" w:hAnsi="Times New Roman" w:cs="Times New Roman"/>
          <w:b/>
          <w:bCs/>
          <w:color w:val="212529"/>
          <w:sz w:val="28"/>
          <w:szCs w:val="28"/>
          <w:lang w:eastAsia="ru-RU"/>
        </w:rPr>
      </w:pPr>
      <w:r w:rsidRPr="007D62FB">
        <w:rPr>
          <w:rFonts w:ascii="Times New Roman" w:eastAsia="Times New Roman" w:hAnsi="Times New Roman" w:cs="Times New Roman"/>
          <w:b/>
          <w:bCs/>
          <w:color w:val="212529"/>
          <w:sz w:val="28"/>
          <w:szCs w:val="28"/>
          <w:lang w:eastAsia="ru-RU"/>
        </w:rPr>
        <w:t>Методы лечения зависимости у подростков</w:t>
      </w:r>
    </w:p>
    <w:p w:rsidR="007D62FB" w:rsidRPr="007D62FB" w:rsidRDefault="004A0952" w:rsidP="007D62FB">
      <w:pPr>
        <w:shd w:val="clear" w:color="auto" w:fill="FFFFFF"/>
        <w:spacing w:after="312" w:line="240" w:lineRule="auto"/>
        <w:jc w:val="both"/>
        <w:rPr>
          <w:rFonts w:ascii="Times New Roman" w:eastAsia="Times New Roman" w:hAnsi="Times New Roman" w:cs="Times New Roman"/>
          <w:color w:val="212529"/>
          <w:sz w:val="28"/>
          <w:szCs w:val="28"/>
          <w:lang w:eastAsia="ru-RU"/>
        </w:rPr>
      </w:pPr>
      <w:r w:rsidRPr="004A0952">
        <w:rPr>
          <w:rFonts w:ascii="Times New Roman" w:eastAsia="Times New Roman" w:hAnsi="Times New Roman" w:cs="Times New Roman"/>
          <w:color w:val="212529"/>
          <w:sz w:val="28"/>
          <w:szCs w:val="28"/>
          <w:lang w:eastAsia="ru-RU"/>
        </w:rPr>
        <w:t xml:space="preserve">         </w:t>
      </w:r>
      <w:r w:rsidR="007D62FB" w:rsidRPr="007D62FB">
        <w:rPr>
          <w:rFonts w:ascii="Times New Roman" w:eastAsia="Times New Roman" w:hAnsi="Times New Roman" w:cs="Times New Roman"/>
          <w:color w:val="212529"/>
          <w:sz w:val="28"/>
          <w:szCs w:val="28"/>
          <w:lang w:eastAsia="ru-RU"/>
        </w:rPr>
        <w:t>Лечение зависимости отличается от ее типа. Если это компьютерная или игровая зависимость, то подход будет один, а если химическая – другой. Созависимость от матери, например, будет искореняться третьим способом.</w:t>
      </w:r>
    </w:p>
    <w:p w:rsidR="007D62FB" w:rsidRPr="007D62FB" w:rsidRDefault="004A0952" w:rsidP="007D62FB">
      <w:pPr>
        <w:shd w:val="clear" w:color="auto" w:fill="FFFFFF"/>
        <w:spacing w:after="312" w:line="240" w:lineRule="auto"/>
        <w:jc w:val="both"/>
        <w:rPr>
          <w:rFonts w:ascii="Times New Roman" w:eastAsia="Times New Roman" w:hAnsi="Times New Roman" w:cs="Times New Roman"/>
          <w:color w:val="212529"/>
          <w:sz w:val="28"/>
          <w:szCs w:val="28"/>
          <w:lang w:eastAsia="ru-RU"/>
        </w:rPr>
      </w:pPr>
      <w:r w:rsidRPr="004A0952">
        <w:rPr>
          <w:rFonts w:ascii="Times New Roman" w:eastAsia="Times New Roman" w:hAnsi="Times New Roman" w:cs="Times New Roman"/>
          <w:color w:val="212529"/>
          <w:sz w:val="28"/>
          <w:szCs w:val="28"/>
          <w:lang w:eastAsia="ru-RU"/>
        </w:rPr>
        <w:t xml:space="preserve">         </w:t>
      </w:r>
      <w:r w:rsidR="007D62FB" w:rsidRPr="007D62FB">
        <w:rPr>
          <w:rFonts w:ascii="Times New Roman" w:eastAsia="Times New Roman" w:hAnsi="Times New Roman" w:cs="Times New Roman"/>
          <w:color w:val="212529"/>
          <w:sz w:val="28"/>
          <w:szCs w:val="28"/>
          <w:lang w:eastAsia="ru-RU"/>
        </w:rPr>
        <w:t>Подобрать правильное лечение смогут только специалисты, хорошо знающие особенности подхода к подросткам, имеющие опыт в лечении наркоманов и других зависимых лиц.</w:t>
      </w:r>
    </w:p>
    <w:p w:rsidR="004A0952" w:rsidRDefault="004A0952" w:rsidP="007D62FB">
      <w:pPr>
        <w:shd w:val="clear" w:color="auto" w:fill="FFFFFF"/>
        <w:spacing w:after="312" w:line="240" w:lineRule="auto"/>
        <w:jc w:val="both"/>
        <w:rPr>
          <w:rFonts w:ascii="Times New Roman" w:eastAsia="Times New Roman" w:hAnsi="Times New Roman" w:cs="Times New Roman"/>
          <w:color w:val="212529"/>
          <w:sz w:val="28"/>
          <w:szCs w:val="28"/>
          <w:lang w:eastAsia="ru-RU"/>
        </w:rPr>
      </w:pPr>
      <w:r w:rsidRPr="004A0952">
        <w:rPr>
          <w:rFonts w:ascii="Times New Roman" w:eastAsia="Times New Roman" w:hAnsi="Times New Roman" w:cs="Times New Roman"/>
          <w:color w:val="212529"/>
          <w:sz w:val="28"/>
          <w:szCs w:val="28"/>
          <w:lang w:eastAsia="ru-RU"/>
        </w:rPr>
        <w:t xml:space="preserve">         </w:t>
      </w:r>
      <w:r w:rsidR="007D62FB" w:rsidRPr="007D62FB">
        <w:rPr>
          <w:rFonts w:ascii="Times New Roman" w:eastAsia="Times New Roman" w:hAnsi="Times New Roman" w:cs="Times New Roman"/>
          <w:color w:val="212529"/>
          <w:sz w:val="28"/>
          <w:szCs w:val="28"/>
          <w:lang w:eastAsia="ru-RU"/>
        </w:rPr>
        <w:t>К основным подходам относится психотерапия, медикаментозное лечение, изоляция от привычного окружения и искушений.</w:t>
      </w:r>
    </w:p>
    <w:p w:rsidR="007D62FB" w:rsidRPr="007D62FB" w:rsidRDefault="004A0952" w:rsidP="007D62FB">
      <w:pPr>
        <w:shd w:val="clear" w:color="auto" w:fill="FFFFFF"/>
        <w:spacing w:after="312" w:line="240" w:lineRule="auto"/>
        <w:jc w:val="both"/>
        <w:rPr>
          <w:rFonts w:ascii="Times New Roman" w:eastAsia="Times New Roman" w:hAnsi="Times New Roman" w:cs="Times New Roman"/>
          <w:color w:val="212529"/>
          <w:sz w:val="28"/>
          <w:szCs w:val="28"/>
          <w:lang w:eastAsia="ru-RU"/>
        </w:rPr>
      </w:pPr>
      <w:r>
        <w:rPr>
          <w:rFonts w:ascii="Times New Roman" w:eastAsia="Times New Roman" w:hAnsi="Times New Roman" w:cs="Times New Roman"/>
          <w:color w:val="212529"/>
          <w:sz w:val="28"/>
          <w:szCs w:val="28"/>
          <w:lang w:eastAsia="ru-RU"/>
        </w:rPr>
        <w:t xml:space="preserve">         </w:t>
      </w:r>
      <w:r w:rsidR="007D62FB" w:rsidRPr="007D62FB">
        <w:rPr>
          <w:rFonts w:ascii="Times New Roman" w:eastAsia="Times New Roman" w:hAnsi="Times New Roman" w:cs="Times New Roman"/>
          <w:color w:val="212529"/>
          <w:sz w:val="28"/>
          <w:szCs w:val="28"/>
          <w:lang w:eastAsia="ru-RU"/>
        </w:rPr>
        <w:t>Благодаря медикаментам можно вывести токсины, следы наркотиков, поддержать силы организма (в стрессовой ситуации падает иммунитет, организм становится ослаблен, может быть дефицит нутриентов, гормональные сбои), контролировать настроение. Все знают, что даже добавки магния успокаивают, так почему такое серьезное мероприятие как лечение зависимости у подростка должно обходиться одними разговорами?</w:t>
      </w:r>
    </w:p>
    <w:p w:rsidR="007D62FB" w:rsidRPr="007D62FB" w:rsidRDefault="004A0952" w:rsidP="007D62FB">
      <w:pPr>
        <w:shd w:val="clear" w:color="auto" w:fill="FFFFFF"/>
        <w:spacing w:after="120" w:line="240" w:lineRule="auto"/>
        <w:jc w:val="both"/>
        <w:outlineLvl w:val="1"/>
        <w:rPr>
          <w:rFonts w:ascii="Times New Roman" w:eastAsia="Times New Roman" w:hAnsi="Times New Roman" w:cs="Times New Roman"/>
          <w:b/>
          <w:bCs/>
          <w:color w:val="212529"/>
          <w:sz w:val="28"/>
          <w:szCs w:val="28"/>
          <w:lang w:eastAsia="ru-RU"/>
        </w:rPr>
      </w:pPr>
      <w:r>
        <w:rPr>
          <w:rFonts w:ascii="Times New Roman" w:eastAsia="Times New Roman" w:hAnsi="Times New Roman" w:cs="Times New Roman"/>
          <w:b/>
          <w:bCs/>
          <w:color w:val="212529"/>
          <w:sz w:val="28"/>
          <w:szCs w:val="28"/>
          <w:lang w:eastAsia="ru-RU"/>
        </w:rPr>
        <w:t xml:space="preserve">Профилактические меры </w:t>
      </w:r>
    </w:p>
    <w:p w:rsidR="007D62FB" w:rsidRPr="007D62FB" w:rsidRDefault="004A0952" w:rsidP="007D62FB">
      <w:pPr>
        <w:shd w:val="clear" w:color="auto" w:fill="FFFFFF"/>
        <w:spacing w:after="312" w:line="240" w:lineRule="auto"/>
        <w:jc w:val="both"/>
        <w:rPr>
          <w:rFonts w:ascii="Times New Roman" w:eastAsia="Times New Roman" w:hAnsi="Times New Roman" w:cs="Times New Roman"/>
          <w:color w:val="212529"/>
          <w:sz w:val="28"/>
          <w:szCs w:val="28"/>
          <w:lang w:eastAsia="ru-RU"/>
        </w:rPr>
      </w:pPr>
      <w:r>
        <w:rPr>
          <w:rFonts w:ascii="Times New Roman" w:eastAsia="Times New Roman" w:hAnsi="Times New Roman" w:cs="Times New Roman"/>
          <w:color w:val="212529"/>
          <w:sz w:val="28"/>
          <w:szCs w:val="28"/>
          <w:lang w:eastAsia="ru-RU"/>
        </w:rPr>
        <w:t xml:space="preserve">       </w:t>
      </w:r>
      <w:r w:rsidR="007D62FB" w:rsidRPr="007D62FB">
        <w:rPr>
          <w:rFonts w:ascii="Times New Roman" w:eastAsia="Times New Roman" w:hAnsi="Times New Roman" w:cs="Times New Roman"/>
          <w:color w:val="212529"/>
          <w:sz w:val="28"/>
          <w:szCs w:val="28"/>
          <w:lang w:eastAsia="ru-RU"/>
        </w:rPr>
        <w:t>Основная задача родителей – быть примером своим детям. Не бросать их на произвол, быть им союзниками и твердой опорой. Пусть подросток знает, что любим, и он всегда может обратиться к вам за советом и поддержкой.</w:t>
      </w:r>
    </w:p>
    <w:p w:rsidR="007D62FB" w:rsidRPr="007D62FB" w:rsidRDefault="00A42659" w:rsidP="007D62FB">
      <w:pPr>
        <w:shd w:val="clear" w:color="auto" w:fill="FFFFFF"/>
        <w:spacing w:after="312" w:line="240" w:lineRule="auto"/>
        <w:jc w:val="both"/>
        <w:rPr>
          <w:rFonts w:ascii="Times New Roman" w:eastAsia="Times New Roman" w:hAnsi="Times New Roman" w:cs="Times New Roman"/>
          <w:color w:val="212529"/>
          <w:sz w:val="28"/>
          <w:szCs w:val="28"/>
          <w:lang w:eastAsia="ru-RU"/>
        </w:rPr>
      </w:pPr>
      <w:r>
        <w:rPr>
          <w:rFonts w:ascii="Times New Roman" w:eastAsia="Times New Roman" w:hAnsi="Times New Roman" w:cs="Times New Roman"/>
          <w:b/>
          <w:bCs/>
          <w:color w:val="212529"/>
          <w:sz w:val="28"/>
          <w:szCs w:val="28"/>
          <w:lang w:eastAsia="ru-RU"/>
        </w:rPr>
        <w:t xml:space="preserve">           </w:t>
      </w:r>
      <w:r w:rsidR="007D62FB" w:rsidRPr="007D62FB">
        <w:rPr>
          <w:rFonts w:ascii="Times New Roman" w:eastAsia="Times New Roman" w:hAnsi="Times New Roman" w:cs="Times New Roman"/>
          <w:b/>
          <w:bCs/>
          <w:color w:val="212529"/>
          <w:sz w:val="28"/>
          <w:szCs w:val="28"/>
          <w:lang w:eastAsia="ru-RU"/>
        </w:rPr>
        <w:t>Нельзя полностью изолировать ребенка от друзей и гаджетов, окружать недоверием и контролировать каждый шаг. Этим можно спровоцировать еще большую</w:t>
      </w:r>
      <w:r w:rsidR="007D62FB" w:rsidRPr="007D62FB">
        <w:rPr>
          <w:rFonts w:ascii="Times New Roman" w:eastAsia="Times New Roman" w:hAnsi="Times New Roman" w:cs="Times New Roman"/>
          <w:color w:val="212529"/>
          <w:sz w:val="28"/>
          <w:szCs w:val="28"/>
          <w:lang w:eastAsia="ru-RU"/>
        </w:rPr>
        <w:t> </w:t>
      </w:r>
      <w:r w:rsidR="007D62FB" w:rsidRPr="007D62FB">
        <w:rPr>
          <w:rFonts w:ascii="Times New Roman" w:eastAsia="Times New Roman" w:hAnsi="Times New Roman" w:cs="Times New Roman"/>
          <w:b/>
          <w:bCs/>
          <w:color w:val="212529"/>
          <w:sz w:val="28"/>
          <w:szCs w:val="28"/>
          <w:lang w:eastAsia="ru-RU"/>
        </w:rPr>
        <w:t>отчужденность.</w:t>
      </w:r>
    </w:p>
    <w:p w:rsidR="007D62FB" w:rsidRDefault="00A42659" w:rsidP="007D62FB">
      <w:pPr>
        <w:shd w:val="clear" w:color="auto" w:fill="FFFFFF"/>
        <w:spacing w:after="312" w:line="240" w:lineRule="auto"/>
        <w:jc w:val="both"/>
        <w:rPr>
          <w:rFonts w:ascii="Times New Roman" w:eastAsia="Times New Roman" w:hAnsi="Times New Roman" w:cs="Times New Roman"/>
          <w:color w:val="212529"/>
          <w:sz w:val="28"/>
          <w:szCs w:val="28"/>
          <w:lang w:eastAsia="ru-RU"/>
        </w:rPr>
      </w:pPr>
      <w:r>
        <w:rPr>
          <w:rFonts w:ascii="Times New Roman" w:eastAsia="Times New Roman" w:hAnsi="Times New Roman" w:cs="Times New Roman"/>
          <w:color w:val="212529"/>
          <w:sz w:val="28"/>
          <w:szCs w:val="28"/>
          <w:lang w:eastAsia="ru-RU"/>
        </w:rPr>
        <w:t xml:space="preserve">           </w:t>
      </w:r>
      <w:r w:rsidR="007D62FB" w:rsidRPr="007D62FB">
        <w:rPr>
          <w:rFonts w:ascii="Times New Roman" w:eastAsia="Times New Roman" w:hAnsi="Times New Roman" w:cs="Times New Roman"/>
          <w:color w:val="212529"/>
          <w:sz w:val="28"/>
          <w:szCs w:val="28"/>
          <w:lang w:eastAsia="ru-RU"/>
        </w:rPr>
        <w:t>Чтобы построить правильно свою линию поведения, нужно понимать, как формируется зависимость у подростков, поэтому без консультации врачей и психотерапевтов очень сложно поступить правильно.</w:t>
      </w:r>
    </w:p>
    <w:p w:rsidR="00A42659" w:rsidRPr="00A42659" w:rsidRDefault="00A42659" w:rsidP="00A42659">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A42659">
        <w:rPr>
          <w:rFonts w:ascii="Times New Roman" w:hAnsi="Times New Roman" w:cs="Times New Roman"/>
          <w:sz w:val="28"/>
          <w:szCs w:val="28"/>
          <w:lang w:eastAsia="ru-RU"/>
        </w:rPr>
        <w:t>Значительную роль в </w:t>
      </w:r>
      <w:hyperlink r:id="rId6" w:history="1">
        <w:r w:rsidRPr="00A42659">
          <w:rPr>
            <w:rFonts w:ascii="Times New Roman" w:hAnsi="Times New Roman" w:cs="Times New Roman"/>
            <w:sz w:val="28"/>
            <w:szCs w:val="28"/>
            <w:lang w:eastAsia="ru-RU"/>
          </w:rPr>
          <w:t>профилактике</w:t>
        </w:r>
      </w:hyperlink>
      <w:r>
        <w:rPr>
          <w:rFonts w:ascii="Times New Roman" w:hAnsi="Times New Roman" w:cs="Times New Roman"/>
          <w:sz w:val="28"/>
          <w:szCs w:val="28"/>
          <w:lang w:eastAsia="ru-RU"/>
        </w:rPr>
        <w:t xml:space="preserve"> химических </w:t>
      </w:r>
      <w:proofErr w:type="spellStart"/>
      <w:r>
        <w:rPr>
          <w:rFonts w:ascii="Times New Roman" w:hAnsi="Times New Roman" w:cs="Times New Roman"/>
          <w:sz w:val="28"/>
          <w:szCs w:val="28"/>
          <w:lang w:eastAsia="ru-RU"/>
        </w:rPr>
        <w:t>аддикций</w:t>
      </w:r>
      <w:proofErr w:type="spellEnd"/>
      <w:r w:rsidRPr="00A42659">
        <w:rPr>
          <w:rFonts w:ascii="Times New Roman" w:hAnsi="Times New Roman" w:cs="Times New Roman"/>
          <w:sz w:val="28"/>
          <w:szCs w:val="28"/>
          <w:lang w:eastAsia="ru-RU"/>
        </w:rPr>
        <w:t xml:space="preserve"> сегодня играет наглядная агитация при помощи документальных и художественных фильмов, а также социальных рекламных роликов. Визуальный контент пользуется достаточно широкой популярностью среди подростков и молодежи и направлен на развитие и поддержание навыков здорового образа жизни.</w:t>
      </w:r>
    </w:p>
    <w:p w:rsidR="00A42659" w:rsidRPr="00A42659" w:rsidRDefault="00A42659" w:rsidP="00A42659">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A42659">
        <w:rPr>
          <w:rFonts w:ascii="Times New Roman" w:hAnsi="Times New Roman" w:cs="Times New Roman"/>
          <w:sz w:val="28"/>
          <w:szCs w:val="28"/>
          <w:lang w:eastAsia="ru-RU"/>
        </w:rPr>
        <w:t>Если профилактика наркомании является основной целью фильма или видеоролика, то его содержание должно соответствовать следующим требованиям:</w:t>
      </w:r>
    </w:p>
    <w:p w:rsidR="00A42659" w:rsidRPr="00A42659" w:rsidRDefault="00A42659" w:rsidP="00A42659">
      <w:pPr>
        <w:rPr>
          <w:rFonts w:ascii="Times New Roman" w:hAnsi="Times New Roman" w:cs="Times New Roman"/>
          <w:sz w:val="28"/>
          <w:szCs w:val="28"/>
          <w:lang w:eastAsia="ru-RU"/>
        </w:rPr>
      </w:pPr>
      <w:r w:rsidRPr="00A42659">
        <w:rPr>
          <w:rFonts w:ascii="Times New Roman" w:hAnsi="Times New Roman" w:cs="Times New Roman"/>
          <w:sz w:val="28"/>
          <w:szCs w:val="28"/>
          <w:lang w:eastAsia="ru-RU"/>
        </w:rPr>
        <w:t>позитивное настроение;</w:t>
      </w:r>
    </w:p>
    <w:p w:rsidR="00A42659" w:rsidRPr="00A42659" w:rsidRDefault="00A42659" w:rsidP="00A42659">
      <w:pPr>
        <w:rPr>
          <w:rFonts w:ascii="Times New Roman" w:hAnsi="Times New Roman" w:cs="Times New Roman"/>
          <w:sz w:val="28"/>
          <w:szCs w:val="28"/>
          <w:lang w:eastAsia="ru-RU"/>
        </w:rPr>
      </w:pPr>
      <w:r w:rsidRPr="00A42659">
        <w:rPr>
          <w:rFonts w:ascii="Times New Roman" w:hAnsi="Times New Roman" w:cs="Times New Roman"/>
          <w:sz w:val="28"/>
          <w:szCs w:val="28"/>
          <w:lang w:eastAsia="ru-RU"/>
        </w:rPr>
        <w:t>информация о трагических последствиях наркомании;</w:t>
      </w:r>
    </w:p>
    <w:p w:rsidR="00A42659" w:rsidRPr="00A42659" w:rsidRDefault="00A42659" w:rsidP="00A42659">
      <w:pPr>
        <w:rPr>
          <w:rFonts w:ascii="Times New Roman" w:hAnsi="Times New Roman" w:cs="Times New Roman"/>
          <w:sz w:val="28"/>
          <w:szCs w:val="28"/>
          <w:lang w:eastAsia="ru-RU"/>
        </w:rPr>
      </w:pPr>
      <w:r w:rsidRPr="00A42659">
        <w:rPr>
          <w:rFonts w:ascii="Times New Roman" w:hAnsi="Times New Roman" w:cs="Times New Roman"/>
          <w:sz w:val="28"/>
          <w:szCs w:val="28"/>
          <w:lang w:eastAsia="ru-RU"/>
        </w:rPr>
        <w:t>отсутствие сцен употребления наркотиков</w:t>
      </w:r>
      <w:r>
        <w:rPr>
          <w:rFonts w:ascii="Times New Roman" w:hAnsi="Times New Roman" w:cs="Times New Roman"/>
          <w:sz w:val="28"/>
          <w:szCs w:val="28"/>
          <w:lang w:eastAsia="ru-RU"/>
        </w:rPr>
        <w:t xml:space="preserve">, алкоголя, табака и </w:t>
      </w:r>
      <w:proofErr w:type="spellStart"/>
      <w:r>
        <w:rPr>
          <w:rFonts w:ascii="Times New Roman" w:hAnsi="Times New Roman" w:cs="Times New Roman"/>
          <w:sz w:val="28"/>
          <w:szCs w:val="28"/>
          <w:lang w:eastAsia="ru-RU"/>
        </w:rPr>
        <w:t>т.д</w:t>
      </w:r>
      <w:proofErr w:type="spellEnd"/>
      <w:r w:rsidRPr="00A42659">
        <w:rPr>
          <w:rFonts w:ascii="Times New Roman" w:hAnsi="Times New Roman" w:cs="Times New Roman"/>
          <w:sz w:val="28"/>
          <w:szCs w:val="28"/>
          <w:lang w:eastAsia="ru-RU"/>
        </w:rPr>
        <w:t>;</w:t>
      </w:r>
    </w:p>
    <w:p w:rsidR="00A42659" w:rsidRPr="00A42659" w:rsidRDefault="00A42659" w:rsidP="00A42659">
      <w:pPr>
        <w:rPr>
          <w:rFonts w:ascii="Times New Roman" w:hAnsi="Times New Roman" w:cs="Times New Roman"/>
          <w:sz w:val="28"/>
          <w:szCs w:val="28"/>
          <w:lang w:eastAsia="ru-RU"/>
        </w:rPr>
      </w:pPr>
      <w:r w:rsidRPr="00A42659">
        <w:rPr>
          <w:rFonts w:ascii="Times New Roman" w:hAnsi="Times New Roman" w:cs="Times New Roman"/>
          <w:sz w:val="28"/>
          <w:szCs w:val="28"/>
          <w:lang w:eastAsia="ru-RU"/>
        </w:rPr>
        <w:t>участие квалифицированных специалистов — наркологов, психологов и работников правоохранительных органов;</w:t>
      </w:r>
    </w:p>
    <w:p w:rsidR="00A42659" w:rsidRPr="00A42659" w:rsidRDefault="00A42659" w:rsidP="00A42659">
      <w:pPr>
        <w:rPr>
          <w:rFonts w:ascii="Times New Roman" w:hAnsi="Times New Roman" w:cs="Times New Roman"/>
          <w:sz w:val="28"/>
          <w:szCs w:val="28"/>
          <w:lang w:eastAsia="ru-RU"/>
        </w:rPr>
      </w:pPr>
      <w:r w:rsidRPr="00A42659">
        <w:rPr>
          <w:rFonts w:ascii="Times New Roman" w:hAnsi="Times New Roman" w:cs="Times New Roman"/>
          <w:sz w:val="28"/>
          <w:szCs w:val="28"/>
          <w:lang w:eastAsia="ru-RU"/>
        </w:rPr>
        <w:t>понятный и доступный вывод.</w:t>
      </w:r>
    </w:p>
    <w:p w:rsidR="00A42659" w:rsidRPr="00A42659" w:rsidRDefault="00A42659" w:rsidP="00A42659">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A42659">
        <w:rPr>
          <w:rFonts w:ascii="Times New Roman" w:hAnsi="Times New Roman" w:cs="Times New Roman"/>
          <w:sz w:val="28"/>
          <w:szCs w:val="28"/>
          <w:lang w:eastAsia="ru-RU"/>
        </w:rPr>
        <w:t>Другим профилактическим направлением в борьбе с наркоманией является санитарно-просветительская работа в учебных заведениях. Она включает в себя следующее:</w:t>
      </w:r>
    </w:p>
    <w:p w:rsidR="00A42659" w:rsidRPr="00A42659" w:rsidRDefault="00A42659" w:rsidP="00A42659">
      <w:pPr>
        <w:rPr>
          <w:rFonts w:ascii="Times New Roman" w:hAnsi="Times New Roman" w:cs="Times New Roman"/>
          <w:sz w:val="28"/>
          <w:szCs w:val="28"/>
          <w:lang w:eastAsia="ru-RU"/>
        </w:rPr>
      </w:pPr>
      <w:r w:rsidRPr="00A42659">
        <w:rPr>
          <w:rFonts w:ascii="Times New Roman" w:hAnsi="Times New Roman" w:cs="Times New Roman"/>
          <w:sz w:val="28"/>
          <w:szCs w:val="28"/>
          <w:lang w:eastAsia="ru-RU"/>
        </w:rPr>
        <w:t>лекции и семинары о проблемах подростковой наркомании;</w:t>
      </w:r>
    </w:p>
    <w:p w:rsidR="00A42659" w:rsidRPr="00A42659" w:rsidRDefault="00A42659" w:rsidP="00A42659">
      <w:pPr>
        <w:rPr>
          <w:rFonts w:ascii="Times New Roman" w:hAnsi="Times New Roman" w:cs="Times New Roman"/>
          <w:sz w:val="28"/>
          <w:szCs w:val="28"/>
          <w:lang w:eastAsia="ru-RU"/>
        </w:rPr>
      </w:pPr>
      <w:r w:rsidRPr="00A42659">
        <w:rPr>
          <w:rFonts w:ascii="Times New Roman" w:hAnsi="Times New Roman" w:cs="Times New Roman"/>
          <w:sz w:val="28"/>
          <w:szCs w:val="28"/>
          <w:lang w:eastAsia="ru-RU"/>
        </w:rPr>
        <w:t>рассказ о тяжелых последствиях наркомании для здоровья человека — отравлениях и смертях от наркотиков;</w:t>
      </w:r>
    </w:p>
    <w:p w:rsidR="00A42659" w:rsidRPr="00A42659" w:rsidRDefault="00A42659" w:rsidP="00A42659">
      <w:pPr>
        <w:rPr>
          <w:rFonts w:ascii="Times New Roman" w:hAnsi="Times New Roman" w:cs="Times New Roman"/>
          <w:sz w:val="28"/>
          <w:szCs w:val="28"/>
          <w:lang w:eastAsia="ru-RU"/>
        </w:rPr>
      </w:pPr>
      <w:r w:rsidRPr="00A42659">
        <w:rPr>
          <w:rFonts w:ascii="Times New Roman" w:hAnsi="Times New Roman" w:cs="Times New Roman"/>
          <w:sz w:val="28"/>
          <w:szCs w:val="28"/>
          <w:lang w:eastAsia="ru-RU"/>
        </w:rPr>
        <w:t>обучение приемам выявления наркотического опьянения.</w:t>
      </w:r>
    </w:p>
    <w:p w:rsidR="00A42659" w:rsidRPr="00A42659" w:rsidRDefault="00A42659" w:rsidP="00A42659">
      <w:pPr>
        <w:rPr>
          <w:rFonts w:ascii="Times New Roman" w:hAnsi="Times New Roman" w:cs="Times New Roman"/>
          <w:sz w:val="28"/>
          <w:szCs w:val="28"/>
          <w:lang w:eastAsia="ru-RU"/>
        </w:rPr>
      </w:pPr>
      <w:r w:rsidRPr="00A42659">
        <w:rPr>
          <w:rFonts w:ascii="Times New Roman" w:hAnsi="Times New Roman" w:cs="Times New Roman"/>
          <w:sz w:val="28"/>
          <w:szCs w:val="28"/>
          <w:lang w:eastAsia="ru-RU"/>
        </w:rPr>
        <w:t>Проводить семинары и лекции должны медицинские специалисты — психологи, наркологи, сотрудники реабилитационных центров.</w:t>
      </w:r>
    </w:p>
    <w:p w:rsidR="00A42659" w:rsidRPr="00A42659" w:rsidRDefault="00A42659" w:rsidP="00A42659">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Разумеется, если химическая аддикция изначально не интересна</w:t>
      </w:r>
      <w:r w:rsidRPr="00A42659">
        <w:rPr>
          <w:rFonts w:ascii="Times New Roman" w:hAnsi="Times New Roman" w:cs="Times New Roman"/>
          <w:sz w:val="28"/>
          <w:szCs w:val="28"/>
          <w:lang w:eastAsia="ru-RU"/>
        </w:rPr>
        <w:t xml:space="preserve"> подростку, то и риск возникновения зависимости сводится к минимуму. Поэтому не менее эффективным </w:t>
      </w:r>
      <w:r>
        <w:rPr>
          <w:rFonts w:ascii="Times New Roman" w:hAnsi="Times New Roman" w:cs="Times New Roman"/>
          <w:sz w:val="28"/>
          <w:szCs w:val="28"/>
          <w:lang w:eastAsia="ru-RU"/>
        </w:rPr>
        <w:t>средством борьбы с зависимостью</w:t>
      </w:r>
      <w:r w:rsidRPr="00A42659">
        <w:rPr>
          <w:rFonts w:ascii="Times New Roman" w:hAnsi="Times New Roman" w:cs="Times New Roman"/>
          <w:sz w:val="28"/>
          <w:szCs w:val="28"/>
          <w:lang w:eastAsia="ru-RU"/>
        </w:rPr>
        <w:t xml:space="preserve"> молодежи будет достойная альт</w:t>
      </w:r>
      <w:r>
        <w:rPr>
          <w:rFonts w:ascii="Times New Roman" w:hAnsi="Times New Roman" w:cs="Times New Roman"/>
          <w:sz w:val="28"/>
          <w:szCs w:val="28"/>
          <w:lang w:eastAsia="ru-RU"/>
        </w:rPr>
        <w:t>ернатива употреблению запрещённых средств</w:t>
      </w:r>
      <w:r w:rsidRPr="00A42659">
        <w:rPr>
          <w:rFonts w:ascii="Times New Roman" w:hAnsi="Times New Roman" w:cs="Times New Roman"/>
          <w:sz w:val="28"/>
          <w:szCs w:val="28"/>
          <w:lang w:eastAsia="ru-RU"/>
        </w:rPr>
        <w:t>. Чаще всего это серьезные увлечения в виде спорта, творчества или хобби. Для родителей и педагогов особенно важно поддерживать подростка в его увлечениях.</w:t>
      </w:r>
    </w:p>
    <w:p w:rsidR="00A42659" w:rsidRDefault="00A42659" w:rsidP="00A42659">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A42659">
        <w:rPr>
          <w:rFonts w:ascii="Times New Roman" w:hAnsi="Times New Roman" w:cs="Times New Roman"/>
          <w:sz w:val="28"/>
          <w:szCs w:val="28"/>
          <w:lang w:eastAsia="ru-RU"/>
        </w:rPr>
        <w:t>Пропаганда здорового образа жизни и профилактические меры следует начинать в начальной школе и продолжать до старших классов. Таким образом, грамотная профилактика поможет существенно уменьшить число наркоманов, лишая наркотики привлекательности в глазах подростков.</w:t>
      </w:r>
    </w:p>
    <w:p w:rsidR="005A1FA5" w:rsidRDefault="004D18A0" w:rsidP="004D18A0">
      <w:pPr>
        <w:spacing w:before="100" w:beforeAutospacing="1" w:after="0" w:line="240" w:lineRule="auto"/>
        <w:jc w:val="both"/>
        <w:rPr>
          <w:rFonts w:ascii="Times New Roman" w:eastAsia="Times New Roman" w:hAnsi="Times New Roman" w:cs="Times New Roman"/>
          <w:sz w:val="28"/>
          <w:szCs w:val="28"/>
          <w:lang w:eastAsia="ru-RU"/>
        </w:rPr>
      </w:pPr>
      <w:r w:rsidRPr="004D18A0">
        <w:rPr>
          <w:rFonts w:ascii="Times New Roman" w:eastAsia="Times New Roman" w:hAnsi="Times New Roman" w:cs="Times New Roman"/>
          <w:b/>
          <w:sz w:val="28"/>
          <w:szCs w:val="28"/>
          <w:lang w:eastAsia="ru-RU"/>
        </w:rPr>
        <w:t>Советы родителям</w:t>
      </w:r>
      <w:r>
        <w:rPr>
          <w:rFonts w:ascii="Times New Roman" w:eastAsia="Times New Roman" w:hAnsi="Times New Roman" w:cs="Times New Roman"/>
          <w:b/>
          <w:sz w:val="28"/>
          <w:szCs w:val="28"/>
          <w:lang w:eastAsia="ru-RU"/>
        </w:rPr>
        <w:t xml:space="preserve"> по снижению риска химической зависимости у подростка</w:t>
      </w:r>
      <w:r w:rsidRPr="004D18A0">
        <w:rPr>
          <w:rFonts w:ascii="Times New Roman" w:eastAsia="Times New Roman" w:hAnsi="Times New Roman" w:cs="Times New Roman"/>
          <w:b/>
          <w:sz w:val="28"/>
          <w:szCs w:val="28"/>
          <w:lang w:eastAsia="ru-RU"/>
        </w:rPr>
        <w:br/>
      </w:r>
      <w:r w:rsidRPr="00023358">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w:t>
      </w:r>
      <w:r w:rsidRPr="00023358">
        <w:rPr>
          <w:rFonts w:ascii="Times New Roman" w:eastAsia="Times New Roman" w:hAnsi="Times New Roman" w:cs="Times New Roman"/>
          <w:sz w:val="28"/>
          <w:szCs w:val="28"/>
          <w:lang w:eastAsia="ru-RU"/>
        </w:rPr>
        <w:t>Не паникуйте. Даже если вы уловили подозрительный запах или обнаружили на руке сына или дочери след укола, это ещё не означает, что теперь реб</w:t>
      </w:r>
      <w:r>
        <w:rPr>
          <w:rFonts w:ascii="Times New Roman" w:eastAsia="Times New Roman" w:hAnsi="Times New Roman" w:cs="Times New Roman"/>
          <w:sz w:val="28"/>
          <w:szCs w:val="28"/>
          <w:lang w:eastAsia="ru-RU"/>
        </w:rPr>
        <w:t>ёнок неминуемо станет зависимым</w:t>
      </w:r>
      <w:r w:rsidRPr="00023358">
        <w:rPr>
          <w:rFonts w:ascii="Times New Roman" w:eastAsia="Times New Roman" w:hAnsi="Times New Roman" w:cs="Times New Roman"/>
          <w:sz w:val="28"/>
          <w:szCs w:val="28"/>
          <w:lang w:eastAsia="ru-RU"/>
        </w:rPr>
        <w:t>. Часто подростка вынуждают принять наркотик</w:t>
      </w:r>
      <w:r>
        <w:rPr>
          <w:rFonts w:ascii="Times New Roman" w:eastAsia="Times New Roman" w:hAnsi="Times New Roman" w:cs="Times New Roman"/>
          <w:sz w:val="28"/>
          <w:szCs w:val="28"/>
          <w:lang w:eastAsia="ru-RU"/>
        </w:rPr>
        <w:t xml:space="preserve"> или алкоголь</w:t>
      </w:r>
      <w:r w:rsidRPr="00023358">
        <w:rPr>
          <w:rFonts w:ascii="Times New Roman" w:eastAsia="Times New Roman" w:hAnsi="Times New Roman" w:cs="Times New Roman"/>
          <w:sz w:val="28"/>
          <w:szCs w:val="28"/>
          <w:lang w:eastAsia="ru-RU"/>
        </w:rPr>
        <w:t xml:space="preserve"> под давлением. Постарайтесь с первых минут стать  не врагом, от которого нужно скрываться и таиться, а союзником, который поможет справиться с бедой.</w:t>
      </w:r>
      <w:r w:rsidRPr="00023358">
        <w:rPr>
          <w:rFonts w:ascii="Times New Roman" w:eastAsia="Times New Roman" w:hAnsi="Times New Roman" w:cs="Times New Roman"/>
          <w:sz w:val="28"/>
          <w:szCs w:val="28"/>
          <w:lang w:eastAsia="ru-RU"/>
        </w:rPr>
        <w:br/>
        <w:t>2.</w:t>
      </w:r>
      <w:r>
        <w:rPr>
          <w:rFonts w:ascii="Times New Roman" w:eastAsia="Times New Roman" w:hAnsi="Times New Roman" w:cs="Times New Roman"/>
          <w:sz w:val="28"/>
          <w:szCs w:val="28"/>
          <w:lang w:eastAsia="ru-RU"/>
        </w:rPr>
        <w:t xml:space="preserve"> </w:t>
      </w:r>
      <w:r w:rsidRPr="00023358">
        <w:rPr>
          <w:rFonts w:ascii="Times New Roman" w:eastAsia="Times New Roman" w:hAnsi="Times New Roman" w:cs="Times New Roman"/>
          <w:sz w:val="28"/>
          <w:szCs w:val="28"/>
          <w:lang w:eastAsia="ru-RU"/>
        </w:rPr>
        <w:t>Сохраните доверие. Ваш собственный страх может заставить вас прибегнуть к угрозам, крику, запугиванию. Это оттолкнёт подростка, заставит его замкнуться. Не спешите делать выводы. Возможно для вашего ребёнка это первое и последнее знакомство с наркотиком</w:t>
      </w:r>
      <w:r w:rsidR="005A1FA5">
        <w:rPr>
          <w:rFonts w:ascii="Times New Roman" w:eastAsia="Times New Roman" w:hAnsi="Times New Roman" w:cs="Times New Roman"/>
          <w:sz w:val="28"/>
          <w:szCs w:val="28"/>
          <w:lang w:eastAsia="ru-RU"/>
        </w:rPr>
        <w:t>, алкоголем, табаком и т.д</w:t>
      </w:r>
      <w:r w:rsidRPr="00023358">
        <w:rPr>
          <w:rFonts w:ascii="Times New Roman" w:eastAsia="Times New Roman" w:hAnsi="Times New Roman" w:cs="Times New Roman"/>
          <w:sz w:val="28"/>
          <w:szCs w:val="28"/>
          <w:lang w:eastAsia="ru-RU"/>
        </w:rPr>
        <w:t>.</w:t>
      </w:r>
      <w:r w:rsidR="005A1FA5">
        <w:rPr>
          <w:rFonts w:ascii="Times New Roman" w:eastAsia="Times New Roman" w:hAnsi="Times New Roman" w:cs="Times New Roman"/>
          <w:sz w:val="28"/>
          <w:szCs w:val="28"/>
          <w:lang w:eastAsia="ru-RU"/>
        </w:rPr>
        <w:t xml:space="preserve"> Будет лучше, если вы поговорите с ним на равных, обратитесь</w:t>
      </w:r>
      <w:r w:rsidRPr="00023358">
        <w:rPr>
          <w:rFonts w:ascii="Times New Roman" w:eastAsia="Times New Roman" w:hAnsi="Times New Roman" w:cs="Times New Roman"/>
          <w:sz w:val="28"/>
          <w:szCs w:val="28"/>
          <w:lang w:eastAsia="ru-RU"/>
        </w:rPr>
        <w:t xml:space="preserve"> к взрослой его личности. Возможно, что наркотик</w:t>
      </w:r>
      <w:r w:rsidR="005A1FA5">
        <w:rPr>
          <w:rFonts w:ascii="Times New Roman" w:eastAsia="Times New Roman" w:hAnsi="Times New Roman" w:cs="Times New Roman"/>
          <w:sz w:val="28"/>
          <w:szCs w:val="28"/>
          <w:lang w:eastAsia="ru-RU"/>
        </w:rPr>
        <w:t xml:space="preserve"> и т.д.</w:t>
      </w:r>
      <w:r w:rsidRPr="00023358">
        <w:rPr>
          <w:rFonts w:ascii="Times New Roman" w:eastAsia="Times New Roman" w:hAnsi="Times New Roman" w:cs="Times New Roman"/>
          <w:sz w:val="28"/>
          <w:szCs w:val="28"/>
          <w:lang w:eastAsia="ru-RU"/>
        </w:rPr>
        <w:t xml:space="preserve"> для него способ самоутвердиться, пережить личную драму или заполнить пустоту жизни.</w:t>
      </w:r>
      <w:r w:rsidRPr="00023358">
        <w:rPr>
          <w:rFonts w:ascii="Times New Roman" w:eastAsia="Times New Roman" w:hAnsi="Times New Roman" w:cs="Times New Roman"/>
          <w:sz w:val="28"/>
          <w:szCs w:val="28"/>
          <w:lang w:eastAsia="ru-RU"/>
        </w:rPr>
        <w:br/>
        <w:t>3.</w:t>
      </w:r>
      <w:r>
        <w:rPr>
          <w:rFonts w:ascii="Times New Roman" w:eastAsia="Times New Roman" w:hAnsi="Times New Roman" w:cs="Times New Roman"/>
          <w:sz w:val="28"/>
          <w:szCs w:val="28"/>
          <w:lang w:eastAsia="ru-RU"/>
        </w:rPr>
        <w:t xml:space="preserve"> </w:t>
      </w:r>
      <w:r w:rsidRPr="00023358">
        <w:rPr>
          <w:rFonts w:ascii="Times New Roman" w:eastAsia="Times New Roman" w:hAnsi="Times New Roman" w:cs="Times New Roman"/>
          <w:sz w:val="28"/>
          <w:szCs w:val="28"/>
          <w:lang w:eastAsia="ru-RU"/>
        </w:rPr>
        <w:t xml:space="preserve">Оказывайте поддержку. «Мне не нравится, что ты сейчас делаешь, но я всё же люблю тебя» - вот основная мысль, которую вы должны донести до подростка. Он должен чувствовать, что бы с ним не произошло, он сможет с вами откровенно поговорить об этом. Как бы ни было трудно, очень важно, чтобы родители </w:t>
      </w:r>
      <w:r w:rsidR="005A1FA5">
        <w:rPr>
          <w:rFonts w:ascii="Times New Roman" w:eastAsia="Times New Roman" w:hAnsi="Times New Roman" w:cs="Times New Roman"/>
          <w:sz w:val="28"/>
          <w:szCs w:val="28"/>
          <w:lang w:eastAsia="ru-RU"/>
        </w:rPr>
        <w:t>беседовали с детьми о запретных веществах</w:t>
      </w:r>
      <w:r w:rsidRPr="00023358">
        <w:rPr>
          <w:rFonts w:ascii="Times New Roman" w:eastAsia="Times New Roman" w:hAnsi="Times New Roman" w:cs="Times New Roman"/>
          <w:sz w:val="28"/>
          <w:szCs w:val="28"/>
          <w:lang w:eastAsia="ru-RU"/>
        </w:rPr>
        <w:t xml:space="preserve">, последствиях их употребления. Родители знают своих детей лучше, чем кто-либо, особая родительская интуиция (ею обладают очень многие) позволяет почувствовать самые незначительные изменения, происходящие с их сыновьями и дочерями. </w:t>
      </w:r>
      <w:r w:rsidR="005A1FA5">
        <w:rPr>
          <w:rFonts w:ascii="Times New Roman" w:eastAsia="Times New Roman" w:hAnsi="Times New Roman" w:cs="Times New Roman"/>
          <w:sz w:val="28"/>
          <w:szCs w:val="28"/>
          <w:lang w:eastAsia="ru-RU"/>
        </w:rPr>
        <w:t xml:space="preserve"> </w:t>
      </w:r>
    </w:p>
    <w:p w:rsidR="005A1FA5" w:rsidRDefault="005A1FA5" w:rsidP="004D18A0">
      <w:pPr>
        <w:spacing w:before="100" w:beforeAutospacing="1"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D18A0" w:rsidRPr="00023358">
        <w:rPr>
          <w:rFonts w:ascii="Times New Roman" w:eastAsia="Times New Roman" w:hAnsi="Times New Roman" w:cs="Times New Roman"/>
          <w:sz w:val="28"/>
          <w:szCs w:val="28"/>
          <w:lang w:eastAsia="ru-RU"/>
        </w:rPr>
        <w:t>При малейшем подозрении, ч</w:t>
      </w:r>
      <w:r w:rsidR="004D18A0">
        <w:rPr>
          <w:rFonts w:ascii="Times New Roman" w:eastAsia="Times New Roman" w:hAnsi="Times New Roman" w:cs="Times New Roman"/>
          <w:sz w:val="28"/>
          <w:szCs w:val="28"/>
          <w:lang w:eastAsia="ru-RU"/>
        </w:rPr>
        <w:t>то ребенок употребляет запрещённые вещества</w:t>
      </w:r>
      <w:r w:rsidR="004D18A0" w:rsidRPr="00023358">
        <w:rPr>
          <w:rFonts w:ascii="Times New Roman" w:eastAsia="Times New Roman" w:hAnsi="Times New Roman" w:cs="Times New Roman"/>
          <w:sz w:val="28"/>
          <w:szCs w:val="28"/>
          <w:lang w:eastAsia="ru-RU"/>
        </w:rPr>
        <w:t xml:space="preserve">, необходимо сразу же поговорить с ним. </w:t>
      </w:r>
      <w:r w:rsidR="004D18A0">
        <w:rPr>
          <w:rFonts w:ascii="Times New Roman" w:eastAsia="Times New Roman" w:hAnsi="Times New Roman" w:cs="Times New Roman"/>
          <w:sz w:val="28"/>
          <w:szCs w:val="28"/>
          <w:lang w:eastAsia="ru-RU"/>
        </w:rPr>
        <w:t>Поощряйте интересы и увлечения </w:t>
      </w:r>
      <w:r w:rsidR="004D18A0" w:rsidRPr="00023358">
        <w:rPr>
          <w:rFonts w:ascii="Times New Roman" w:eastAsia="Times New Roman" w:hAnsi="Times New Roman" w:cs="Times New Roman"/>
          <w:sz w:val="28"/>
          <w:szCs w:val="28"/>
          <w:lang w:eastAsia="ru-RU"/>
        </w:rPr>
        <w:t>подростка, которые долж</w:t>
      </w:r>
      <w:r>
        <w:rPr>
          <w:rFonts w:ascii="Times New Roman" w:eastAsia="Times New Roman" w:hAnsi="Times New Roman" w:cs="Times New Roman"/>
          <w:sz w:val="28"/>
          <w:szCs w:val="28"/>
          <w:lang w:eastAsia="ru-RU"/>
        </w:rPr>
        <w:t>ны стать альтернативой зависимости</w:t>
      </w:r>
      <w:r w:rsidR="004D18A0" w:rsidRPr="00023358">
        <w:rPr>
          <w:rFonts w:ascii="Times New Roman" w:eastAsia="Times New Roman" w:hAnsi="Times New Roman" w:cs="Times New Roman"/>
          <w:sz w:val="28"/>
          <w:szCs w:val="28"/>
          <w:lang w:eastAsia="ru-RU"/>
        </w:rPr>
        <w:t>, интересуйтесь его друзьями, приглашайте их к себе домой. И наконец, помните, что сильнее всего на подростка будет действовать ваш личный пример. Подумайте о своём  собственном отношении к некоторым веществам типа табака, алкоголя, лекарств.</w:t>
      </w:r>
      <w:r w:rsidR="004D18A0" w:rsidRPr="00023358">
        <w:rPr>
          <w:rFonts w:ascii="Times New Roman" w:eastAsia="Times New Roman" w:hAnsi="Times New Roman" w:cs="Times New Roman"/>
          <w:sz w:val="28"/>
          <w:szCs w:val="28"/>
          <w:lang w:eastAsia="ru-RU"/>
        </w:rPr>
        <w:br/>
        <w:t>4.</w:t>
      </w:r>
      <w:r>
        <w:rPr>
          <w:rFonts w:ascii="Times New Roman" w:eastAsia="Times New Roman" w:hAnsi="Times New Roman" w:cs="Times New Roman"/>
          <w:sz w:val="28"/>
          <w:szCs w:val="28"/>
          <w:lang w:eastAsia="ru-RU"/>
        </w:rPr>
        <w:t xml:space="preserve"> </w:t>
      </w:r>
      <w:r w:rsidR="004D18A0" w:rsidRPr="00023358">
        <w:rPr>
          <w:rFonts w:ascii="Times New Roman" w:eastAsia="Times New Roman" w:hAnsi="Times New Roman" w:cs="Times New Roman"/>
          <w:sz w:val="28"/>
          <w:szCs w:val="28"/>
          <w:lang w:eastAsia="ru-RU"/>
        </w:rPr>
        <w:t>Обратитесь к специалисту. Если вы убедились, что подросток не может справи</w:t>
      </w:r>
      <w:r w:rsidR="004D18A0">
        <w:rPr>
          <w:rFonts w:ascii="Times New Roman" w:eastAsia="Times New Roman" w:hAnsi="Times New Roman" w:cs="Times New Roman"/>
          <w:sz w:val="28"/>
          <w:szCs w:val="28"/>
          <w:lang w:eastAsia="ru-RU"/>
        </w:rPr>
        <w:t>ться с зависимостью</w:t>
      </w:r>
      <w:r w:rsidR="004D18A0" w:rsidRPr="00023358">
        <w:rPr>
          <w:rFonts w:ascii="Times New Roman" w:eastAsia="Times New Roman" w:hAnsi="Times New Roman" w:cs="Times New Roman"/>
          <w:sz w:val="28"/>
          <w:szCs w:val="28"/>
          <w:lang w:eastAsia="ru-RU"/>
        </w:rPr>
        <w:t xml:space="preserve"> самостоятельно, и вы не в силах ему помочь, обратитесь к специалисту. Не обязательно сразу к наркологу, лучше начать с психолога или психотерапевта. При этом важно избежать принуждения. В настоящее время существуют различные подходы к лечению наркомании.</w:t>
      </w:r>
    </w:p>
    <w:p w:rsidR="005A1FA5" w:rsidRDefault="004D18A0" w:rsidP="004D18A0">
      <w:pPr>
        <w:spacing w:before="100" w:beforeAutospacing="1" w:after="0" w:line="240" w:lineRule="auto"/>
        <w:jc w:val="both"/>
        <w:rPr>
          <w:rFonts w:ascii="Times New Roman" w:eastAsia="Times New Roman" w:hAnsi="Times New Roman" w:cs="Times New Roman"/>
          <w:sz w:val="28"/>
          <w:szCs w:val="28"/>
          <w:lang w:eastAsia="ru-RU"/>
        </w:rPr>
      </w:pPr>
      <w:r w:rsidRPr="00023358">
        <w:rPr>
          <w:rFonts w:ascii="Times New Roman" w:eastAsia="Times New Roman" w:hAnsi="Times New Roman" w:cs="Times New Roman"/>
          <w:sz w:val="28"/>
          <w:szCs w:val="28"/>
          <w:lang w:eastAsia="ru-RU"/>
        </w:rPr>
        <w:t xml:space="preserve"> </w:t>
      </w:r>
      <w:r w:rsidR="005A1FA5">
        <w:rPr>
          <w:rFonts w:ascii="Times New Roman" w:eastAsia="Times New Roman" w:hAnsi="Times New Roman" w:cs="Times New Roman"/>
          <w:sz w:val="28"/>
          <w:szCs w:val="28"/>
          <w:lang w:eastAsia="ru-RU"/>
        </w:rPr>
        <w:t xml:space="preserve">     </w:t>
      </w:r>
      <w:r w:rsidRPr="00023358">
        <w:rPr>
          <w:rFonts w:ascii="Times New Roman" w:eastAsia="Times New Roman" w:hAnsi="Times New Roman" w:cs="Times New Roman"/>
          <w:sz w:val="28"/>
          <w:szCs w:val="28"/>
          <w:lang w:eastAsia="ru-RU"/>
        </w:rPr>
        <w:t>Посоветуйтесь с разными врачами, выберите тот метод и того врача, который вызовет у вас доверие. Будьте готовы к том</w:t>
      </w:r>
      <w:r>
        <w:rPr>
          <w:rFonts w:ascii="Times New Roman" w:eastAsia="Times New Roman" w:hAnsi="Times New Roman" w:cs="Times New Roman"/>
          <w:sz w:val="28"/>
          <w:szCs w:val="28"/>
          <w:lang w:eastAsia="ru-RU"/>
        </w:rPr>
        <w:t>у, что спасение вашего ребёнка </w:t>
      </w:r>
      <w:r w:rsidRPr="00023358">
        <w:rPr>
          <w:rFonts w:ascii="Times New Roman" w:eastAsia="Times New Roman" w:hAnsi="Times New Roman" w:cs="Times New Roman"/>
          <w:sz w:val="28"/>
          <w:szCs w:val="28"/>
          <w:lang w:eastAsia="ru-RU"/>
        </w:rPr>
        <w:t xml:space="preserve">может потребовать от вас серьёзных и длительных усилий. </w:t>
      </w:r>
    </w:p>
    <w:p w:rsidR="004D18A0" w:rsidRPr="00023358" w:rsidRDefault="004D18A0" w:rsidP="004D18A0">
      <w:pPr>
        <w:spacing w:before="100" w:beforeAutospacing="1" w:after="0" w:line="240" w:lineRule="auto"/>
        <w:jc w:val="both"/>
        <w:rPr>
          <w:rFonts w:ascii="Times New Roman" w:eastAsia="Times New Roman" w:hAnsi="Times New Roman" w:cs="Times New Roman"/>
          <w:sz w:val="28"/>
          <w:szCs w:val="28"/>
          <w:lang w:eastAsia="ru-RU"/>
        </w:rPr>
      </w:pPr>
      <w:r w:rsidRPr="00023358">
        <w:rPr>
          <w:rStyle w:val="a4"/>
          <w:rFonts w:ascii="Times New Roman" w:hAnsi="Times New Roman" w:cs="Times New Roman"/>
          <w:sz w:val="28"/>
          <w:szCs w:val="28"/>
        </w:rPr>
        <w:t>Родители и дети связаны невидимыми нитями. Выкарабкаться в одиночку, у ребенка почти нет шансов. Поэтому лечение наркомании должно начинаться с родителей.</w:t>
      </w:r>
    </w:p>
    <w:p w:rsidR="004D18A0" w:rsidRDefault="004D18A0" w:rsidP="004D18A0">
      <w:pPr>
        <w:jc w:val="both"/>
        <w:rPr>
          <w:rFonts w:ascii="Times New Roman" w:hAnsi="Times New Roman" w:cs="Times New Roman"/>
          <w:sz w:val="28"/>
          <w:szCs w:val="28"/>
          <w:lang w:eastAsia="ru-RU"/>
        </w:rPr>
      </w:pPr>
    </w:p>
    <w:p w:rsidR="005A1FA5" w:rsidRPr="00A42659" w:rsidRDefault="005A1FA5" w:rsidP="004D18A0">
      <w:pPr>
        <w:jc w:val="both"/>
        <w:rPr>
          <w:rFonts w:ascii="Times New Roman" w:hAnsi="Times New Roman" w:cs="Times New Roman"/>
          <w:sz w:val="28"/>
          <w:szCs w:val="28"/>
          <w:lang w:eastAsia="ru-RU"/>
        </w:rPr>
      </w:pPr>
    </w:p>
    <w:p w:rsidR="007D62FB" w:rsidRPr="00A42659" w:rsidRDefault="007D62FB" w:rsidP="00A42659">
      <w:pPr>
        <w:rPr>
          <w:rFonts w:ascii="Times New Roman" w:hAnsi="Times New Roman" w:cs="Times New Roman"/>
          <w:color w:val="444444"/>
          <w:sz w:val="28"/>
          <w:szCs w:val="28"/>
        </w:rPr>
      </w:pPr>
    </w:p>
    <w:p w:rsidR="00B55464" w:rsidRPr="00A42659" w:rsidRDefault="00B55464" w:rsidP="00A42659">
      <w:pPr>
        <w:rPr>
          <w:rFonts w:ascii="Times New Roman" w:hAnsi="Times New Roman" w:cs="Times New Roman"/>
          <w:b/>
          <w:color w:val="444444"/>
          <w:sz w:val="28"/>
          <w:szCs w:val="28"/>
        </w:rPr>
      </w:pPr>
    </w:p>
    <w:p w:rsidR="00A174F7" w:rsidRPr="00A42659" w:rsidRDefault="00A174F7" w:rsidP="00A42659">
      <w:pPr>
        <w:rPr>
          <w:rFonts w:ascii="Times New Roman" w:hAnsi="Times New Roman" w:cs="Times New Roman"/>
          <w:sz w:val="28"/>
          <w:szCs w:val="28"/>
        </w:rPr>
      </w:pPr>
    </w:p>
    <w:sectPr w:rsidR="00A174F7" w:rsidRPr="00A426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5402A"/>
    <w:multiLevelType w:val="multilevel"/>
    <w:tmpl w:val="A6BCE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8C3673"/>
    <w:multiLevelType w:val="multilevel"/>
    <w:tmpl w:val="3E301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D414A1"/>
    <w:multiLevelType w:val="multilevel"/>
    <w:tmpl w:val="41944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F16811"/>
    <w:multiLevelType w:val="multilevel"/>
    <w:tmpl w:val="217AA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99084E"/>
    <w:multiLevelType w:val="multilevel"/>
    <w:tmpl w:val="A6BCE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EE1D61"/>
    <w:multiLevelType w:val="multilevel"/>
    <w:tmpl w:val="7F08D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63746D"/>
    <w:multiLevelType w:val="multilevel"/>
    <w:tmpl w:val="7FAA3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74531F1"/>
    <w:multiLevelType w:val="multilevel"/>
    <w:tmpl w:val="73725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8479C8"/>
    <w:multiLevelType w:val="multilevel"/>
    <w:tmpl w:val="A64E7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0141843"/>
    <w:multiLevelType w:val="multilevel"/>
    <w:tmpl w:val="7FAA3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25F2AFA"/>
    <w:multiLevelType w:val="multilevel"/>
    <w:tmpl w:val="E3B64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6"/>
  </w:num>
  <w:num w:numId="3">
    <w:abstractNumId w:val="4"/>
  </w:num>
  <w:num w:numId="4">
    <w:abstractNumId w:val="7"/>
  </w:num>
  <w:num w:numId="5">
    <w:abstractNumId w:val="3"/>
  </w:num>
  <w:num w:numId="6">
    <w:abstractNumId w:val="1"/>
  </w:num>
  <w:num w:numId="7">
    <w:abstractNumId w:val="10"/>
  </w:num>
  <w:num w:numId="8">
    <w:abstractNumId w:val="2"/>
  </w:num>
  <w:num w:numId="9">
    <w:abstractNumId w:val="5"/>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3FB"/>
    <w:rsid w:val="00437F35"/>
    <w:rsid w:val="004A0952"/>
    <w:rsid w:val="004D18A0"/>
    <w:rsid w:val="005A1FA5"/>
    <w:rsid w:val="006173FB"/>
    <w:rsid w:val="007D62FB"/>
    <w:rsid w:val="00A174F7"/>
    <w:rsid w:val="00A42659"/>
    <w:rsid w:val="00AE6F68"/>
    <w:rsid w:val="00B55464"/>
    <w:rsid w:val="00E805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BA0BE"/>
  <w15:chartTrackingRefBased/>
  <w15:docId w15:val="{627BC930-72B9-498C-8528-100C4218A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173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173FB"/>
    <w:rPr>
      <w:b/>
      <w:bCs/>
    </w:rPr>
  </w:style>
  <w:style w:type="paragraph" w:styleId="a5">
    <w:name w:val="List Paragraph"/>
    <w:basedOn w:val="a"/>
    <w:uiPriority w:val="34"/>
    <w:qFormat/>
    <w:rsid w:val="00A426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2111">
      <w:bodyDiv w:val="1"/>
      <w:marLeft w:val="0"/>
      <w:marRight w:val="0"/>
      <w:marTop w:val="0"/>
      <w:marBottom w:val="0"/>
      <w:divBdr>
        <w:top w:val="none" w:sz="0" w:space="0" w:color="auto"/>
        <w:left w:val="none" w:sz="0" w:space="0" w:color="auto"/>
        <w:bottom w:val="none" w:sz="0" w:space="0" w:color="auto"/>
        <w:right w:val="none" w:sz="0" w:space="0" w:color="auto"/>
      </w:divBdr>
    </w:div>
    <w:div w:id="63652358">
      <w:bodyDiv w:val="1"/>
      <w:marLeft w:val="0"/>
      <w:marRight w:val="0"/>
      <w:marTop w:val="0"/>
      <w:marBottom w:val="0"/>
      <w:divBdr>
        <w:top w:val="none" w:sz="0" w:space="0" w:color="auto"/>
        <w:left w:val="none" w:sz="0" w:space="0" w:color="auto"/>
        <w:bottom w:val="none" w:sz="0" w:space="0" w:color="auto"/>
        <w:right w:val="none" w:sz="0" w:space="0" w:color="auto"/>
      </w:divBdr>
    </w:div>
    <w:div w:id="349962243">
      <w:bodyDiv w:val="1"/>
      <w:marLeft w:val="0"/>
      <w:marRight w:val="0"/>
      <w:marTop w:val="0"/>
      <w:marBottom w:val="0"/>
      <w:divBdr>
        <w:top w:val="none" w:sz="0" w:space="0" w:color="auto"/>
        <w:left w:val="none" w:sz="0" w:space="0" w:color="auto"/>
        <w:bottom w:val="none" w:sz="0" w:space="0" w:color="auto"/>
        <w:right w:val="none" w:sz="0" w:space="0" w:color="auto"/>
      </w:divBdr>
    </w:div>
    <w:div w:id="623006721">
      <w:bodyDiv w:val="1"/>
      <w:marLeft w:val="0"/>
      <w:marRight w:val="0"/>
      <w:marTop w:val="0"/>
      <w:marBottom w:val="0"/>
      <w:divBdr>
        <w:top w:val="none" w:sz="0" w:space="0" w:color="auto"/>
        <w:left w:val="none" w:sz="0" w:space="0" w:color="auto"/>
        <w:bottom w:val="none" w:sz="0" w:space="0" w:color="auto"/>
        <w:right w:val="none" w:sz="0" w:space="0" w:color="auto"/>
      </w:divBdr>
    </w:div>
    <w:div w:id="1004940756">
      <w:bodyDiv w:val="1"/>
      <w:marLeft w:val="0"/>
      <w:marRight w:val="0"/>
      <w:marTop w:val="0"/>
      <w:marBottom w:val="0"/>
      <w:divBdr>
        <w:top w:val="none" w:sz="0" w:space="0" w:color="auto"/>
        <w:left w:val="none" w:sz="0" w:space="0" w:color="auto"/>
        <w:bottom w:val="none" w:sz="0" w:space="0" w:color="auto"/>
        <w:right w:val="none" w:sz="0" w:space="0" w:color="auto"/>
      </w:divBdr>
    </w:div>
    <w:div w:id="1462914946">
      <w:bodyDiv w:val="1"/>
      <w:marLeft w:val="0"/>
      <w:marRight w:val="0"/>
      <w:marTop w:val="0"/>
      <w:marBottom w:val="0"/>
      <w:divBdr>
        <w:top w:val="none" w:sz="0" w:space="0" w:color="auto"/>
        <w:left w:val="none" w:sz="0" w:space="0" w:color="auto"/>
        <w:bottom w:val="none" w:sz="0" w:space="0" w:color="auto"/>
        <w:right w:val="none" w:sz="0" w:space="0" w:color="auto"/>
      </w:divBdr>
    </w:div>
    <w:div w:id="198712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edaboutme.ru/articles/profilaktika_bolezney_kak_legko_proyti_dispanserizatsiy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8</Pages>
  <Words>1991</Words>
  <Characters>11353</Characters>
  <Application>Microsoft Office Word</Application>
  <DocSecurity>0</DocSecurity>
  <Lines>94</Lines>
  <Paragraphs>26</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        Почему алко- и наркозависимость развивается у подростков очень быстро?</vt:lpstr>
      <vt:lpstr>    Методы лечения зависимости у подростков</vt:lpstr>
      <vt:lpstr>    Профилактические меры </vt:lpstr>
    </vt:vector>
  </TitlesOfParts>
  <Company>SPecialiST RePack</Company>
  <LinksUpToDate>false</LinksUpToDate>
  <CharactersWithSpaces>13318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2023-11-12T12:38:00Z</dcterms:created>
  <dcterms:modified xsi:type="dcterms:W3CDTF">2023-11-12T14:27:00Z</dcterms:modified>
</cp:coreProperties>
</file>