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AF" w:rsidRPr="00200738" w:rsidRDefault="00C905AF">
      <w:pPr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 w:rsidP="00C905AF">
      <w:pPr>
        <w:pStyle w:val="a3"/>
        <w:spacing w:before="0" w:beforeAutospacing="0" w:after="0" w:afterAutospacing="0"/>
        <w:jc w:val="center"/>
      </w:pPr>
      <w:r w:rsidRPr="00200738">
        <w:rPr>
          <w:rFonts w:eastAsiaTheme="minorEastAsia"/>
          <w:b/>
          <w:bCs/>
          <w:kern w:val="24"/>
        </w:rPr>
        <w:t xml:space="preserve">БЮДЖЕТНОЕ ДОШКОЛЬНОЕ </w:t>
      </w:r>
    </w:p>
    <w:p w:rsidR="00C905AF" w:rsidRPr="00200738" w:rsidRDefault="00C905AF" w:rsidP="00C905AF">
      <w:pPr>
        <w:pStyle w:val="a3"/>
        <w:spacing w:before="0" w:beforeAutospacing="0" w:after="0" w:afterAutospacing="0"/>
        <w:jc w:val="center"/>
      </w:pPr>
      <w:r w:rsidRPr="00200738">
        <w:rPr>
          <w:rFonts w:eastAsiaTheme="minorEastAsia"/>
          <w:b/>
          <w:bCs/>
          <w:kern w:val="24"/>
        </w:rPr>
        <w:t xml:space="preserve">ОБРАЗОВАТЕЛЬНОЕ УЧРЕЖДЕНИЕ  </w:t>
      </w:r>
    </w:p>
    <w:p w:rsidR="00C905AF" w:rsidRPr="00200738" w:rsidRDefault="00C905AF" w:rsidP="00C905AF">
      <w:pPr>
        <w:pStyle w:val="a3"/>
        <w:spacing w:before="0" w:beforeAutospacing="0" w:after="0" w:afterAutospacing="0"/>
        <w:jc w:val="center"/>
      </w:pPr>
      <w:r w:rsidRPr="00200738">
        <w:rPr>
          <w:rFonts w:eastAsiaTheme="minorEastAsia"/>
          <w:b/>
          <w:bCs/>
          <w:kern w:val="24"/>
        </w:rPr>
        <w:t xml:space="preserve">«ЗОЛОТАЯ РЫБКА» </w:t>
      </w:r>
    </w:p>
    <w:p w:rsidR="00C905AF" w:rsidRPr="00200738" w:rsidRDefault="00C905AF" w:rsidP="00C905AF">
      <w:pPr>
        <w:pStyle w:val="a3"/>
        <w:spacing w:before="0" w:beforeAutospacing="0" w:after="0" w:afterAutospacing="0"/>
        <w:jc w:val="center"/>
      </w:pPr>
      <w:r w:rsidRPr="00200738">
        <w:rPr>
          <w:rFonts w:eastAsiaTheme="minorEastAsia"/>
          <w:b/>
          <w:bCs/>
          <w:kern w:val="24"/>
        </w:rPr>
        <w:t>МУНИЦИПАЛЬНОГО ОБРАЗОВАНИЯ ГОРОД НОЯБРЬСК</w:t>
      </w:r>
    </w:p>
    <w:p w:rsidR="00C905AF" w:rsidRPr="00200738" w:rsidRDefault="00C905AF" w:rsidP="00C905AF">
      <w:pPr>
        <w:pStyle w:val="a3"/>
        <w:spacing w:before="0" w:beforeAutospacing="0" w:after="0" w:afterAutospacing="0"/>
        <w:jc w:val="center"/>
      </w:pPr>
      <w:r w:rsidRPr="00200738">
        <w:rPr>
          <w:rFonts w:eastAsiaTheme="minorEastAsia"/>
          <w:b/>
          <w:bCs/>
          <w:kern w:val="24"/>
        </w:rPr>
        <w:t>(МБДОУ «ЗОЛОТАЯ РЫБКА»)</w:t>
      </w:r>
    </w:p>
    <w:p w:rsidR="00C905AF" w:rsidRPr="00200738" w:rsidRDefault="00C905AF">
      <w:pPr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>
      <w:pPr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>
      <w:pPr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>
      <w:pPr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>
      <w:pPr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200738" w:rsidP="00C90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738">
        <w:rPr>
          <w:rFonts w:ascii="Times New Roman" w:hAnsi="Times New Roman" w:cs="Times New Roman"/>
          <w:sz w:val="24"/>
          <w:szCs w:val="24"/>
        </w:rPr>
        <w:t>«</w:t>
      </w:r>
      <w:r w:rsidR="004B55FA">
        <w:rPr>
          <w:rFonts w:ascii="Times New Roman" w:hAnsi="Times New Roman" w:cs="Times New Roman"/>
          <w:sz w:val="24"/>
          <w:szCs w:val="24"/>
        </w:rPr>
        <w:t>Использование мнемотехнологии</w:t>
      </w:r>
      <w:r w:rsidR="00C905AF" w:rsidRPr="00200738">
        <w:rPr>
          <w:rFonts w:ascii="Times New Roman" w:hAnsi="Times New Roman" w:cs="Times New Roman"/>
          <w:sz w:val="24"/>
          <w:szCs w:val="24"/>
        </w:rPr>
        <w:t xml:space="preserve"> в </w:t>
      </w:r>
      <w:r w:rsidR="001544BE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C905AF" w:rsidRPr="00200738">
        <w:rPr>
          <w:rFonts w:ascii="Times New Roman" w:hAnsi="Times New Roman" w:cs="Times New Roman"/>
          <w:sz w:val="24"/>
          <w:szCs w:val="24"/>
        </w:rPr>
        <w:t>деятельности детей старшего дошкольного возраста</w:t>
      </w:r>
      <w:r w:rsidRPr="00200738">
        <w:rPr>
          <w:rFonts w:ascii="Times New Roman" w:hAnsi="Times New Roman" w:cs="Times New Roman"/>
          <w:sz w:val="24"/>
          <w:szCs w:val="24"/>
        </w:rPr>
        <w:t>»</w:t>
      </w:r>
    </w:p>
    <w:p w:rsidR="00C905AF" w:rsidRPr="00200738" w:rsidRDefault="00C905AF">
      <w:pPr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 w:rsidP="00C90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 w:rsidP="00C90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 w:rsidP="00C90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 w:rsidP="00C90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 w:rsidP="00C90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 w:rsidP="00C90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 w:rsidP="00C90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 w:rsidP="00C90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 w:rsidP="00C90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 w:rsidP="00C90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 w:rsidP="00C90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C905AF" w:rsidP="00C905AF">
      <w:pPr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200738" w:rsidP="00C905AF">
      <w:pPr>
        <w:jc w:val="right"/>
        <w:rPr>
          <w:rFonts w:ascii="Times New Roman" w:hAnsi="Times New Roman" w:cs="Times New Roman"/>
          <w:sz w:val="24"/>
          <w:szCs w:val="24"/>
        </w:rPr>
      </w:pPr>
      <w:r w:rsidRPr="00200738">
        <w:rPr>
          <w:rFonts w:ascii="Times New Roman" w:hAnsi="Times New Roman" w:cs="Times New Roman"/>
          <w:sz w:val="24"/>
          <w:szCs w:val="24"/>
        </w:rPr>
        <w:t>Автор</w:t>
      </w:r>
      <w:r w:rsidR="00C905AF" w:rsidRPr="00200738">
        <w:rPr>
          <w:rFonts w:ascii="Times New Roman" w:hAnsi="Times New Roman" w:cs="Times New Roman"/>
          <w:sz w:val="24"/>
          <w:szCs w:val="24"/>
        </w:rPr>
        <w:t>:</w:t>
      </w:r>
    </w:p>
    <w:p w:rsidR="00C905AF" w:rsidRPr="00200738" w:rsidRDefault="00C905AF" w:rsidP="00C905AF">
      <w:pPr>
        <w:jc w:val="right"/>
        <w:rPr>
          <w:rFonts w:ascii="Times New Roman" w:hAnsi="Times New Roman" w:cs="Times New Roman"/>
          <w:sz w:val="24"/>
          <w:szCs w:val="24"/>
        </w:rPr>
      </w:pPr>
      <w:r w:rsidRPr="00200738">
        <w:rPr>
          <w:rFonts w:ascii="Times New Roman" w:hAnsi="Times New Roman" w:cs="Times New Roman"/>
          <w:sz w:val="24"/>
          <w:szCs w:val="24"/>
        </w:rPr>
        <w:t>Турчанова Наталья Михайловна</w:t>
      </w:r>
    </w:p>
    <w:p w:rsidR="00C905AF" w:rsidRPr="00200738" w:rsidRDefault="00C905AF" w:rsidP="00C90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5AF" w:rsidRDefault="00C905AF" w:rsidP="00C90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605" w:rsidRDefault="00533605" w:rsidP="00C90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605" w:rsidRPr="00200738" w:rsidRDefault="00533605" w:rsidP="00C90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200738" w:rsidP="00C90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738">
        <w:rPr>
          <w:rFonts w:ascii="Times New Roman" w:hAnsi="Times New Roman" w:cs="Times New Roman"/>
          <w:sz w:val="24"/>
          <w:szCs w:val="24"/>
        </w:rPr>
        <w:t>2023 г.</w:t>
      </w:r>
    </w:p>
    <w:p w:rsidR="00200738" w:rsidRDefault="00200738">
      <w:pPr>
        <w:rPr>
          <w:rFonts w:ascii="Times New Roman" w:hAnsi="Times New Roman" w:cs="Times New Roman"/>
          <w:sz w:val="24"/>
          <w:szCs w:val="24"/>
        </w:rPr>
      </w:pPr>
    </w:p>
    <w:p w:rsidR="00C905AF" w:rsidRPr="00200738" w:rsidRDefault="00077550" w:rsidP="004A32A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738">
        <w:rPr>
          <w:rFonts w:ascii="Times New Roman" w:hAnsi="Times New Roman" w:cs="Times New Roman"/>
          <w:sz w:val="24"/>
          <w:szCs w:val="24"/>
        </w:rPr>
        <w:lastRenderedPageBreak/>
        <w:t xml:space="preserve">Одной из важных задач современного дошкольного образования является развитие личности ребенка, его познавательных и творческих способностей, которые составляют основы активного познания окружающего мира. Наиболее успешным путем ознакомления детей с окружающим миром является экспериментирование. В своей работе по организации </w:t>
      </w:r>
      <w:r w:rsidR="00C905AF" w:rsidRPr="00200738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</w:t>
      </w:r>
      <w:r w:rsidRPr="00200738">
        <w:rPr>
          <w:rFonts w:ascii="Times New Roman" w:hAnsi="Times New Roman" w:cs="Times New Roman"/>
          <w:sz w:val="24"/>
          <w:szCs w:val="24"/>
        </w:rPr>
        <w:t xml:space="preserve">использую приемы мнемотехники. </w:t>
      </w:r>
    </w:p>
    <w:p w:rsidR="002745D2" w:rsidRPr="00200738" w:rsidRDefault="00C905AF" w:rsidP="004A32A9">
      <w:pPr>
        <w:spacing w:after="100" w:afterAutospacing="1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905AF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Используя </w:t>
      </w:r>
      <w:r w:rsidRPr="00200738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технологию по мнемотехнике ставлю перед собой </w:t>
      </w:r>
    </w:p>
    <w:p w:rsidR="00C905AF" w:rsidRPr="00200738" w:rsidRDefault="00C905AF" w:rsidP="004A32A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200738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ru-RU"/>
        </w:rPr>
        <w:t>следующие задачи:</w:t>
      </w:r>
    </w:p>
    <w:p w:rsidR="00C905AF" w:rsidRPr="009976DD" w:rsidRDefault="00C905AF" w:rsidP="009976DD">
      <w:pPr>
        <w:pStyle w:val="a4"/>
        <w:numPr>
          <w:ilvl w:val="0"/>
          <w:numId w:val="5"/>
        </w:numPr>
        <w:spacing w:after="60"/>
        <w:jc w:val="both"/>
        <w:rPr>
          <w:color w:val="191D34"/>
        </w:rPr>
      </w:pPr>
      <w:r w:rsidRPr="009976DD">
        <w:rPr>
          <w:rFonts w:eastAsiaTheme="minorEastAsia"/>
          <w:bCs/>
          <w:color w:val="000000"/>
          <w:kern w:val="24"/>
        </w:rPr>
        <w:t>Формировать у детей зрительный образ</w:t>
      </w:r>
    </w:p>
    <w:p w:rsidR="00C905AF" w:rsidRPr="009976DD" w:rsidRDefault="00C905AF" w:rsidP="009976DD">
      <w:pPr>
        <w:pStyle w:val="a4"/>
        <w:numPr>
          <w:ilvl w:val="0"/>
          <w:numId w:val="5"/>
        </w:numPr>
        <w:spacing w:after="60"/>
        <w:jc w:val="both"/>
        <w:rPr>
          <w:color w:val="191D34"/>
        </w:rPr>
      </w:pPr>
      <w:r w:rsidRPr="009976DD">
        <w:rPr>
          <w:rFonts w:eastAsiaTheme="minorEastAsia"/>
          <w:bCs/>
          <w:color w:val="000000"/>
          <w:kern w:val="24"/>
        </w:rPr>
        <w:t>Развивать у детей психические процессы: мышление, воображение, внимание, память.</w:t>
      </w:r>
    </w:p>
    <w:p w:rsidR="00C905AF" w:rsidRPr="009976DD" w:rsidRDefault="00C905AF" w:rsidP="009976DD">
      <w:pPr>
        <w:pStyle w:val="a4"/>
        <w:numPr>
          <w:ilvl w:val="0"/>
          <w:numId w:val="5"/>
        </w:numPr>
        <w:spacing w:after="60"/>
        <w:jc w:val="both"/>
        <w:rPr>
          <w:color w:val="191D34"/>
        </w:rPr>
      </w:pPr>
      <w:r w:rsidRPr="009976DD">
        <w:rPr>
          <w:rFonts w:eastAsiaTheme="minorEastAsia"/>
          <w:bCs/>
          <w:color w:val="000000"/>
          <w:kern w:val="24"/>
        </w:rPr>
        <w:t>Развивать у детей познавательную активность.</w:t>
      </w:r>
    </w:p>
    <w:p w:rsidR="00C905AF" w:rsidRPr="009976DD" w:rsidRDefault="00C905AF" w:rsidP="009976DD">
      <w:pPr>
        <w:pStyle w:val="a4"/>
        <w:numPr>
          <w:ilvl w:val="0"/>
          <w:numId w:val="5"/>
        </w:numPr>
        <w:spacing w:after="60"/>
        <w:jc w:val="both"/>
        <w:rPr>
          <w:color w:val="191D34"/>
        </w:rPr>
      </w:pPr>
      <w:r w:rsidRPr="009976DD">
        <w:rPr>
          <w:rFonts w:eastAsiaTheme="minorEastAsia"/>
          <w:bCs/>
          <w:color w:val="000000"/>
          <w:kern w:val="24"/>
        </w:rPr>
        <w:t>Обогащать словарный запас.</w:t>
      </w:r>
    </w:p>
    <w:p w:rsidR="00C905AF" w:rsidRPr="009976DD" w:rsidRDefault="00C905AF" w:rsidP="009976DD">
      <w:pPr>
        <w:pStyle w:val="a4"/>
        <w:numPr>
          <w:ilvl w:val="0"/>
          <w:numId w:val="5"/>
        </w:numPr>
        <w:spacing w:after="60"/>
        <w:jc w:val="both"/>
        <w:rPr>
          <w:rFonts w:eastAsiaTheme="minorEastAsia"/>
          <w:bCs/>
          <w:color w:val="000000"/>
          <w:kern w:val="24"/>
        </w:rPr>
      </w:pPr>
      <w:r w:rsidRPr="009976DD">
        <w:rPr>
          <w:rFonts w:eastAsiaTheme="minorEastAsia"/>
          <w:bCs/>
          <w:color w:val="000000"/>
          <w:kern w:val="24"/>
        </w:rPr>
        <w:t>Развивать способность логического обоснования своих утверждений и выводов.</w:t>
      </w:r>
    </w:p>
    <w:p w:rsidR="00C905AF" w:rsidRPr="00C905AF" w:rsidRDefault="002745D2" w:rsidP="004A32A9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D34"/>
          <w:sz w:val="24"/>
          <w:szCs w:val="24"/>
          <w:lang w:eastAsia="ru-RU"/>
        </w:rPr>
      </w:pPr>
      <w:r w:rsidRPr="00200738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ru-RU"/>
        </w:rPr>
        <w:t>С чего начинаем?</w:t>
      </w:r>
    </w:p>
    <w:p w:rsidR="002745D2" w:rsidRPr="00200738" w:rsidRDefault="002745D2" w:rsidP="004A32A9">
      <w:pPr>
        <w:spacing w:before="106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745D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Работу начинаем с простейших </w:t>
      </w:r>
      <w:proofErr w:type="spellStart"/>
      <w:r w:rsidRPr="002745D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мнемоквадратов</w:t>
      </w:r>
      <w:proofErr w:type="spellEnd"/>
      <w:r w:rsidRPr="002745D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, затем переходим к </w:t>
      </w:r>
      <w:proofErr w:type="spellStart"/>
      <w:r w:rsidRPr="002745D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мнемодорожкам</w:t>
      </w:r>
      <w:proofErr w:type="spellEnd"/>
      <w:r w:rsidRPr="002745D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, а позже к </w:t>
      </w:r>
      <w:proofErr w:type="spellStart"/>
      <w:r w:rsidRPr="002745D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мнемотаблицам</w:t>
      </w:r>
      <w:proofErr w:type="spellEnd"/>
      <w:r w:rsidRPr="002745D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. </w:t>
      </w:r>
      <w:proofErr w:type="spellStart"/>
      <w:r w:rsidRPr="002745D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Мнемотаблица</w:t>
      </w:r>
      <w:proofErr w:type="spellEnd"/>
      <w:r w:rsidRPr="002745D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- это графическое изображение чего-либо, алгоритм некоторых действий.</w:t>
      </w:r>
    </w:p>
    <w:p w:rsidR="002745D2" w:rsidRPr="00200738" w:rsidRDefault="002745D2" w:rsidP="004A32A9">
      <w:pPr>
        <w:spacing w:after="0" w:line="240" w:lineRule="auto"/>
        <w:ind w:left="72" w:firstLine="636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0073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Этапы работы по </w:t>
      </w:r>
      <w:proofErr w:type="spellStart"/>
      <w:r w:rsidRPr="0020073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мнемотаблицам</w:t>
      </w:r>
      <w:proofErr w:type="spellEnd"/>
      <w:r w:rsidRPr="0020073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:</w:t>
      </w:r>
    </w:p>
    <w:p w:rsidR="002745D2" w:rsidRPr="009976DD" w:rsidRDefault="002745D2" w:rsidP="002B3F39">
      <w:pPr>
        <w:pStyle w:val="a4"/>
        <w:numPr>
          <w:ilvl w:val="0"/>
          <w:numId w:val="7"/>
        </w:numPr>
        <w:ind w:left="884" w:hanging="170"/>
        <w:jc w:val="both"/>
      </w:pPr>
      <w:r w:rsidRPr="009976DD">
        <w:rPr>
          <w:rFonts w:eastAsiaTheme="minorEastAsia"/>
          <w:bCs/>
          <w:kern w:val="24"/>
        </w:rPr>
        <w:t xml:space="preserve">этап: Знакомство детей с </w:t>
      </w:r>
      <w:proofErr w:type="spellStart"/>
      <w:r w:rsidRPr="009976DD">
        <w:rPr>
          <w:rFonts w:eastAsiaTheme="minorEastAsia"/>
          <w:bCs/>
          <w:kern w:val="24"/>
        </w:rPr>
        <w:t>мнемотаблицами</w:t>
      </w:r>
      <w:proofErr w:type="spellEnd"/>
      <w:r w:rsidRPr="009976DD">
        <w:rPr>
          <w:rFonts w:eastAsiaTheme="minorEastAsia"/>
          <w:bCs/>
          <w:kern w:val="24"/>
        </w:rPr>
        <w:t>.</w:t>
      </w:r>
    </w:p>
    <w:p w:rsidR="009976DD" w:rsidRPr="009976DD" w:rsidRDefault="002745D2" w:rsidP="002B3F39">
      <w:pPr>
        <w:pStyle w:val="a4"/>
        <w:numPr>
          <w:ilvl w:val="0"/>
          <w:numId w:val="7"/>
        </w:numPr>
        <w:ind w:left="884" w:hanging="170"/>
        <w:jc w:val="both"/>
      </w:pPr>
      <w:r w:rsidRPr="009976DD">
        <w:rPr>
          <w:rFonts w:eastAsiaTheme="minorEastAsia"/>
          <w:bCs/>
          <w:kern w:val="24"/>
        </w:rPr>
        <w:t xml:space="preserve">этап: </w:t>
      </w:r>
      <w:r w:rsidR="002B3F39">
        <w:rPr>
          <w:rFonts w:eastAsiaTheme="minorEastAsia"/>
          <w:bCs/>
          <w:kern w:val="24"/>
        </w:rPr>
        <w:t>И</w:t>
      </w:r>
      <w:r w:rsidRPr="009976DD">
        <w:rPr>
          <w:rFonts w:eastAsiaTheme="minorEastAsia"/>
          <w:bCs/>
          <w:kern w:val="24"/>
        </w:rPr>
        <w:t>спользование готовых таблиц, как инструкции к проведению опытов.</w:t>
      </w:r>
    </w:p>
    <w:p w:rsidR="009976DD" w:rsidRPr="009976DD" w:rsidRDefault="002B3F39" w:rsidP="002B3F39">
      <w:pPr>
        <w:pStyle w:val="a4"/>
        <w:numPr>
          <w:ilvl w:val="0"/>
          <w:numId w:val="7"/>
        </w:numPr>
        <w:ind w:left="884" w:hanging="170"/>
        <w:jc w:val="both"/>
      </w:pPr>
      <w:r>
        <w:rPr>
          <w:rFonts w:eastAsiaTheme="minorEastAsia"/>
          <w:bCs/>
          <w:kern w:val="24"/>
        </w:rPr>
        <w:t>этап: С</w:t>
      </w:r>
      <w:r w:rsidR="002745D2" w:rsidRPr="009976DD">
        <w:rPr>
          <w:rFonts w:eastAsiaTheme="minorEastAsia"/>
          <w:bCs/>
          <w:kern w:val="24"/>
        </w:rPr>
        <w:t xml:space="preserve">оставление </w:t>
      </w:r>
      <w:proofErr w:type="spellStart"/>
      <w:r w:rsidR="002745D2" w:rsidRPr="009976DD">
        <w:rPr>
          <w:rFonts w:eastAsiaTheme="minorEastAsia"/>
          <w:bCs/>
          <w:kern w:val="24"/>
        </w:rPr>
        <w:t>мнемотаблиц</w:t>
      </w:r>
      <w:proofErr w:type="spellEnd"/>
      <w:r w:rsidR="002745D2" w:rsidRPr="009976DD">
        <w:rPr>
          <w:rFonts w:eastAsiaTheme="minorEastAsia"/>
          <w:bCs/>
          <w:kern w:val="24"/>
        </w:rPr>
        <w:t xml:space="preserve"> детьми после проведения эксперимента с помощью </w:t>
      </w:r>
      <w:r w:rsidR="009976DD" w:rsidRPr="009976DD">
        <w:rPr>
          <w:rFonts w:eastAsiaTheme="minorEastAsia"/>
          <w:bCs/>
          <w:kern w:val="24"/>
        </w:rPr>
        <w:t xml:space="preserve">      </w:t>
      </w:r>
      <w:r w:rsidR="002745D2" w:rsidRPr="009976DD">
        <w:rPr>
          <w:rFonts w:eastAsiaTheme="minorEastAsia"/>
          <w:bCs/>
          <w:kern w:val="24"/>
        </w:rPr>
        <w:t>взрослого.</w:t>
      </w:r>
    </w:p>
    <w:p w:rsidR="002745D2" w:rsidRPr="009976DD" w:rsidRDefault="002745D2" w:rsidP="002B3F39">
      <w:pPr>
        <w:pStyle w:val="a4"/>
        <w:numPr>
          <w:ilvl w:val="0"/>
          <w:numId w:val="7"/>
        </w:numPr>
        <w:ind w:left="884" w:hanging="170"/>
        <w:jc w:val="both"/>
      </w:pPr>
      <w:r w:rsidRPr="009976DD">
        <w:rPr>
          <w:rFonts w:eastAsiaTheme="minorEastAsia"/>
          <w:bCs/>
          <w:kern w:val="24"/>
        </w:rPr>
        <w:t xml:space="preserve">этап: Использование детьми </w:t>
      </w:r>
      <w:proofErr w:type="spellStart"/>
      <w:r w:rsidRPr="009976DD">
        <w:rPr>
          <w:rFonts w:eastAsiaTheme="minorEastAsia"/>
          <w:bCs/>
          <w:kern w:val="24"/>
        </w:rPr>
        <w:t>мнемотаблиц</w:t>
      </w:r>
      <w:proofErr w:type="spellEnd"/>
      <w:r w:rsidRPr="009976DD">
        <w:rPr>
          <w:rFonts w:eastAsiaTheme="minorEastAsia"/>
          <w:bCs/>
          <w:kern w:val="24"/>
        </w:rPr>
        <w:t xml:space="preserve"> при проведении опытов.</w:t>
      </w:r>
    </w:p>
    <w:p w:rsidR="002745D2" w:rsidRPr="009976DD" w:rsidRDefault="002745D2" w:rsidP="002B3F39">
      <w:pPr>
        <w:pStyle w:val="a4"/>
        <w:numPr>
          <w:ilvl w:val="0"/>
          <w:numId w:val="7"/>
        </w:numPr>
        <w:ind w:left="884" w:hanging="170"/>
        <w:jc w:val="both"/>
      </w:pPr>
      <w:r w:rsidRPr="009976DD">
        <w:rPr>
          <w:rFonts w:eastAsiaTheme="minorEastAsia"/>
          <w:bCs/>
          <w:kern w:val="24"/>
        </w:rPr>
        <w:t xml:space="preserve">этап: самостоятельное изготовление детьми </w:t>
      </w:r>
      <w:proofErr w:type="spellStart"/>
      <w:r w:rsidRPr="009976DD">
        <w:rPr>
          <w:rFonts w:eastAsiaTheme="minorEastAsia"/>
          <w:bCs/>
          <w:kern w:val="24"/>
        </w:rPr>
        <w:t>мнемотаблиц</w:t>
      </w:r>
      <w:proofErr w:type="spellEnd"/>
      <w:r w:rsidRPr="009976DD">
        <w:rPr>
          <w:rFonts w:eastAsiaTheme="minorEastAsia"/>
          <w:bCs/>
          <w:kern w:val="24"/>
        </w:rPr>
        <w:t xml:space="preserve"> по результатам проведенных экспериментов.</w:t>
      </w:r>
    </w:p>
    <w:p w:rsidR="00423DC6" w:rsidRPr="00200738" w:rsidRDefault="00077550" w:rsidP="004A3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738">
        <w:rPr>
          <w:rFonts w:ascii="Times New Roman" w:hAnsi="Times New Roman" w:cs="Times New Roman"/>
          <w:sz w:val="24"/>
          <w:szCs w:val="24"/>
        </w:rPr>
        <w:t xml:space="preserve">Когда дети научились пользоваться </w:t>
      </w:r>
      <w:proofErr w:type="spellStart"/>
      <w:r w:rsidRPr="00200738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Pr="00200738">
        <w:rPr>
          <w:rFonts w:ascii="Times New Roman" w:hAnsi="Times New Roman" w:cs="Times New Roman"/>
          <w:sz w:val="24"/>
          <w:szCs w:val="24"/>
        </w:rPr>
        <w:t xml:space="preserve">, некоторые могут самостоятельно составить наглядные планы опытов. Полученными впечатлениями дети с удовольствием делятся со своими родителями и детьми. Применение </w:t>
      </w:r>
      <w:proofErr w:type="spellStart"/>
      <w:r w:rsidRPr="00200738">
        <w:rPr>
          <w:rFonts w:ascii="Times New Roman" w:hAnsi="Times New Roman" w:cs="Times New Roman"/>
          <w:sz w:val="24"/>
          <w:szCs w:val="24"/>
        </w:rPr>
        <w:t>мнемомотехники</w:t>
      </w:r>
      <w:proofErr w:type="spellEnd"/>
      <w:r w:rsidRPr="00200738">
        <w:rPr>
          <w:rFonts w:ascii="Times New Roman" w:hAnsi="Times New Roman" w:cs="Times New Roman"/>
          <w:sz w:val="24"/>
          <w:szCs w:val="24"/>
        </w:rPr>
        <w:t xml:space="preserve"> доказало, что эта методика помогает легче воспринимать и перерабатывать зрительную информацию, сохранять и воспроизводить ее</w:t>
      </w:r>
      <w:r w:rsidR="001C6EA9" w:rsidRPr="00200738">
        <w:rPr>
          <w:rFonts w:ascii="Times New Roman" w:hAnsi="Times New Roman" w:cs="Times New Roman"/>
          <w:sz w:val="24"/>
          <w:szCs w:val="24"/>
        </w:rPr>
        <w:t xml:space="preserve">, развивает интерес к исследовательской </w:t>
      </w:r>
      <w:r w:rsidR="00C905AF" w:rsidRPr="00200738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F41076" w:rsidRPr="00200738" w:rsidRDefault="00F41076" w:rsidP="004A3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738">
        <w:rPr>
          <w:rFonts w:ascii="Times New Roman" w:hAnsi="Times New Roman" w:cs="Times New Roman"/>
          <w:sz w:val="24"/>
          <w:szCs w:val="24"/>
        </w:rPr>
        <w:t xml:space="preserve">В работе по реализации проектной деятельности в нашей группе мы используем </w:t>
      </w:r>
      <w:proofErr w:type="spellStart"/>
      <w:r w:rsidRPr="00200738">
        <w:rPr>
          <w:rFonts w:ascii="Times New Roman" w:hAnsi="Times New Roman" w:cs="Times New Roman"/>
          <w:sz w:val="24"/>
          <w:szCs w:val="24"/>
        </w:rPr>
        <w:t>мнемотехнологию</w:t>
      </w:r>
      <w:proofErr w:type="spellEnd"/>
      <w:r w:rsidRPr="00200738">
        <w:rPr>
          <w:rFonts w:ascii="Times New Roman" w:hAnsi="Times New Roman" w:cs="Times New Roman"/>
          <w:sz w:val="24"/>
          <w:szCs w:val="24"/>
        </w:rPr>
        <w:t xml:space="preserve">. Проводя серию опытов-экспериментов, дети фиксируют результаты в </w:t>
      </w:r>
      <w:proofErr w:type="spellStart"/>
      <w:r w:rsidRPr="00200738">
        <w:rPr>
          <w:rFonts w:ascii="Times New Roman" w:hAnsi="Times New Roman" w:cs="Times New Roman"/>
          <w:sz w:val="24"/>
          <w:szCs w:val="24"/>
        </w:rPr>
        <w:t>мнемодорожках</w:t>
      </w:r>
      <w:proofErr w:type="spellEnd"/>
      <w:r w:rsidRPr="00200738">
        <w:rPr>
          <w:rFonts w:ascii="Times New Roman" w:hAnsi="Times New Roman" w:cs="Times New Roman"/>
          <w:sz w:val="24"/>
          <w:szCs w:val="24"/>
        </w:rPr>
        <w:t>, далее из этих результатов составляются мнемотаблицы. Это, безусловно позволяет лучше усвоить зрительную информацию, выстроить логическую цепочку и правильно сформулировать вывод по проведенным исследованиям.</w:t>
      </w:r>
    </w:p>
    <w:p w:rsidR="002745D2" w:rsidRPr="00200738" w:rsidRDefault="002745D2" w:rsidP="004A3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738">
        <w:rPr>
          <w:rFonts w:ascii="Times New Roman" w:hAnsi="Times New Roman" w:cs="Times New Roman"/>
          <w:sz w:val="24"/>
          <w:szCs w:val="24"/>
        </w:rPr>
        <w:t>Мнемотаблицы в нашей группе использовали в реализации следующих проектов:</w:t>
      </w:r>
    </w:p>
    <w:p w:rsidR="002745D2" w:rsidRDefault="002745D2" w:rsidP="002B3F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0738">
        <w:rPr>
          <w:rFonts w:ascii="Times New Roman" w:hAnsi="Times New Roman" w:cs="Times New Roman"/>
          <w:sz w:val="24"/>
          <w:szCs w:val="24"/>
        </w:rPr>
        <w:t>«Кока кола-вред или польза?»</w:t>
      </w:r>
    </w:p>
    <w:p w:rsidR="000D2A2C" w:rsidRDefault="00506E4C" w:rsidP="000D2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опыты по</w:t>
      </w:r>
      <w:r w:rsidR="000D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выявлению свойств кока колы, результаты мы фиксировали, 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E4C" w:rsidRDefault="00506E4C" w:rsidP="000D2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6E4C" w:rsidRDefault="00506E4C" w:rsidP="000D2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1.Опыт: «В кока коле большое содержание сахара». Мы поставили емкость с напитком в близи батареи и через некоторое время обнаружили на дне емкости густой сладкий сироп. Этот вывод мы обозначили схематически.</w:t>
      </w:r>
    </w:p>
    <w:p w:rsidR="00506E4C" w:rsidRPr="00200738" w:rsidRDefault="00506E4C" w:rsidP="000D2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2.Опыт: «Кока кола разрушает зубы» Мы поместили яйцо в напиток и через время обнаружили, что яичная скорлупа потемнела и стала слегка мягкой. Этот вывод мы также зафиксировали, используя схематические элементы-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В последствии из этих</w:t>
      </w:r>
      <w:r w:rsidR="000D2A2C">
        <w:rPr>
          <w:rFonts w:ascii="Times New Roman" w:hAnsi="Times New Roman" w:cs="Times New Roman"/>
          <w:sz w:val="24"/>
          <w:szCs w:val="24"/>
        </w:rPr>
        <w:t xml:space="preserve"> и других</w:t>
      </w:r>
      <w:r>
        <w:rPr>
          <w:rFonts w:ascii="Times New Roman" w:hAnsi="Times New Roman" w:cs="Times New Roman"/>
          <w:sz w:val="24"/>
          <w:szCs w:val="24"/>
        </w:rPr>
        <w:t xml:space="preserve"> схем</w:t>
      </w:r>
      <w:r w:rsidR="000D2A2C">
        <w:rPr>
          <w:rFonts w:ascii="Times New Roman" w:hAnsi="Times New Roman" w:cs="Times New Roman"/>
          <w:sz w:val="24"/>
          <w:szCs w:val="24"/>
        </w:rPr>
        <w:t>, на основе, проведенных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мы создали</w:t>
      </w:r>
      <w:r w:rsidR="000D2A2C">
        <w:rPr>
          <w:rFonts w:ascii="Times New Roman" w:hAnsi="Times New Roman" w:cs="Times New Roman"/>
          <w:sz w:val="24"/>
          <w:szCs w:val="24"/>
        </w:rPr>
        <w:t xml:space="preserve"> мнемотаблицу, которая помогала детям формулировать 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5D2" w:rsidRPr="00200738" w:rsidRDefault="000D2A2C" w:rsidP="00151DD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Аналогичным способом, используя схематические элементы-символы, мы с ребятами фиксировали результаты полученных знаний в реализации таких проектов, как </w:t>
      </w:r>
      <w:r w:rsidR="002745D2" w:rsidRPr="00200738">
        <w:rPr>
          <w:rFonts w:ascii="Times New Roman" w:hAnsi="Times New Roman" w:cs="Times New Roman"/>
          <w:sz w:val="24"/>
          <w:szCs w:val="24"/>
        </w:rPr>
        <w:t>«От песчинки к песку»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745D2" w:rsidRPr="00200738">
        <w:rPr>
          <w:rFonts w:ascii="Times New Roman" w:hAnsi="Times New Roman" w:cs="Times New Roman"/>
          <w:sz w:val="24"/>
          <w:szCs w:val="24"/>
        </w:rPr>
        <w:t>«Волшебное стеклышко»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5D2" w:rsidRPr="00200738" w:rsidRDefault="002745D2" w:rsidP="004A32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73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200738">
        <w:rPr>
          <w:rFonts w:ascii="Times New Roman" w:hAnsi="Times New Roman" w:cs="Times New Roman"/>
          <w:sz w:val="24"/>
          <w:szCs w:val="24"/>
        </w:rPr>
        <w:t>мнемотехнология</w:t>
      </w:r>
      <w:proofErr w:type="spellEnd"/>
      <w:r w:rsidRPr="00200738">
        <w:rPr>
          <w:rFonts w:ascii="Times New Roman" w:hAnsi="Times New Roman" w:cs="Times New Roman"/>
          <w:sz w:val="24"/>
          <w:szCs w:val="24"/>
        </w:rPr>
        <w:t xml:space="preserve"> является средством развития познавательной активности дошкольников, способствует формированию целостной картины мира.</w:t>
      </w:r>
    </w:p>
    <w:p w:rsidR="00300F94" w:rsidRDefault="00F41076" w:rsidP="00151DDA">
      <w:pPr>
        <w:jc w:val="both"/>
        <w:rPr>
          <w:rFonts w:ascii="Times New Roman" w:hAnsi="Times New Roman" w:cs="Times New Roman"/>
          <w:sz w:val="24"/>
          <w:szCs w:val="24"/>
        </w:rPr>
      </w:pPr>
      <w:r w:rsidRPr="002007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70D73" w:rsidRPr="00C70D73" w:rsidRDefault="00C70D73" w:rsidP="004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0D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Список использованных литературных источников:</w:t>
      </w:r>
    </w:p>
    <w:p w:rsidR="00C70D73" w:rsidRPr="00C70D73" w:rsidRDefault="00C70D73" w:rsidP="004A32A9">
      <w:pPr>
        <w:rPr>
          <w:rFonts w:ascii="Times New Roman" w:hAnsi="Times New Roman" w:cs="Times New Roman"/>
          <w:sz w:val="24"/>
          <w:szCs w:val="24"/>
        </w:rPr>
      </w:pPr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1.  </w:t>
      </w:r>
      <w:proofErr w:type="spellStart"/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Большева</w:t>
      </w:r>
      <w:proofErr w:type="spellEnd"/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Т.В. Учимся по сказке. Развитие мышления дошкольников с помощью мнемотехники. - Санкт-Петербург, 2005 год.</w:t>
      </w:r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2.   Гурьева Н. А. Год до школы. Развиваем память: Рабочая тетрадь упражнений по мнемотехнике. – Санкт-</w:t>
      </w:r>
      <w:proofErr w:type="gramStart"/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Петербург,  2000</w:t>
      </w:r>
      <w:proofErr w:type="gramEnd"/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год.</w:t>
      </w:r>
      <w:r w:rsidRPr="00C70D73">
        <w:rPr>
          <w:rFonts w:ascii="Times New Roman" w:eastAsiaTheme="majorEastAsia" w:hAnsi="Times New Roman" w:cs="Times New Roman"/>
          <w:bCs/>
          <w:color w:val="000000"/>
          <w:kern w:val="24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70D73">
        <w:rPr>
          <w:rFonts w:ascii="Times New Roman" w:eastAsiaTheme="majorEastAsia" w:hAnsi="Times New Roman" w:cs="Times New Roman"/>
          <w:bCs/>
          <w:color w:val="000000"/>
          <w:kern w:val="24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br/>
      </w:r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3. Полянская Т.Б. Использования метода мнемотехники в обучению рассказыванию детей дошкольного возраста – </w:t>
      </w:r>
      <w:proofErr w:type="spellStart"/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Спб</w:t>
      </w:r>
      <w:proofErr w:type="spellEnd"/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., «Детство-Пресс», 2010г.</w:t>
      </w:r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 xml:space="preserve">4. Наглядно-дидактическое пособие Ткаченко Т.А. «Составление описательных рассказов по опорным схемам». Метод. руководство, картинный комплект. М.: Книголюб, 2005. </w:t>
      </w:r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5. Ткаченко Т.А. Использование схем в составлении описательных рассказов / журнал «Дошкольное воспитание» №10/1990 год.</w:t>
      </w:r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6. Широких Т.Д. Учим стихи – развиваем память / журнал «Ребёнок в детском саду» №2/ 2004 год, с.59-62.</w:t>
      </w:r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 xml:space="preserve">7. Е. А. </w:t>
      </w:r>
      <w:proofErr w:type="spellStart"/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Юзбекова</w:t>
      </w:r>
      <w:proofErr w:type="spellEnd"/>
      <w:r w:rsidRPr="00C70D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Ступеньки творчества (Место игры в интеллектуальном развитии ребёнка). Методические рекомендации для воспитателей ДОУ и родителей. – Москва, издательство ЛИНКА-ПРЕСС, 2006 год.</w:t>
      </w:r>
    </w:p>
    <w:sectPr w:rsidR="00C70D73" w:rsidRPr="00C70D73" w:rsidSect="00151DD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1658"/>
    <w:multiLevelType w:val="hybridMultilevel"/>
    <w:tmpl w:val="A026543E"/>
    <w:lvl w:ilvl="0" w:tplc="E52C6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ADB"/>
    <w:multiLevelType w:val="hybridMultilevel"/>
    <w:tmpl w:val="2A1E21F2"/>
    <w:lvl w:ilvl="0" w:tplc="E52C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1CE8"/>
    <w:multiLevelType w:val="hybridMultilevel"/>
    <w:tmpl w:val="6776A04A"/>
    <w:lvl w:ilvl="0" w:tplc="5D445E12">
      <w:start w:val="1"/>
      <w:numFmt w:val="decimal"/>
      <w:lvlText w:val="%1"/>
      <w:lvlJc w:val="left"/>
      <w:pPr>
        <w:ind w:left="107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8BA251E"/>
    <w:multiLevelType w:val="hybridMultilevel"/>
    <w:tmpl w:val="5A783C7A"/>
    <w:lvl w:ilvl="0" w:tplc="5D445E1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0FDF"/>
    <w:multiLevelType w:val="hybridMultilevel"/>
    <w:tmpl w:val="0DB2C3D2"/>
    <w:lvl w:ilvl="0" w:tplc="DF78A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88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64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E0F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89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87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C9F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6D2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67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0205BA"/>
    <w:multiLevelType w:val="hybridMultilevel"/>
    <w:tmpl w:val="17C071A6"/>
    <w:lvl w:ilvl="0" w:tplc="E52C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35E52"/>
    <w:multiLevelType w:val="hybridMultilevel"/>
    <w:tmpl w:val="5D8C1CF8"/>
    <w:lvl w:ilvl="0" w:tplc="E52C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CA"/>
    <w:rsid w:val="00077550"/>
    <w:rsid w:val="000D2A2C"/>
    <w:rsid w:val="00150144"/>
    <w:rsid w:val="00151DDA"/>
    <w:rsid w:val="001544BE"/>
    <w:rsid w:val="001C6EA9"/>
    <w:rsid w:val="00200738"/>
    <w:rsid w:val="002745D2"/>
    <w:rsid w:val="002B3F39"/>
    <w:rsid w:val="00300F94"/>
    <w:rsid w:val="00423DC6"/>
    <w:rsid w:val="004A32A9"/>
    <w:rsid w:val="004B55FA"/>
    <w:rsid w:val="00506E4C"/>
    <w:rsid w:val="00533605"/>
    <w:rsid w:val="009976DD"/>
    <w:rsid w:val="00A11BCA"/>
    <w:rsid w:val="00C70D73"/>
    <w:rsid w:val="00C905AF"/>
    <w:rsid w:val="00E57A8B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265F-C106-4B65-9224-68597746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976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76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76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76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976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9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74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48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68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15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6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ТАТЬЯНА</cp:lastModifiedBy>
  <cp:revision>13</cp:revision>
  <dcterms:created xsi:type="dcterms:W3CDTF">2023-01-17T15:38:00Z</dcterms:created>
  <dcterms:modified xsi:type="dcterms:W3CDTF">2023-11-19T05:49:00Z</dcterms:modified>
</cp:coreProperties>
</file>