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1FA" w:rsidRDefault="005551FA" w:rsidP="00217B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1FA" w:rsidRDefault="005551FA" w:rsidP="00217B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УДК 311.312</w:t>
      </w:r>
    </w:p>
    <w:p w:rsidR="005551FA" w:rsidRPr="00704021" w:rsidRDefault="005551FA" w:rsidP="005551FA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04021">
        <w:rPr>
          <w:rFonts w:ascii="Times New Roman" w:hAnsi="Times New Roman" w:cs="Times New Roman"/>
          <w:b/>
          <w:sz w:val="28"/>
          <w:szCs w:val="28"/>
        </w:rPr>
        <w:t>Дроголова</w:t>
      </w:r>
      <w:proofErr w:type="spellEnd"/>
      <w:r w:rsidRPr="00704021">
        <w:rPr>
          <w:rFonts w:ascii="Times New Roman" w:hAnsi="Times New Roman" w:cs="Times New Roman"/>
          <w:b/>
          <w:sz w:val="28"/>
          <w:szCs w:val="28"/>
        </w:rPr>
        <w:t xml:space="preserve"> И.А.</w:t>
      </w:r>
    </w:p>
    <w:p w:rsidR="005551FA" w:rsidRDefault="005551FA" w:rsidP="005551F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704021" w:rsidRDefault="005551FA" w:rsidP="005551F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«Хуторская ООШ»</w:t>
      </w:r>
    </w:p>
    <w:p w:rsidR="005551FA" w:rsidRDefault="00704021" w:rsidP="005551F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Хуторцы</w:t>
      </w:r>
      <w:proofErr w:type="spellEnd"/>
      <w:r>
        <w:rPr>
          <w:rFonts w:ascii="Times New Roman" w:hAnsi="Times New Roman" w:cs="Times New Roman"/>
          <w:sz w:val="28"/>
          <w:szCs w:val="28"/>
        </w:rPr>
        <w:t>, РФ</w:t>
      </w:r>
      <w:r w:rsidR="00555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021" w:rsidRDefault="00704021" w:rsidP="005551F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4021" w:rsidRDefault="00704021" w:rsidP="0070402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4021" w:rsidRPr="00704021" w:rsidRDefault="00704021" w:rsidP="007040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021">
        <w:rPr>
          <w:rFonts w:ascii="Times New Roman" w:hAnsi="Times New Roman" w:cs="Times New Roman"/>
          <w:b/>
          <w:sz w:val="28"/>
          <w:szCs w:val="28"/>
        </w:rPr>
        <w:t>ЭФФЕКТИВНЫЕ ПЕДАГОГИЧЕСКИЕ ТЕХНОЛОГИИ</w:t>
      </w:r>
    </w:p>
    <w:p w:rsidR="00704021" w:rsidRPr="00704021" w:rsidRDefault="00704021" w:rsidP="007040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021">
        <w:rPr>
          <w:rFonts w:ascii="Times New Roman" w:hAnsi="Times New Roman" w:cs="Times New Roman"/>
          <w:b/>
          <w:sz w:val="28"/>
          <w:szCs w:val="28"/>
        </w:rPr>
        <w:t>НА УРОКАХ РУССКОГО ЯЗЫКА И ЛИТЕРАТУРЫ</w:t>
      </w:r>
    </w:p>
    <w:p w:rsidR="00704021" w:rsidRDefault="00704021" w:rsidP="0070402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4021" w:rsidRDefault="00704021" w:rsidP="007040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217B26" w:rsidRPr="00217B26" w:rsidRDefault="00217B26" w:rsidP="007040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B26">
        <w:rPr>
          <w:rFonts w:ascii="Times New Roman" w:hAnsi="Times New Roman" w:cs="Times New Roman"/>
          <w:sz w:val="28"/>
          <w:szCs w:val="28"/>
        </w:rPr>
        <w:t> </w:t>
      </w:r>
      <w:r w:rsidR="00704021">
        <w:rPr>
          <w:rFonts w:ascii="Times New Roman" w:hAnsi="Times New Roman" w:cs="Times New Roman"/>
          <w:sz w:val="28"/>
          <w:szCs w:val="28"/>
        </w:rPr>
        <w:t>В</w:t>
      </w:r>
      <w:r w:rsidRPr="00217B26">
        <w:rPr>
          <w:rFonts w:ascii="Times New Roman" w:hAnsi="Times New Roman" w:cs="Times New Roman"/>
          <w:sz w:val="28"/>
          <w:szCs w:val="28"/>
        </w:rPr>
        <w:t xml:space="preserve"> данной статье ставится задача рассмотреть эффективные современные педагогические технологии, которые может применить в своей работе преподаватель русского языка и литературы.</w:t>
      </w:r>
    </w:p>
    <w:p w:rsidR="00217B26" w:rsidRPr="00217B26" w:rsidRDefault="00217B26" w:rsidP="007040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B26">
        <w:rPr>
          <w:rFonts w:ascii="Times New Roman" w:hAnsi="Times New Roman" w:cs="Times New Roman"/>
          <w:sz w:val="28"/>
          <w:szCs w:val="28"/>
        </w:rPr>
        <w:t xml:space="preserve">Особое внимание в статье уделяется технологиям </w:t>
      </w:r>
      <w:proofErr w:type="spellStart"/>
      <w:r w:rsidRPr="00217B26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217B26">
        <w:rPr>
          <w:rFonts w:ascii="Times New Roman" w:hAnsi="Times New Roman" w:cs="Times New Roman"/>
          <w:sz w:val="28"/>
          <w:szCs w:val="28"/>
        </w:rPr>
        <w:t xml:space="preserve"> метода, которые формируют у студентов умения самостоятельно добывать новые знания, собирать необходимую информацию, выдвигать гипотезы, делать выводы и умозаключения, не теряться в ситуации неопределенности, уметь налаживать эффективные коммуникации с разными людьми, оставаться нравственными.</w:t>
      </w:r>
    </w:p>
    <w:p w:rsidR="00704021" w:rsidRDefault="00704021" w:rsidP="007040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Ключевые слова</w:t>
      </w:r>
    </w:p>
    <w:p w:rsidR="00217B26" w:rsidRPr="00217B26" w:rsidRDefault="00217B26" w:rsidP="00217B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B26">
        <w:rPr>
          <w:rFonts w:ascii="Times New Roman" w:hAnsi="Times New Roman" w:cs="Times New Roman"/>
          <w:sz w:val="28"/>
          <w:szCs w:val="28"/>
        </w:rPr>
        <w:t> </w:t>
      </w:r>
      <w:r w:rsidR="00704021">
        <w:rPr>
          <w:rFonts w:ascii="Times New Roman" w:hAnsi="Times New Roman" w:cs="Times New Roman"/>
          <w:sz w:val="28"/>
          <w:szCs w:val="28"/>
        </w:rPr>
        <w:t>О</w:t>
      </w:r>
      <w:r w:rsidRPr="00217B26">
        <w:rPr>
          <w:rFonts w:ascii="Times New Roman" w:hAnsi="Times New Roman" w:cs="Times New Roman"/>
          <w:sz w:val="28"/>
          <w:szCs w:val="28"/>
        </w:rPr>
        <w:t xml:space="preserve">бразовательные технологи </w:t>
      </w:r>
      <w:proofErr w:type="spellStart"/>
      <w:r w:rsidRPr="00217B26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217B26">
        <w:rPr>
          <w:rFonts w:ascii="Times New Roman" w:hAnsi="Times New Roman" w:cs="Times New Roman"/>
          <w:sz w:val="28"/>
          <w:szCs w:val="28"/>
        </w:rPr>
        <w:t xml:space="preserve"> типа, личностно-ориентированное развивающее обучение, технология уровневой дифференциации, проблемное обучение, проектное обучение, педагогические мастерские, </w:t>
      </w:r>
      <w:proofErr w:type="spellStart"/>
      <w:r w:rsidRPr="00217B26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217B26">
        <w:rPr>
          <w:rFonts w:ascii="Times New Roman" w:hAnsi="Times New Roman" w:cs="Times New Roman"/>
          <w:sz w:val="28"/>
          <w:szCs w:val="28"/>
        </w:rPr>
        <w:t xml:space="preserve"> технологии, </w:t>
      </w:r>
      <w:proofErr w:type="gramStart"/>
      <w:r w:rsidRPr="00217B26">
        <w:rPr>
          <w:rFonts w:ascii="Times New Roman" w:hAnsi="Times New Roman" w:cs="Times New Roman"/>
          <w:sz w:val="28"/>
          <w:szCs w:val="28"/>
        </w:rPr>
        <w:t>ИКТ-технологии</w:t>
      </w:r>
      <w:proofErr w:type="gramEnd"/>
      <w:r w:rsidRPr="00217B26">
        <w:rPr>
          <w:rFonts w:ascii="Times New Roman" w:hAnsi="Times New Roman" w:cs="Times New Roman"/>
          <w:sz w:val="28"/>
          <w:szCs w:val="28"/>
        </w:rPr>
        <w:t>, технология «Интегрированные уроки», игровая технология, технология развития критического мышления.</w:t>
      </w:r>
    </w:p>
    <w:p w:rsidR="00217B26" w:rsidRPr="00217B26" w:rsidRDefault="0061238E" w:rsidP="006123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bookmarkStart w:id="0" w:name="_GoBack"/>
      <w:bookmarkEnd w:id="0"/>
      <w:r w:rsidR="00217B26" w:rsidRPr="00217B26">
        <w:rPr>
          <w:rFonts w:ascii="Times New Roman" w:hAnsi="Times New Roman" w:cs="Times New Roman"/>
          <w:sz w:val="28"/>
          <w:szCs w:val="28"/>
        </w:rPr>
        <w:t> Изменения в обществе и экономике требуют от человека умения быстро приспосабливаться к новым условиям, находить нестандартные решения возникающим проблемам.</w:t>
      </w:r>
    </w:p>
    <w:p w:rsidR="00217B26" w:rsidRPr="00217B26" w:rsidRDefault="00217B26" w:rsidP="007040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B26">
        <w:rPr>
          <w:rFonts w:ascii="Times New Roman" w:hAnsi="Times New Roman" w:cs="Times New Roman"/>
          <w:sz w:val="28"/>
          <w:szCs w:val="28"/>
        </w:rPr>
        <w:t xml:space="preserve">Чтобы сформировать данные умения у </w:t>
      </w:r>
      <w:proofErr w:type="gramStart"/>
      <w:r w:rsidR="00411B1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17B26">
        <w:rPr>
          <w:rFonts w:ascii="Times New Roman" w:hAnsi="Times New Roman" w:cs="Times New Roman"/>
          <w:sz w:val="28"/>
          <w:szCs w:val="28"/>
        </w:rPr>
        <w:t>, педагогу необходимо применять современные педагогические технологии, способствующие повышению качества обучения.</w:t>
      </w:r>
    </w:p>
    <w:p w:rsidR="00217B26" w:rsidRPr="00217B26" w:rsidRDefault="00217B26" w:rsidP="007040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B26">
        <w:rPr>
          <w:rFonts w:ascii="Times New Roman" w:hAnsi="Times New Roman" w:cs="Times New Roman"/>
          <w:sz w:val="28"/>
          <w:szCs w:val="28"/>
        </w:rPr>
        <w:t>Повышению качества обучения русскому языку способствует использование технологии личностно-ориентированного развивающего обучения. Сегодня на уроках русского языка педагог должен научить учиться.  </w:t>
      </w:r>
      <w:proofErr w:type="gramStart"/>
      <w:r w:rsidRPr="00217B26">
        <w:rPr>
          <w:rFonts w:ascii="Times New Roman" w:hAnsi="Times New Roman" w:cs="Times New Roman"/>
          <w:sz w:val="28"/>
          <w:szCs w:val="28"/>
        </w:rPr>
        <w:t>Кроме этого важно, чтобы обучающиеся умели думать, анализировать, критически относиться к информации разного рода, подходить к любому делу творчески, т.е. осуществляли творчески-продуктивную деятельность.</w:t>
      </w:r>
      <w:proofErr w:type="gramEnd"/>
    </w:p>
    <w:p w:rsidR="00217B26" w:rsidRPr="00217B26" w:rsidRDefault="00217B26" w:rsidP="007040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B26">
        <w:rPr>
          <w:rFonts w:ascii="Times New Roman" w:hAnsi="Times New Roman" w:cs="Times New Roman"/>
          <w:sz w:val="28"/>
          <w:szCs w:val="28"/>
        </w:rPr>
        <w:t xml:space="preserve">    Эффективность личностно-ориентированного урока видна, если у </w:t>
      </w:r>
      <w:proofErr w:type="gramStart"/>
      <w:r w:rsidRPr="00217B2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17B26">
        <w:rPr>
          <w:rFonts w:ascii="Times New Roman" w:hAnsi="Times New Roman" w:cs="Times New Roman"/>
          <w:sz w:val="28"/>
          <w:szCs w:val="28"/>
        </w:rPr>
        <w:t xml:space="preserve"> положительный настрой на работу, если они формулируют тему и ставят цель, работают по плану, применяют свой жизненный опыт, умеют связать прошлый опыт с новым знанием. </w:t>
      </w:r>
      <w:proofErr w:type="gramStart"/>
      <w:r w:rsidRPr="00217B26">
        <w:rPr>
          <w:rFonts w:ascii="Times New Roman" w:hAnsi="Times New Roman" w:cs="Times New Roman"/>
          <w:sz w:val="28"/>
          <w:szCs w:val="28"/>
        </w:rPr>
        <w:t>Для большего эффекта педагогу необходимо сотрудничать с обучающимися, сочетать фронтальную работу с групповыми формами деятельности.</w:t>
      </w:r>
      <w:proofErr w:type="gramEnd"/>
    </w:p>
    <w:p w:rsidR="007731CB" w:rsidRDefault="0061238E" w:rsidP="006123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17B26" w:rsidRPr="00217B26">
        <w:rPr>
          <w:rFonts w:ascii="Times New Roman" w:hAnsi="Times New Roman" w:cs="Times New Roman"/>
          <w:sz w:val="28"/>
          <w:szCs w:val="28"/>
        </w:rPr>
        <w:t> В своей работе преподаватель русского языка обязан применять личностно-ориентированный подход, используя технологии уровневой дифференциации, проблемное обучение. Языковед должен не увеличивать объем заданий, а стараться разнообразить их, быть консультантом при групповой работе по составлению детьми текстов диктантов, карточек-з</w:t>
      </w:r>
      <w:r w:rsidR="007731CB">
        <w:rPr>
          <w:rFonts w:ascii="Times New Roman" w:hAnsi="Times New Roman" w:cs="Times New Roman"/>
          <w:sz w:val="28"/>
          <w:szCs w:val="28"/>
        </w:rPr>
        <w:t>аданий по изученным орфограммам.</w:t>
      </w:r>
    </w:p>
    <w:p w:rsidR="007731CB" w:rsidRDefault="00217B26" w:rsidP="007040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B26">
        <w:rPr>
          <w:rFonts w:ascii="Times New Roman" w:hAnsi="Times New Roman" w:cs="Times New Roman"/>
          <w:sz w:val="28"/>
          <w:szCs w:val="28"/>
        </w:rPr>
        <w:t>Одним из эффективных путей повышения грамотности обучающихся является формирование умения составлять алгоритм применения правил и таблиц обобщающего характера. Применяя алгоритмы, обучающихся приобретают навыки применения правил, что облегчает усвоение орфограмм.</w:t>
      </w:r>
    </w:p>
    <w:p w:rsidR="00217B26" w:rsidRPr="00217B26" w:rsidRDefault="0061238E" w:rsidP="006123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217B26" w:rsidRPr="00217B26">
        <w:rPr>
          <w:rFonts w:ascii="Times New Roman" w:hAnsi="Times New Roman" w:cs="Times New Roman"/>
          <w:sz w:val="28"/>
          <w:szCs w:val="28"/>
        </w:rPr>
        <w:t xml:space="preserve"> Этому способствуют разнообразные проблемные ситуации на уроке. Технология проблемного обучения придает обучению поисковый, исследовательский и интерактивный характер. Такие уроки помогают </w:t>
      </w:r>
      <w:proofErr w:type="gramStart"/>
      <w:r w:rsidR="00217B26" w:rsidRPr="00217B26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217B26" w:rsidRPr="00217B26">
        <w:rPr>
          <w:rFonts w:ascii="Times New Roman" w:hAnsi="Times New Roman" w:cs="Times New Roman"/>
          <w:sz w:val="28"/>
          <w:szCs w:val="28"/>
        </w:rPr>
        <w:t xml:space="preserve"> быть исследователем, первооткрывателем в процессе своего труда. </w:t>
      </w:r>
    </w:p>
    <w:p w:rsidR="00217B26" w:rsidRPr="00217B26" w:rsidRDefault="00217B26" w:rsidP="007040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B26">
        <w:rPr>
          <w:rFonts w:ascii="Times New Roman" w:hAnsi="Times New Roman" w:cs="Times New Roman"/>
          <w:sz w:val="28"/>
          <w:szCs w:val="28"/>
        </w:rPr>
        <w:t>Системно-</w:t>
      </w:r>
      <w:proofErr w:type="spellStart"/>
      <w:r w:rsidRPr="00217B26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217B26">
        <w:rPr>
          <w:rFonts w:ascii="Times New Roman" w:hAnsi="Times New Roman" w:cs="Times New Roman"/>
          <w:sz w:val="28"/>
          <w:szCs w:val="28"/>
        </w:rPr>
        <w:t xml:space="preserve"> подход развивает  личность, способствует формированию гражданской идентичности. Развитие следует за обуч</w:t>
      </w:r>
      <w:r w:rsidR="00411B16">
        <w:rPr>
          <w:rFonts w:ascii="Times New Roman" w:hAnsi="Times New Roman" w:cs="Times New Roman"/>
          <w:sz w:val="28"/>
          <w:szCs w:val="28"/>
        </w:rPr>
        <w:t xml:space="preserve">ение. 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17B26">
        <w:rPr>
          <w:rFonts w:ascii="Times New Roman" w:hAnsi="Times New Roman" w:cs="Times New Roman"/>
          <w:sz w:val="28"/>
          <w:szCs w:val="28"/>
        </w:rPr>
        <w:t xml:space="preserve">В своей практической деятельности языковедам необходимо использовать элементы технологий </w:t>
      </w:r>
      <w:proofErr w:type="spellStart"/>
      <w:r w:rsidRPr="00217B26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217B26">
        <w:rPr>
          <w:rFonts w:ascii="Times New Roman" w:hAnsi="Times New Roman" w:cs="Times New Roman"/>
          <w:sz w:val="28"/>
          <w:szCs w:val="28"/>
        </w:rPr>
        <w:t xml:space="preserve"> типа, таких, как информационно-коммуникативную технологию, технологию проектов, модульного обучения, мастерской педагога, технологии по здоровье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B26">
        <w:rPr>
          <w:rFonts w:ascii="Times New Roman" w:hAnsi="Times New Roman" w:cs="Times New Roman"/>
          <w:sz w:val="28"/>
          <w:szCs w:val="28"/>
        </w:rPr>
        <w:t>сбережению.</w:t>
      </w:r>
    </w:p>
    <w:p w:rsidR="00217B26" w:rsidRPr="00217B26" w:rsidRDefault="00217B26" w:rsidP="007040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217B26">
        <w:rPr>
          <w:rFonts w:ascii="Times New Roman" w:hAnsi="Times New Roman" w:cs="Times New Roman"/>
          <w:sz w:val="28"/>
          <w:szCs w:val="28"/>
        </w:rPr>
        <w:t xml:space="preserve">Работа по методу проектов является сложным уровнем педагогической деятельности и  предполагает высокий профессиональный уровень преподавателя. Проектная деятельность формирует и развивает у </w:t>
      </w:r>
      <w:proofErr w:type="gramStart"/>
      <w:r w:rsidRPr="00217B2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11B16">
        <w:rPr>
          <w:rFonts w:ascii="Times New Roman" w:hAnsi="Times New Roman" w:cs="Times New Roman"/>
          <w:sz w:val="28"/>
          <w:szCs w:val="28"/>
        </w:rPr>
        <w:t xml:space="preserve"> </w:t>
      </w:r>
      <w:r w:rsidRPr="00217B26">
        <w:rPr>
          <w:rFonts w:ascii="Times New Roman" w:hAnsi="Times New Roman" w:cs="Times New Roman"/>
          <w:sz w:val="28"/>
          <w:szCs w:val="28"/>
        </w:rPr>
        <w:t xml:space="preserve"> поисковые (исследовательские), рефлексивные умения, работу в команде, навыки самостоятельности, а также умения грамотно представлять и защищать свою проектную работу. На уроках русского языка и литературы, во внеклассной работе по предметам нужно помогать </w:t>
      </w:r>
      <w:proofErr w:type="gramStart"/>
      <w:r w:rsidRPr="00217B26">
        <w:rPr>
          <w:rFonts w:ascii="Times New Roman" w:hAnsi="Times New Roman" w:cs="Times New Roman"/>
          <w:sz w:val="28"/>
          <w:szCs w:val="28"/>
        </w:rPr>
        <w:t>учащимся</w:t>
      </w:r>
      <w:proofErr w:type="gramEnd"/>
      <w:r w:rsidRPr="00217B26">
        <w:rPr>
          <w:rFonts w:ascii="Times New Roman" w:hAnsi="Times New Roman" w:cs="Times New Roman"/>
          <w:sz w:val="28"/>
          <w:szCs w:val="28"/>
        </w:rPr>
        <w:t xml:space="preserve"> как в групповой, так и в индивидуальной форме создавать интересные проекты. У </w:t>
      </w:r>
      <w:proofErr w:type="gramStart"/>
      <w:r w:rsidRPr="00217B2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17B26">
        <w:rPr>
          <w:rFonts w:ascii="Times New Roman" w:hAnsi="Times New Roman" w:cs="Times New Roman"/>
          <w:sz w:val="28"/>
          <w:szCs w:val="28"/>
        </w:rPr>
        <w:t xml:space="preserve"> сразу же повышается интерес к изучаемому предмету.</w:t>
      </w:r>
    </w:p>
    <w:p w:rsidR="00217B26" w:rsidRPr="00217B26" w:rsidRDefault="00217B26" w:rsidP="007040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B26">
        <w:rPr>
          <w:rFonts w:ascii="Times New Roman" w:hAnsi="Times New Roman" w:cs="Times New Roman"/>
          <w:sz w:val="28"/>
          <w:szCs w:val="28"/>
        </w:rPr>
        <w:t>Актуальной проблемой современной методики преподавания филологических дисциплин является использование информационных технологий.</w:t>
      </w:r>
    </w:p>
    <w:p w:rsidR="00217B26" w:rsidRPr="00217B26" w:rsidRDefault="0061238E" w:rsidP="007040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7B26" w:rsidRPr="00217B26">
        <w:rPr>
          <w:rFonts w:ascii="Times New Roman" w:hAnsi="Times New Roman" w:cs="Times New Roman"/>
          <w:sz w:val="28"/>
          <w:szCs w:val="28"/>
        </w:rPr>
        <w:t>Информационные технологии применимы на  всех типах уроков. На уроках русского языка и литературы можно использовать такой инструмент исследования,  как презентации, тесты с использованием мультимедийного проектора.</w:t>
      </w:r>
    </w:p>
    <w:p w:rsidR="00217B26" w:rsidRPr="00217B26" w:rsidRDefault="0061238E" w:rsidP="007040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217B26" w:rsidRPr="00217B26">
        <w:rPr>
          <w:rFonts w:ascii="Times New Roman" w:hAnsi="Times New Roman" w:cs="Times New Roman"/>
          <w:sz w:val="28"/>
          <w:szCs w:val="28"/>
        </w:rPr>
        <w:t xml:space="preserve">Еще одна эффективная технология обучения русскому языку и литературе - интегрированные уроки. </w:t>
      </w:r>
      <w:proofErr w:type="gramStart"/>
      <w:r w:rsidR="00217B26" w:rsidRPr="00217B26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217B26" w:rsidRPr="00217B26">
        <w:rPr>
          <w:rFonts w:ascii="Times New Roman" w:hAnsi="Times New Roman" w:cs="Times New Roman"/>
          <w:sz w:val="28"/>
          <w:szCs w:val="28"/>
        </w:rPr>
        <w:t xml:space="preserve"> на таких уроках дается </w:t>
      </w:r>
      <w:r w:rsidR="00217B26" w:rsidRPr="00217B26">
        <w:rPr>
          <w:rFonts w:ascii="Times New Roman" w:hAnsi="Times New Roman" w:cs="Times New Roman"/>
          <w:sz w:val="28"/>
          <w:szCs w:val="28"/>
        </w:rPr>
        <w:lastRenderedPageBreak/>
        <w:t xml:space="preserve">широкое и яркое представление о мире, в котором он живёт, о взаимопомощи, о существовании многообразного мира материальной и художественной культуры. </w:t>
      </w:r>
    </w:p>
    <w:p w:rsidR="007731CB" w:rsidRDefault="00704021" w:rsidP="007040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17B26" w:rsidRPr="00217B26">
        <w:rPr>
          <w:rFonts w:ascii="Times New Roman" w:hAnsi="Times New Roman" w:cs="Times New Roman"/>
          <w:sz w:val="28"/>
          <w:szCs w:val="28"/>
        </w:rPr>
        <w:t xml:space="preserve"> Так же эффективны на уроках русского языка и литературы игровые технологии. Игра - одно из наиболее мощных средств формирования культуры поведения. Игра является способом познания окружающего мира, дает </w:t>
      </w:r>
      <w:proofErr w:type="gramStart"/>
      <w:r w:rsidR="00217B26" w:rsidRPr="00217B26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217B26" w:rsidRPr="00217B26">
        <w:rPr>
          <w:rFonts w:ascii="Times New Roman" w:hAnsi="Times New Roman" w:cs="Times New Roman"/>
          <w:sz w:val="28"/>
          <w:szCs w:val="28"/>
        </w:rPr>
        <w:t xml:space="preserve"> в доступной и интересной форме представления о том, как принято себя вести в той или иной ситуации, заставляет задуматься над своим поведением и манерами.</w:t>
      </w:r>
    </w:p>
    <w:p w:rsidR="00217B26" w:rsidRPr="00217B26" w:rsidRDefault="00217B26" w:rsidP="007040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B26">
        <w:rPr>
          <w:rFonts w:ascii="Times New Roman" w:hAnsi="Times New Roman" w:cs="Times New Roman"/>
          <w:sz w:val="28"/>
          <w:szCs w:val="28"/>
        </w:rPr>
        <w:t>Инновационный подход к обучению позволяет так организовать учебный процесс, что учащемуся урок и в радость, и приносит пользу, не превращаясь просто в забаву или игру.</w:t>
      </w:r>
    </w:p>
    <w:p w:rsidR="00411B16" w:rsidRDefault="00217B26" w:rsidP="007040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B26">
        <w:rPr>
          <w:rFonts w:ascii="Times New Roman" w:hAnsi="Times New Roman" w:cs="Times New Roman"/>
          <w:sz w:val="28"/>
          <w:szCs w:val="28"/>
        </w:rPr>
        <w:t xml:space="preserve">При обучении русскому языку и литературе эффективными являются следующие приемы данной технологии: кластеры, групповая дискуссия, чтение с остановками и вопросы </w:t>
      </w:r>
      <w:proofErr w:type="spellStart"/>
      <w:r w:rsidRPr="00217B26">
        <w:rPr>
          <w:rFonts w:ascii="Times New Roman" w:hAnsi="Times New Roman" w:cs="Times New Roman"/>
          <w:sz w:val="28"/>
          <w:szCs w:val="28"/>
        </w:rPr>
        <w:t>Блума</w:t>
      </w:r>
      <w:proofErr w:type="spellEnd"/>
      <w:r w:rsidRPr="00217B26">
        <w:rPr>
          <w:rFonts w:ascii="Times New Roman" w:hAnsi="Times New Roman" w:cs="Times New Roman"/>
          <w:sz w:val="28"/>
          <w:szCs w:val="28"/>
        </w:rPr>
        <w:t xml:space="preserve">, опорный конспект, ассоциативный ряд, мозговая атака, </w:t>
      </w:r>
      <w:proofErr w:type="spellStart"/>
      <w:r w:rsidRPr="00217B26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217B26">
        <w:rPr>
          <w:rFonts w:ascii="Times New Roman" w:hAnsi="Times New Roman" w:cs="Times New Roman"/>
          <w:sz w:val="28"/>
          <w:szCs w:val="28"/>
        </w:rPr>
        <w:t>, «продвинутая лекция», нетрадиционные формы домашнего задания, ключевые термины, лингвистические карты, дидактическая игра, перепутанные логические цепочки, лингвистическая аллюзия (намек), работа с тестами, эссе.</w:t>
      </w:r>
    </w:p>
    <w:p w:rsidR="00217B26" w:rsidRPr="00217B26" w:rsidRDefault="00217B26" w:rsidP="007040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B26">
        <w:rPr>
          <w:rFonts w:ascii="Times New Roman" w:hAnsi="Times New Roman" w:cs="Times New Roman"/>
          <w:sz w:val="28"/>
          <w:szCs w:val="28"/>
        </w:rPr>
        <w:t>Несмотря на все преимущества современных технологий, при их использовании, безусловно, должно присутствовать чувство меры. Не перегрузить, не навредить - эти слова должны стать девизом современного учителя.</w:t>
      </w:r>
    </w:p>
    <w:p w:rsidR="00217B26" w:rsidRPr="00217B26" w:rsidRDefault="00217B26" w:rsidP="00217B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B26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217B26" w:rsidRPr="00217B26" w:rsidRDefault="00217B26" w:rsidP="00217B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B26">
        <w:rPr>
          <w:rFonts w:ascii="Times New Roman" w:hAnsi="Times New Roman" w:cs="Times New Roman"/>
          <w:sz w:val="28"/>
          <w:szCs w:val="28"/>
        </w:rPr>
        <w:t>КларинМ.В.Инновациивмировойпедагогике</w:t>
      </w:r>
      <w:proofErr w:type="gramStart"/>
      <w:r w:rsidRPr="00217B26">
        <w:rPr>
          <w:rFonts w:ascii="Times New Roman" w:hAnsi="Times New Roman" w:cs="Times New Roman"/>
          <w:sz w:val="28"/>
          <w:szCs w:val="28"/>
        </w:rPr>
        <w:t>:о</w:t>
      </w:r>
      <w:proofErr w:type="gramEnd"/>
      <w:r w:rsidRPr="00217B26">
        <w:rPr>
          <w:rFonts w:ascii="Times New Roman" w:hAnsi="Times New Roman" w:cs="Times New Roman"/>
          <w:sz w:val="28"/>
          <w:szCs w:val="28"/>
        </w:rPr>
        <w:t>бучениенаосновеисследования,игрыидискуссии.(Анализ зарубежного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B26">
        <w:rPr>
          <w:rFonts w:ascii="Times New Roman" w:hAnsi="Times New Roman" w:cs="Times New Roman"/>
          <w:sz w:val="28"/>
          <w:szCs w:val="28"/>
        </w:rPr>
        <w:t>опыта) Рига,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B26">
        <w:rPr>
          <w:rFonts w:ascii="Times New Roman" w:hAnsi="Times New Roman" w:cs="Times New Roman"/>
          <w:sz w:val="28"/>
          <w:szCs w:val="28"/>
        </w:rPr>
        <w:t>НПЦ «Эксперимент»,2015 –176 с.</w:t>
      </w:r>
    </w:p>
    <w:p w:rsidR="00217B26" w:rsidRPr="00217B26" w:rsidRDefault="00217B26" w:rsidP="00217B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B26">
        <w:rPr>
          <w:rFonts w:ascii="Times New Roman" w:hAnsi="Times New Roman" w:cs="Times New Roman"/>
          <w:sz w:val="28"/>
          <w:szCs w:val="28"/>
        </w:rPr>
        <w:t>КуницынаВ.Н.Коммуникативнаякомпетентностьикоммуникативныйинтеллект</w:t>
      </w:r>
      <w:proofErr w:type="gramStart"/>
      <w:r w:rsidRPr="00217B26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217B26">
        <w:rPr>
          <w:rFonts w:ascii="Times New Roman" w:hAnsi="Times New Roman" w:cs="Times New Roman"/>
          <w:sz w:val="28"/>
          <w:szCs w:val="28"/>
        </w:rPr>
        <w:t>труктура,функции,взаимоотношения.//Теоретическиеиприкладныевопросыпсихологии</w:t>
      </w:r>
      <w:proofErr w:type="gramStart"/>
      <w:r w:rsidRPr="00217B26">
        <w:rPr>
          <w:rFonts w:ascii="Times New Roman" w:hAnsi="Times New Roman" w:cs="Times New Roman"/>
          <w:sz w:val="28"/>
          <w:szCs w:val="28"/>
        </w:rPr>
        <w:t>.–</w:t>
      </w:r>
      <w:proofErr w:type="gramEnd"/>
      <w:r w:rsidRPr="00217B26">
        <w:rPr>
          <w:rFonts w:ascii="Times New Roman" w:hAnsi="Times New Roman" w:cs="Times New Roman"/>
          <w:sz w:val="28"/>
          <w:szCs w:val="28"/>
        </w:rPr>
        <w:t>СПб.:Питер,2011.–86с.</w:t>
      </w:r>
    </w:p>
    <w:p w:rsidR="00217B26" w:rsidRPr="00217B26" w:rsidRDefault="00217B26" w:rsidP="00217B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B26">
        <w:rPr>
          <w:rFonts w:ascii="Times New Roman" w:hAnsi="Times New Roman" w:cs="Times New Roman"/>
          <w:sz w:val="28"/>
          <w:szCs w:val="28"/>
        </w:rPr>
        <w:lastRenderedPageBreak/>
        <w:t>КапиноваЕ.С.Отборкоммуникативногоминимуманаосновеанализаболгарскихирусскихневербальныхсредствобщени</w:t>
      </w:r>
      <w:proofErr w:type="gramStart"/>
      <w:r w:rsidRPr="00217B26">
        <w:rPr>
          <w:rFonts w:ascii="Times New Roman" w:hAnsi="Times New Roman" w:cs="Times New Roman"/>
          <w:sz w:val="28"/>
          <w:szCs w:val="28"/>
        </w:rPr>
        <w:t>я[</w:t>
      </w:r>
      <w:proofErr w:type="gramEnd"/>
      <w:r w:rsidRPr="00217B26">
        <w:rPr>
          <w:rFonts w:ascii="Times New Roman" w:hAnsi="Times New Roman" w:cs="Times New Roman"/>
          <w:sz w:val="28"/>
          <w:szCs w:val="28"/>
        </w:rPr>
        <w:t>Электронныйресурс]//Перспективынаукииобразования,2013.№2.С.21-27.</w:t>
      </w:r>
    </w:p>
    <w:p w:rsidR="00217B26" w:rsidRPr="00217B26" w:rsidRDefault="00217B26" w:rsidP="00217B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B26">
        <w:rPr>
          <w:rFonts w:ascii="Times New Roman" w:hAnsi="Times New Roman" w:cs="Times New Roman"/>
          <w:sz w:val="28"/>
          <w:szCs w:val="28"/>
        </w:rPr>
        <w:t>КапиноваЕ.С.Биографическийметодвобучениирусскомуязыкустудентов-нефилологоввБолгари</w:t>
      </w:r>
      <w:proofErr w:type="gramStart"/>
      <w:r w:rsidRPr="00217B26">
        <w:rPr>
          <w:rFonts w:ascii="Times New Roman" w:hAnsi="Times New Roman" w:cs="Times New Roman"/>
          <w:sz w:val="28"/>
          <w:szCs w:val="28"/>
        </w:rPr>
        <w:t>и[</w:t>
      </w:r>
      <w:proofErr w:type="gramEnd"/>
      <w:r w:rsidRPr="00217B26">
        <w:rPr>
          <w:rFonts w:ascii="Times New Roman" w:hAnsi="Times New Roman" w:cs="Times New Roman"/>
          <w:sz w:val="28"/>
          <w:szCs w:val="28"/>
        </w:rPr>
        <w:t xml:space="preserve">Электронныйресурс]// </w:t>
      </w:r>
      <w:proofErr w:type="spellStart"/>
      <w:r w:rsidRPr="00217B26">
        <w:rPr>
          <w:rFonts w:ascii="Times New Roman" w:hAnsi="Times New Roman" w:cs="Times New Roman"/>
          <w:sz w:val="28"/>
          <w:szCs w:val="28"/>
        </w:rPr>
        <w:t>Перспективынаукии</w:t>
      </w:r>
      <w:proofErr w:type="spellEnd"/>
      <w:r w:rsidRPr="00217B26">
        <w:rPr>
          <w:rFonts w:ascii="Times New Roman" w:hAnsi="Times New Roman" w:cs="Times New Roman"/>
          <w:sz w:val="28"/>
          <w:szCs w:val="28"/>
        </w:rPr>
        <w:t xml:space="preserve"> образования,2013.№4. С.114-118.</w:t>
      </w:r>
    </w:p>
    <w:p w:rsidR="00217B26" w:rsidRPr="00217B26" w:rsidRDefault="00217B26" w:rsidP="00217B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B26">
        <w:rPr>
          <w:rFonts w:ascii="Times New Roman" w:hAnsi="Times New Roman" w:cs="Times New Roman"/>
          <w:sz w:val="28"/>
          <w:szCs w:val="28"/>
        </w:rPr>
        <w:t>СлавгородскаяЕ.Л.Активныесредстваорганизацииучебно-профессиональнойдеятельностистуденто</w:t>
      </w:r>
      <w:proofErr w:type="gramStart"/>
      <w:r w:rsidRPr="00217B26">
        <w:rPr>
          <w:rFonts w:ascii="Times New Roman" w:hAnsi="Times New Roman" w:cs="Times New Roman"/>
          <w:sz w:val="28"/>
          <w:szCs w:val="28"/>
        </w:rPr>
        <w:t>в[</w:t>
      </w:r>
      <w:proofErr w:type="gramEnd"/>
      <w:r w:rsidRPr="00217B26">
        <w:rPr>
          <w:rFonts w:ascii="Times New Roman" w:hAnsi="Times New Roman" w:cs="Times New Roman"/>
          <w:sz w:val="28"/>
          <w:szCs w:val="28"/>
        </w:rPr>
        <w:t xml:space="preserve">Электронныйресурс]// </w:t>
      </w:r>
      <w:proofErr w:type="spellStart"/>
      <w:r w:rsidRPr="00217B26">
        <w:rPr>
          <w:rFonts w:ascii="Times New Roman" w:hAnsi="Times New Roman" w:cs="Times New Roman"/>
          <w:sz w:val="28"/>
          <w:szCs w:val="28"/>
        </w:rPr>
        <w:t>Перспективынауки</w:t>
      </w:r>
      <w:proofErr w:type="spellEnd"/>
      <w:r w:rsidRPr="00217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B26">
        <w:rPr>
          <w:rFonts w:ascii="Times New Roman" w:hAnsi="Times New Roman" w:cs="Times New Roman"/>
          <w:sz w:val="28"/>
          <w:szCs w:val="28"/>
        </w:rPr>
        <w:t>иобразования</w:t>
      </w:r>
      <w:proofErr w:type="spellEnd"/>
      <w:r w:rsidRPr="00217B26">
        <w:rPr>
          <w:rFonts w:ascii="Times New Roman" w:hAnsi="Times New Roman" w:cs="Times New Roman"/>
          <w:sz w:val="28"/>
          <w:szCs w:val="28"/>
        </w:rPr>
        <w:t>, 2013.№3. С.96-105.</w:t>
      </w:r>
    </w:p>
    <w:p w:rsidR="00A917E5" w:rsidRPr="00217B26" w:rsidRDefault="0061238E" w:rsidP="00217B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917E5" w:rsidRPr="00217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557"/>
    <w:rsid w:val="001E7866"/>
    <w:rsid w:val="00217B26"/>
    <w:rsid w:val="00411B16"/>
    <w:rsid w:val="005551FA"/>
    <w:rsid w:val="0061238E"/>
    <w:rsid w:val="00704021"/>
    <w:rsid w:val="00770390"/>
    <w:rsid w:val="007731CB"/>
    <w:rsid w:val="00983557"/>
    <w:rsid w:val="00B21F7B"/>
    <w:rsid w:val="00C0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2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2023-11-19T08:36:00Z</dcterms:created>
  <dcterms:modified xsi:type="dcterms:W3CDTF">2023-11-19T09:01:00Z</dcterms:modified>
</cp:coreProperties>
</file>