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2" w:rsidRPr="000E63BD" w:rsidRDefault="00BB0472" w:rsidP="00BB0472">
      <w:pPr>
        <w:spacing w:before="73"/>
        <w:ind w:left="4139" w:right="204" w:firstLine="2659"/>
        <w:jc w:val="right"/>
        <w:rPr>
          <w:i/>
          <w:spacing w:val="1"/>
          <w:sz w:val="24"/>
          <w:szCs w:val="24"/>
        </w:rPr>
      </w:pPr>
      <w:r w:rsidRPr="000E63BD">
        <w:rPr>
          <w:i/>
          <w:sz w:val="24"/>
          <w:szCs w:val="24"/>
        </w:rPr>
        <w:t>Разработано</w:t>
      </w:r>
      <w:r w:rsidRPr="000E63BD">
        <w:rPr>
          <w:i/>
          <w:spacing w:val="1"/>
          <w:sz w:val="24"/>
          <w:szCs w:val="24"/>
        </w:rPr>
        <w:t xml:space="preserve"> </w:t>
      </w:r>
    </w:p>
    <w:p w:rsidR="00BB0472" w:rsidRDefault="00BB0472" w:rsidP="00BB0472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r w:rsidRPr="000E63BD">
        <w:rPr>
          <w:i/>
          <w:sz w:val="24"/>
          <w:szCs w:val="24"/>
        </w:rPr>
        <w:t>педагогом-психологом</w:t>
      </w:r>
      <w:r w:rsidRPr="000E63BD">
        <w:rPr>
          <w:i/>
          <w:spacing w:val="-57"/>
          <w:sz w:val="24"/>
          <w:szCs w:val="24"/>
        </w:rPr>
        <w:t xml:space="preserve"> </w:t>
      </w:r>
      <w:r w:rsidRPr="000E63BD">
        <w:rPr>
          <w:i/>
          <w:spacing w:val="-57"/>
          <w:sz w:val="24"/>
          <w:szCs w:val="24"/>
        </w:rPr>
        <w:br/>
      </w:r>
      <w:r w:rsidRPr="000E63BD">
        <w:rPr>
          <w:i/>
          <w:sz w:val="24"/>
          <w:szCs w:val="24"/>
        </w:rPr>
        <w:t xml:space="preserve">МДОУ «Центр развития ребенка – детский сад №182» </w:t>
      </w:r>
    </w:p>
    <w:p w:rsidR="00BB0472" w:rsidRPr="000E63BD" w:rsidRDefault="00BB0472" w:rsidP="00BB0472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proofErr w:type="spellStart"/>
      <w:r w:rsidRPr="000E63BD">
        <w:rPr>
          <w:i/>
          <w:sz w:val="24"/>
          <w:szCs w:val="24"/>
        </w:rPr>
        <w:t>Катасоновой</w:t>
      </w:r>
      <w:proofErr w:type="spellEnd"/>
      <w:r w:rsidRPr="000E63BD">
        <w:rPr>
          <w:i/>
          <w:sz w:val="24"/>
          <w:szCs w:val="24"/>
        </w:rPr>
        <w:t xml:space="preserve"> А.А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b/>
          <w:sz w:val="28"/>
          <w:szCs w:val="28"/>
        </w:rPr>
        <w:t>Развитие слуховых функций у детей раннего возраста</w:t>
      </w:r>
      <w:r w:rsidRPr="00B2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2B" w:rsidRPr="00252383" w:rsidRDefault="00B2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ступенька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развитие слухового сосредоточения с использованием звучащих и музыкальных игрушек. Игры типа «Угадай, где погремушка?» 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развитие слухового внимания и памяти: игры типа «Что звучит?». Ребенку демонстрируется звучание двух предметов (погремушка-бубен), потом звучащие предметы закрываются, ребенок выбирает после звучание тот предмет, который звучал. </w:t>
      </w:r>
    </w:p>
    <w:p w:rsidR="00B2222B" w:rsidRPr="00252383" w:rsidRDefault="00B2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ступенька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развитие слухового восприятия при различении неречевых звучаний (последовательный ряд из 2-3 звуков);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обучение узнаванию на картинках предметов и животных по звукоподражанию взрослого: «чу-чу» - это едет…. (поезд) –картинка, «би-би» - а это что едет, найди картинку, «мяу-мяу» - кто тебя позвал? (подбор картинки). </w:t>
      </w:r>
    </w:p>
    <w:p w:rsidR="00B2222B" w:rsidRPr="00252383" w:rsidRDefault="00B2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ступенька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>- развитие умения узнавать и различать неречевые звучания из 3-4 сигналов;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узнавание и различение гласных звуков А, О, И. Лучше обыграть звуковые ситуации – «А-А-А» -мама качает дочку. При повторении звукоряда ребенок находит картинку «Мама качает ребенка», «О-О-О –кукла плачет… «У-У-У – пароход гудит, И-И-и –мышонок пищит;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>- развитие ориентировки в громкости и длительность звучания в играх. Например, ребенок находит игрушку, ориентируясь на громкость звучания барабана (</w:t>
      </w:r>
      <w:proofErr w:type="spellStart"/>
      <w:r w:rsidRPr="00B2222B">
        <w:rPr>
          <w:rFonts w:ascii="Times New Roman" w:hAnsi="Times New Roman" w:cs="Times New Roman"/>
          <w:sz w:val="28"/>
          <w:szCs w:val="28"/>
        </w:rPr>
        <w:t>громкоблизко</w:t>
      </w:r>
      <w:proofErr w:type="spellEnd"/>
      <w:r w:rsidRPr="00B2222B">
        <w:rPr>
          <w:rFonts w:ascii="Times New Roman" w:hAnsi="Times New Roman" w:cs="Times New Roman"/>
          <w:sz w:val="28"/>
          <w:szCs w:val="28"/>
        </w:rPr>
        <w:t>, тихо-далеко).</w:t>
      </w:r>
    </w:p>
    <w:p w:rsidR="00B2222B" w:rsidRPr="00252383" w:rsidRDefault="00B2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4 ступенька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lastRenderedPageBreak/>
        <w:t xml:space="preserve">- различение звучаний музыкальных инструментов (дудочка, колокольчик, бубен, барабан, металлофон);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>- обучение восприятию и воспроизведению итеративного ритма (ритма повтора). Звуки предъявляются с одинаковыми временными промежутками, не более 2-х сигналов. Ребенок повторяет в хлопках, отстукивании по поверхности после услышанного звукового ряда взрослого;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 - обучение ориентированию в высоте, силе, тембре голоса – «Кто мяукает -большая кошка или маленький котенок?», «Играет маленькая дудочка или большая?», « «АУ» -кто тебя позвал - большой мишка или маленький?»;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обучение находить местонахождение звука с зарытыми глазами; </w:t>
      </w:r>
    </w:p>
    <w:p w:rsid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 xml:space="preserve">- закрепление умения ориентироваться на звучание гласных звуков (А,О,У,И), выполняя определенные действия –укачивание куклы, плач куклы и т. п.; </w:t>
      </w:r>
    </w:p>
    <w:p w:rsidR="00000000" w:rsidRPr="00B2222B" w:rsidRDefault="00B2222B">
      <w:pPr>
        <w:rPr>
          <w:rFonts w:ascii="Times New Roman" w:hAnsi="Times New Roman" w:cs="Times New Roman"/>
          <w:sz w:val="28"/>
          <w:szCs w:val="28"/>
        </w:rPr>
      </w:pPr>
      <w:r w:rsidRPr="00B2222B">
        <w:rPr>
          <w:rFonts w:ascii="Times New Roman" w:hAnsi="Times New Roman" w:cs="Times New Roman"/>
          <w:sz w:val="28"/>
          <w:szCs w:val="28"/>
        </w:rPr>
        <w:t>- обучение вслушиваться в интонации взрослого, реагировать на разную силу голоса – громко, тихо, шепотом</w:t>
      </w:r>
    </w:p>
    <w:sectPr w:rsidR="00000000" w:rsidRPr="00B2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2222B"/>
    <w:rsid w:val="00252383"/>
    <w:rsid w:val="00B2222B"/>
    <w:rsid w:val="00BB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2023-11-19T15:13:00Z</dcterms:created>
  <dcterms:modified xsi:type="dcterms:W3CDTF">2023-11-19T15:18:00Z</dcterms:modified>
</cp:coreProperties>
</file>