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3C4E" w14:textId="127B1919" w:rsidR="000B2516" w:rsidRPr="007F23C2" w:rsidRDefault="000B2516" w:rsidP="007F23C2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7F23C2">
        <w:rPr>
          <w:rFonts w:cs="Times New Roman"/>
          <w:b/>
          <w:sz w:val="28"/>
          <w:szCs w:val="28"/>
        </w:rPr>
        <w:t>Психо</w:t>
      </w:r>
      <w:r w:rsidR="00FE0453">
        <w:rPr>
          <w:rFonts w:cs="Times New Roman"/>
          <w:b/>
          <w:sz w:val="28"/>
          <w:szCs w:val="28"/>
        </w:rPr>
        <w:t>физиологические особенности об</w:t>
      </w:r>
      <w:r w:rsidRPr="007F23C2">
        <w:rPr>
          <w:rFonts w:cs="Times New Roman"/>
          <w:b/>
          <w:sz w:val="28"/>
          <w:szCs w:val="28"/>
        </w:rPr>
        <w:t>уча</w:t>
      </w:r>
      <w:r w:rsidR="00FE0453">
        <w:rPr>
          <w:rFonts w:cs="Times New Roman"/>
          <w:b/>
          <w:sz w:val="28"/>
          <w:szCs w:val="28"/>
        </w:rPr>
        <w:t>ю</w:t>
      </w:r>
      <w:r w:rsidRPr="007F23C2">
        <w:rPr>
          <w:rFonts w:cs="Times New Roman"/>
          <w:b/>
          <w:sz w:val="28"/>
          <w:szCs w:val="28"/>
        </w:rPr>
        <w:t>щи</w:t>
      </w:r>
      <w:r w:rsidR="00FE0453">
        <w:rPr>
          <w:rFonts w:cs="Times New Roman"/>
          <w:b/>
          <w:sz w:val="28"/>
          <w:szCs w:val="28"/>
        </w:rPr>
        <w:t>х</w:t>
      </w:r>
      <w:r w:rsidRPr="007F23C2">
        <w:rPr>
          <w:rFonts w:cs="Times New Roman"/>
          <w:b/>
          <w:sz w:val="28"/>
          <w:szCs w:val="28"/>
        </w:rPr>
        <w:t>ся с разным уровнем способностей</w:t>
      </w:r>
    </w:p>
    <w:p w14:paraId="402BA582" w14:textId="3B05E63F" w:rsidR="00231484" w:rsidRPr="007F23C2" w:rsidRDefault="000B2516" w:rsidP="007F23C2">
      <w:pPr>
        <w:pStyle w:val="a3"/>
        <w:spacing w:before="0" w:beforeAutospacing="0" w:line="360" w:lineRule="auto"/>
        <w:ind w:firstLine="708"/>
        <w:jc w:val="both"/>
        <w:rPr>
          <w:sz w:val="28"/>
          <w:szCs w:val="28"/>
        </w:rPr>
      </w:pPr>
      <w:r w:rsidRPr="007F23C2">
        <w:rPr>
          <w:sz w:val="28"/>
          <w:szCs w:val="28"/>
        </w:rPr>
        <w:t xml:space="preserve">Одной из наиболее важных проблем коррекционной школы является реализация дифференцированной работы с обучающимися. </w:t>
      </w:r>
      <w:r w:rsidR="007E7896" w:rsidRPr="007F23C2">
        <w:rPr>
          <w:sz w:val="28"/>
          <w:szCs w:val="28"/>
        </w:rPr>
        <w:t xml:space="preserve">Особенно нуждаются в дифференцированном подходе школьники с пониженной обучаемостью. </w:t>
      </w:r>
      <w:r w:rsidRPr="007F23C2">
        <w:rPr>
          <w:sz w:val="28"/>
          <w:szCs w:val="28"/>
        </w:rPr>
        <w:t xml:space="preserve">Все дети по </w:t>
      </w:r>
      <w:r w:rsidR="007E7896" w:rsidRPr="007F23C2">
        <w:rPr>
          <w:sz w:val="28"/>
          <w:szCs w:val="28"/>
        </w:rPr>
        <w:t xml:space="preserve">своей </w:t>
      </w:r>
      <w:r w:rsidRPr="007F23C2">
        <w:rPr>
          <w:sz w:val="28"/>
          <w:szCs w:val="28"/>
        </w:rPr>
        <w:t>природе разные</w:t>
      </w:r>
      <w:r w:rsidR="007E7896" w:rsidRPr="007F23C2">
        <w:rPr>
          <w:sz w:val="28"/>
          <w:szCs w:val="28"/>
        </w:rPr>
        <w:t xml:space="preserve">, </w:t>
      </w:r>
      <w:r w:rsidRPr="007F23C2">
        <w:rPr>
          <w:sz w:val="28"/>
          <w:szCs w:val="28"/>
        </w:rPr>
        <w:t xml:space="preserve">одни </w:t>
      </w:r>
      <w:proofErr w:type="gramStart"/>
      <w:r w:rsidRPr="007F23C2">
        <w:rPr>
          <w:sz w:val="28"/>
          <w:szCs w:val="28"/>
        </w:rPr>
        <w:t>уч</w:t>
      </w:r>
      <w:r w:rsidR="007E7896" w:rsidRPr="007F23C2">
        <w:rPr>
          <w:sz w:val="28"/>
          <w:szCs w:val="28"/>
        </w:rPr>
        <w:t xml:space="preserve">еники </w:t>
      </w:r>
      <w:r w:rsidRPr="007F23C2">
        <w:rPr>
          <w:sz w:val="28"/>
          <w:szCs w:val="28"/>
        </w:rPr>
        <w:t xml:space="preserve"> </w:t>
      </w:r>
      <w:proofErr w:type="spellStart"/>
      <w:r w:rsidRPr="007F23C2">
        <w:rPr>
          <w:sz w:val="28"/>
          <w:szCs w:val="28"/>
        </w:rPr>
        <w:t>трудоспособнее</w:t>
      </w:r>
      <w:proofErr w:type="spellEnd"/>
      <w:proofErr w:type="gramEnd"/>
      <w:r w:rsidRPr="007F23C2">
        <w:rPr>
          <w:sz w:val="28"/>
          <w:szCs w:val="28"/>
        </w:rPr>
        <w:t xml:space="preserve"> по утрам,</w:t>
      </w:r>
      <w:r w:rsidR="007E7896" w:rsidRPr="007F23C2">
        <w:rPr>
          <w:sz w:val="28"/>
          <w:szCs w:val="28"/>
        </w:rPr>
        <w:t xml:space="preserve"> </w:t>
      </w:r>
      <w:r w:rsidRPr="007F23C2">
        <w:rPr>
          <w:sz w:val="28"/>
          <w:szCs w:val="28"/>
        </w:rPr>
        <w:t xml:space="preserve">другие - во второй половине дня; одни нуждаются в четком, пошаговом руководстве со стороны учителя, другие предпочитают самостоятельное обучение, не терпят опеки; одни </w:t>
      </w:r>
      <w:r w:rsidR="007E7896" w:rsidRPr="007F23C2">
        <w:rPr>
          <w:sz w:val="28"/>
          <w:szCs w:val="28"/>
        </w:rPr>
        <w:t xml:space="preserve">ученики </w:t>
      </w:r>
      <w:r w:rsidRPr="007F23C2">
        <w:rPr>
          <w:sz w:val="28"/>
          <w:szCs w:val="28"/>
        </w:rPr>
        <w:t>лучше усваивают материал со зрительной опорой, другие лучше воспринимают материал на слух</w:t>
      </w:r>
      <w:r w:rsidR="00552B8D">
        <w:rPr>
          <w:sz w:val="28"/>
          <w:szCs w:val="28"/>
        </w:rPr>
        <w:t xml:space="preserve">. </w:t>
      </w:r>
      <w:r w:rsidR="00552B8D" w:rsidRPr="00552B8D">
        <w:rPr>
          <w:sz w:val="28"/>
          <w:szCs w:val="28"/>
        </w:rPr>
        <w:t>Среди обучающихся встречаются такие дети, которые быстро запоминают учебный материал, но также быстро забывают выученное</w:t>
      </w:r>
      <w:r w:rsidR="00552B8D">
        <w:rPr>
          <w:sz w:val="28"/>
          <w:szCs w:val="28"/>
        </w:rPr>
        <w:t>. О</w:t>
      </w:r>
      <w:r w:rsidRPr="00552B8D">
        <w:rPr>
          <w:sz w:val="28"/>
          <w:szCs w:val="28"/>
        </w:rPr>
        <w:t xml:space="preserve">дни </w:t>
      </w:r>
      <w:r w:rsidR="007E7896" w:rsidRPr="00552B8D">
        <w:rPr>
          <w:sz w:val="28"/>
          <w:szCs w:val="28"/>
        </w:rPr>
        <w:t xml:space="preserve">дети </w:t>
      </w:r>
      <w:r w:rsidRPr="00552B8D">
        <w:rPr>
          <w:sz w:val="28"/>
          <w:szCs w:val="28"/>
        </w:rPr>
        <w:t>могут сосредоточенно работать в течение 20-30 минут, дру</w:t>
      </w:r>
      <w:r w:rsidRPr="007F23C2">
        <w:rPr>
          <w:sz w:val="28"/>
          <w:szCs w:val="28"/>
        </w:rPr>
        <w:t>гие отвлекаются уже через 5-10 минут</w:t>
      </w:r>
      <w:r w:rsidR="007E7896" w:rsidRPr="007F23C2">
        <w:rPr>
          <w:sz w:val="28"/>
          <w:szCs w:val="28"/>
        </w:rPr>
        <w:t>. В результате те ученики, которые могли бы гораздо лучше усвоить материал со зрительной опорой, вынуждены слушать объяснения учителя и тут же отвечать на его вопросы; а те, которые отстают интеллектуально, вынуждены следовать темпу и методам, рассчитанным на более продвинутых учеников</w:t>
      </w:r>
      <w:r w:rsidR="00F24D35" w:rsidRPr="007F23C2">
        <w:rPr>
          <w:sz w:val="28"/>
          <w:szCs w:val="28"/>
        </w:rPr>
        <w:t xml:space="preserve">. </w:t>
      </w:r>
    </w:p>
    <w:p w14:paraId="2DADB774" w14:textId="77777777" w:rsidR="0062505F" w:rsidRPr="007F23C2" w:rsidRDefault="0062505F" w:rsidP="0062505F">
      <w:pPr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</w:pPr>
      <w:r w:rsidRPr="007F23C2"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 xml:space="preserve">Поэтому </w:t>
      </w:r>
      <w:r w:rsidRPr="00397DDD"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>обучение должно ориентироваться на:</w:t>
      </w:r>
    </w:p>
    <w:p w14:paraId="7C63A0CC" w14:textId="77777777" w:rsidR="0062505F" w:rsidRPr="007F23C2" w:rsidRDefault="0062505F" w:rsidP="0062505F">
      <w:pPr>
        <w:pStyle w:val="a3"/>
        <w:numPr>
          <w:ilvl w:val="0"/>
          <w:numId w:val="4"/>
        </w:numPr>
        <w:spacing w:before="0" w:beforeAutospacing="0" w:line="360" w:lineRule="auto"/>
        <w:jc w:val="both"/>
        <w:rPr>
          <w:sz w:val="28"/>
          <w:szCs w:val="28"/>
        </w:rPr>
      </w:pPr>
      <w:r w:rsidRPr="007F23C2">
        <w:rPr>
          <w:sz w:val="28"/>
          <w:szCs w:val="28"/>
        </w:rPr>
        <w:t>Уровень умственного развития.</w:t>
      </w:r>
    </w:p>
    <w:p w14:paraId="151CB324" w14:textId="77777777" w:rsidR="0062505F" w:rsidRPr="007F23C2" w:rsidRDefault="0062505F" w:rsidP="0062505F">
      <w:pPr>
        <w:pStyle w:val="2"/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7F23C2">
        <w:rPr>
          <w:szCs w:val="28"/>
        </w:rPr>
        <w:t>Личностные черты характера.</w:t>
      </w:r>
    </w:p>
    <w:p w14:paraId="09111777" w14:textId="77777777" w:rsidR="0062505F" w:rsidRPr="007F23C2" w:rsidRDefault="0062505F" w:rsidP="0062505F">
      <w:pPr>
        <w:pStyle w:val="2"/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7F23C2">
        <w:rPr>
          <w:szCs w:val="28"/>
        </w:rPr>
        <w:t>Психофизиологические особенности детей.</w:t>
      </w:r>
    </w:p>
    <w:p w14:paraId="6FBDEA39" w14:textId="77777777" w:rsidR="0062505F" w:rsidRPr="007F23C2" w:rsidRDefault="0062505F" w:rsidP="0062505F">
      <w:pPr>
        <w:pStyle w:val="2"/>
        <w:spacing w:line="360" w:lineRule="auto"/>
        <w:ind w:left="360" w:firstLine="0"/>
        <w:jc w:val="both"/>
        <w:rPr>
          <w:szCs w:val="28"/>
        </w:rPr>
      </w:pPr>
    </w:p>
    <w:p w14:paraId="0B64C522" w14:textId="3671C36B" w:rsidR="00397DDD" w:rsidRPr="007F23C2" w:rsidRDefault="00976B85" w:rsidP="007F23C2">
      <w:pPr>
        <w:pStyle w:val="2"/>
        <w:spacing w:line="360" w:lineRule="auto"/>
        <w:jc w:val="both"/>
        <w:rPr>
          <w:szCs w:val="28"/>
        </w:rPr>
      </w:pPr>
      <w:r w:rsidRPr="007F23C2">
        <w:rPr>
          <w:szCs w:val="28"/>
        </w:rPr>
        <w:t>Уровень умственного развития обычно сочетается с некоторыми личностными чертами</w:t>
      </w:r>
      <w:r w:rsidR="007F23C2">
        <w:rPr>
          <w:szCs w:val="28"/>
        </w:rPr>
        <w:t xml:space="preserve"> характера</w:t>
      </w:r>
      <w:r w:rsidRPr="007F23C2">
        <w:rPr>
          <w:szCs w:val="28"/>
        </w:rPr>
        <w:t xml:space="preserve">, которые непосредственно отражаются на развитии ребенка. </w:t>
      </w:r>
    </w:p>
    <w:p w14:paraId="2646BF04" w14:textId="6AFAC020" w:rsidR="00011143" w:rsidRPr="007F23C2" w:rsidRDefault="00011143" w:rsidP="007F23C2">
      <w:pPr>
        <w:pStyle w:val="2"/>
        <w:spacing w:line="360" w:lineRule="auto"/>
        <w:jc w:val="both"/>
        <w:rPr>
          <w:szCs w:val="28"/>
        </w:rPr>
      </w:pPr>
      <w:r w:rsidRPr="007F23C2">
        <w:rPr>
          <w:szCs w:val="28"/>
        </w:rPr>
        <w:t>Я остановлюсь на психофизиологических особенностях учащихся.</w:t>
      </w:r>
    </w:p>
    <w:p w14:paraId="1F95FE18" w14:textId="52B13268" w:rsidR="00011143" w:rsidRPr="007F23C2" w:rsidRDefault="00011143" w:rsidP="007F23C2">
      <w:pPr>
        <w:pStyle w:val="a4"/>
        <w:spacing w:line="360" w:lineRule="auto"/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7F23C2">
        <w:rPr>
          <w:rFonts w:cs="Times New Roman"/>
          <w:sz w:val="28"/>
          <w:szCs w:val="28"/>
          <w:shd w:val="clear" w:color="auto" w:fill="FFFFFF"/>
        </w:rPr>
        <w:t xml:space="preserve">Согласно исследованиям, наиболее выраженные индивидуальные психофизиологические различия школьников наблюдаются в высшей нервной деятельности (ВНД). </w:t>
      </w:r>
      <w:r w:rsidRPr="007F23C2">
        <w:rPr>
          <w:rFonts w:cs="Times New Roman"/>
          <w:sz w:val="28"/>
          <w:szCs w:val="28"/>
        </w:rPr>
        <w:t xml:space="preserve">Научное объяснение данных различий дал академик Иван </w:t>
      </w:r>
      <w:r w:rsidRPr="007F23C2">
        <w:rPr>
          <w:rFonts w:cs="Times New Roman"/>
          <w:sz w:val="28"/>
          <w:szCs w:val="28"/>
        </w:rPr>
        <w:lastRenderedPageBreak/>
        <w:t>Петрович Павлов в учении об основных типах нервной системы.</w:t>
      </w:r>
      <w:r w:rsidR="00DF0C2A" w:rsidRPr="007F23C2">
        <w:rPr>
          <w:rFonts w:cs="Times New Roman"/>
          <w:sz w:val="28"/>
          <w:szCs w:val="28"/>
        </w:rPr>
        <w:t xml:space="preserve"> </w:t>
      </w:r>
      <w:r w:rsidR="000C66AB" w:rsidRPr="007F23C2">
        <w:rPr>
          <w:rFonts w:cs="Times New Roman"/>
          <w:sz w:val="28"/>
          <w:szCs w:val="28"/>
        </w:rPr>
        <w:t>Он</w:t>
      </w:r>
      <w:r w:rsidRPr="007F23C2">
        <w:rPr>
          <w:rFonts w:cs="Times New Roman"/>
          <w:sz w:val="28"/>
          <w:szCs w:val="28"/>
        </w:rPr>
        <w:t xml:space="preserve"> выделил четыре основных типа ВНД</w:t>
      </w:r>
      <w:r w:rsidR="007F23C2">
        <w:rPr>
          <w:rFonts w:cs="Times New Roman"/>
          <w:sz w:val="28"/>
          <w:szCs w:val="28"/>
        </w:rPr>
        <w:t>:</w:t>
      </w:r>
    </w:p>
    <w:p w14:paraId="584196FD" w14:textId="61063400" w:rsidR="00011143" w:rsidRPr="007F23C2" w:rsidRDefault="0001114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7F23C2">
        <w:rPr>
          <w:b/>
          <w:bCs/>
          <w:sz w:val="28"/>
          <w:szCs w:val="28"/>
        </w:rPr>
        <w:t>I. Сильный, неуравновешенный</w:t>
      </w:r>
      <w:r w:rsidR="00A0167C" w:rsidRPr="007F23C2">
        <w:rPr>
          <w:b/>
          <w:bCs/>
          <w:sz w:val="28"/>
          <w:szCs w:val="28"/>
        </w:rPr>
        <w:t xml:space="preserve"> тип</w:t>
      </w:r>
      <w:r w:rsidRPr="007F23C2">
        <w:rPr>
          <w:sz w:val="28"/>
          <w:szCs w:val="28"/>
        </w:rPr>
        <w:t xml:space="preserve">: представители данного типа устойчивы к сильным раздражителям. </w:t>
      </w:r>
      <w:r w:rsidR="000C66AB" w:rsidRPr="007F23C2">
        <w:rPr>
          <w:sz w:val="28"/>
          <w:szCs w:val="28"/>
        </w:rPr>
        <w:t xml:space="preserve">Увлеченный </w:t>
      </w:r>
      <w:r w:rsidRPr="007F23C2">
        <w:rPr>
          <w:sz w:val="28"/>
          <w:szCs w:val="28"/>
        </w:rPr>
        <w:t xml:space="preserve">своими занятиями школьник с сильной нервной системой может спокойно отвлечься от посторонних моментов. Их не отвлекают посторонний шум, разговоры и присутствие других людей. Такие ученики чаще уверены в себе, своих знаниях, возможностях, из-за чего их не смущают неожиданные вопросы со стороны учителя, сверстников, они готовы здесь и сейчас дать ответ на любой поставленный вопрос. однообразная и монотонная работа у </w:t>
      </w:r>
      <w:r w:rsidR="00A0167C" w:rsidRPr="007F23C2">
        <w:rPr>
          <w:sz w:val="28"/>
          <w:szCs w:val="28"/>
        </w:rPr>
        <w:t>таких учеников</w:t>
      </w:r>
      <w:r w:rsidRPr="007F23C2">
        <w:rPr>
          <w:sz w:val="28"/>
          <w:szCs w:val="28"/>
        </w:rPr>
        <w:t xml:space="preserve"> вызывает неудовольстви</w:t>
      </w:r>
      <w:r w:rsidR="00A0167C" w:rsidRPr="007F23C2">
        <w:rPr>
          <w:sz w:val="28"/>
          <w:szCs w:val="28"/>
        </w:rPr>
        <w:t>е</w:t>
      </w:r>
      <w:r w:rsidRPr="007F23C2">
        <w:rPr>
          <w:sz w:val="28"/>
          <w:szCs w:val="28"/>
        </w:rPr>
        <w:t>, из-за чего на уроке они могут часто отвлекаться на другое «более интересное» занятие или вести беседу с соседом по парте.</w:t>
      </w:r>
    </w:p>
    <w:p w14:paraId="2927B923" w14:textId="39EEDB15" w:rsidR="00011143" w:rsidRPr="007F23C2" w:rsidRDefault="0001114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7F23C2">
        <w:rPr>
          <w:b/>
          <w:bCs/>
          <w:sz w:val="28"/>
          <w:szCs w:val="28"/>
        </w:rPr>
        <w:t>II. Сильный, уравновешенный, подвижный</w:t>
      </w:r>
      <w:r w:rsidR="00A0167C" w:rsidRPr="007F23C2">
        <w:rPr>
          <w:b/>
          <w:bCs/>
          <w:sz w:val="28"/>
          <w:szCs w:val="28"/>
        </w:rPr>
        <w:t xml:space="preserve"> </w:t>
      </w:r>
      <w:proofErr w:type="gramStart"/>
      <w:r w:rsidR="00A0167C" w:rsidRPr="007F23C2">
        <w:rPr>
          <w:b/>
          <w:bCs/>
          <w:sz w:val="28"/>
          <w:szCs w:val="28"/>
        </w:rPr>
        <w:t>тип</w:t>
      </w:r>
      <w:r w:rsidRPr="007F23C2">
        <w:rPr>
          <w:b/>
          <w:bCs/>
          <w:sz w:val="28"/>
          <w:szCs w:val="28"/>
        </w:rPr>
        <w:t>:</w:t>
      </w:r>
      <w:r w:rsidRPr="007F23C2">
        <w:rPr>
          <w:sz w:val="28"/>
          <w:szCs w:val="28"/>
        </w:rPr>
        <w:t xml:space="preserve"> </w:t>
      </w:r>
      <w:r w:rsidR="00A0167C" w:rsidRPr="007F23C2">
        <w:rPr>
          <w:sz w:val="28"/>
          <w:szCs w:val="28"/>
        </w:rPr>
        <w:t xml:space="preserve"> </w:t>
      </w:r>
      <w:r w:rsidRPr="007F23C2">
        <w:rPr>
          <w:sz w:val="28"/>
          <w:szCs w:val="28"/>
        </w:rPr>
        <w:t>При</w:t>
      </w:r>
      <w:proofErr w:type="gramEnd"/>
      <w:r w:rsidRPr="007F23C2">
        <w:rPr>
          <w:sz w:val="28"/>
          <w:szCs w:val="28"/>
        </w:rPr>
        <w:t xml:space="preserve"> обучении </w:t>
      </w:r>
      <w:r w:rsidR="00A0167C" w:rsidRPr="007F23C2">
        <w:rPr>
          <w:sz w:val="28"/>
          <w:szCs w:val="28"/>
        </w:rPr>
        <w:t>такие ученики</w:t>
      </w:r>
      <w:r w:rsidRPr="007F23C2">
        <w:rPr>
          <w:sz w:val="28"/>
          <w:szCs w:val="28"/>
        </w:rPr>
        <w:t xml:space="preserve"> отличаются легким схватыванием нового учебного материала. Одновременно с этим, у них наблюдается умение быстро выполнять требуемое задание и решать задачи.</w:t>
      </w:r>
      <w:r w:rsidR="00A0167C" w:rsidRPr="007F23C2">
        <w:rPr>
          <w:sz w:val="28"/>
          <w:szCs w:val="28"/>
        </w:rPr>
        <w:t xml:space="preserve"> </w:t>
      </w:r>
    </w:p>
    <w:p w14:paraId="73F6338D" w14:textId="56B9E78D" w:rsidR="00011143" w:rsidRPr="007F23C2" w:rsidRDefault="0001114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7F23C2">
        <w:rPr>
          <w:b/>
          <w:bCs/>
          <w:sz w:val="28"/>
          <w:szCs w:val="28"/>
        </w:rPr>
        <w:t>III. Сильный, уравновешенный, инертный</w:t>
      </w:r>
      <w:r w:rsidR="00A0167C" w:rsidRPr="007F23C2">
        <w:rPr>
          <w:b/>
          <w:bCs/>
          <w:sz w:val="28"/>
          <w:szCs w:val="28"/>
        </w:rPr>
        <w:t xml:space="preserve"> тип</w:t>
      </w:r>
      <w:proofErr w:type="gramStart"/>
      <w:r w:rsidRPr="007F23C2">
        <w:rPr>
          <w:b/>
          <w:bCs/>
          <w:sz w:val="28"/>
          <w:szCs w:val="28"/>
        </w:rPr>
        <w:t>:</w:t>
      </w:r>
      <w:r w:rsidR="007F23C2">
        <w:rPr>
          <w:sz w:val="28"/>
          <w:szCs w:val="28"/>
        </w:rPr>
        <w:t xml:space="preserve"> </w:t>
      </w:r>
      <w:r w:rsidRPr="007F23C2">
        <w:rPr>
          <w:sz w:val="28"/>
          <w:szCs w:val="28"/>
        </w:rPr>
        <w:t>На</w:t>
      </w:r>
      <w:proofErr w:type="gramEnd"/>
      <w:r w:rsidRPr="007F23C2">
        <w:rPr>
          <w:sz w:val="28"/>
          <w:szCs w:val="28"/>
        </w:rPr>
        <w:t xml:space="preserve"> уроках представитель данного типа ведет себя сосредоточено и тихо. Однако стоит на перемене принять участие в подвижной, шумной игре, так ему сразу же трудно вновь включиться в учебную деятельность. Представители этого типа скрупулёзные, из-за чего часто у них много времени и сил тратится на «мелочи», которые почти не замечают другие обучающиеся. «Инертные» школьники имеют общие черты с «слабыми», а именно они при неожиданном вопросе со стороны учителя не могут дать быстрого ответа, после неудачной формулировки им нужно время на тщательное обдумывание последующего ответа.</w:t>
      </w:r>
    </w:p>
    <w:p w14:paraId="63E12136" w14:textId="007E7E93" w:rsidR="00DF0C2A" w:rsidRDefault="00011143" w:rsidP="007F23C2">
      <w:pPr>
        <w:pStyle w:val="2"/>
        <w:spacing w:line="360" w:lineRule="auto"/>
        <w:ind w:firstLine="0"/>
        <w:jc w:val="both"/>
        <w:rPr>
          <w:szCs w:val="28"/>
        </w:rPr>
      </w:pPr>
      <w:r w:rsidRPr="007F23C2">
        <w:rPr>
          <w:b/>
          <w:bCs/>
          <w:szCs w:val="28"/>
        </w:rPr>
        <w:t>IV. Слабый тип нервной деятельности:</w:t>
      </w:r>
      <w:r w:rsidRPr="007F23C2">
        <w:rPr>
          <w:szCs w:val="28"/>
        </w:rPr>
        <w:t xml:space="preserve"> </w:t>
      </w:r>
      <w:r w:rsidR="007F23C2">
        <w:rPr>
          <w:szCs w:val="28"/>
        </w:rPr>
        <w:t>Д</w:t>
      </w:r>
      <w:r w:rsidRPr="007F23C2">
        <w:rPr>
          <w:szCs w:val="28"/>
        </w:rPr>
        <w:t>ети с данным типом высшей нервной системы часто имеют слабую внешнюю выразительность. Для них часто характерно спокойное поведение в школе. На уроках спокойны, нерешительны, малообщительны</w:t>
      </w:r>
      <w:r w:rsidR="007F23C2">
        <w:rPr>
          <w:szCs w:val="28"/>
        </w:rPr>
        <w:t xml:space="preserve">. </w:t>
      </w:r>
      <w:r w:rsidRPr="007F23C2">
        <w:rPr>
          <w:szCs w:val="28"/>
        </w:rPr>
        <w:t xml:space="preserve">На перемене они часто избегают подвижных игр из-за </w:t>
      </w:r>
      <w:r w:rsidRPr="007F23C2">
        <w:rPr>
          <w:szCs w:val="28"/>
        </w:rPr>
        <w:lastRenderedPageBreak/>
        <w:t xml:space="preserve">повышенной утомляемости и небольших запасов сил. </w:t>
      </w:r>
      <w:r w:rsidR="00DF0C2A" w:rsidRPr="007F23C2">
        <w:rPr>
          <w:szCs w:val="28"/>
        </w:rPr>
        <w:t>Для учеников со слабым типом нервной системы характерна быстрая утомляемость, что требует специальной организации учебного процесса со сменой видов деятельности, динамическими паузами.</w:t>
      </w:r>
    </w:p>
    <w:p w14:paraId="66649799" w14:textId="5B33479D" w:rsidR="00552B8D" w:rsidRDefault="0062505F" w:rsidP="000A3003">
      <w:pPr>
        <w:pStyle w:val="a3"/>
        <w:spacing w:before="0" w:beforeAutospacing="0" w:line="360" w:lineRule="auto"/>
        <w:ind w:firstLine="708"/>
        <w:jc w:val="both"/>
        <w:rPr>
          <w:sz w:val="28"/>
          <w:szCs w:val="28"/>
        </w:rPr>
      </w:pPr>
      <w:r w:rsidRPr="007F23C2">
        <w:rPr>
          <w:sz w:val="28"/>
          <w:szCs w:val="28"/>
        </w:rPr>
        <w:t>Одн</w:t>
      </w:r>
      <w:r>
        <w:rPr>
          <w:sz w:val="28"/>
          <w:szCs w:val="28"/>
        </w:rPr>
        <w:t>им</w:t>
      </w:r>
      <w:r w:rsidRPr="007F23C2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аспектов дифференцированной работы является </w:t>
      </w:r>
      <w:r w:rsidRPr="007F23C2">
        <w:rPr>
          <w:sz w:val="28"/>
          <w:szCs w:val="28"/>
        </w:rPr>
        <w:t>ориентация на индивидуально-психологические особенности учеников, включение в работу специальных способов и приемов, соответствующих их индивидуальным нейропсихологическим особенностям.</w:t>
      </w:r>
      <w:r w:rsidR="000A3003">
        <w:rPr>
          <w:sz w:val="28"/>
          <w:szCs w:val="28"/>
        </w:rPr>
        <w:t xml:space="preserve"> З</w:t>
      </w:r>
      <w:r w:rsidR="00DF0C2A" w:rsidRPr="007F23C2">
        <w:rPr>
          <w:sz w:val="28"/>
          <w:szCs w:val="28"/>
        </w:rPr>
        <w:t xml:space="preserve">нание </w:t>
      </w:r>
      <w:r w:rsidR="00D7509B">
        <w:rPr>
          <w:sz w:val="28"/>
          <w:szCs w:val="28"/>
        </w:rPr>
        <w:t xml:space="preserve">психофизиологических </w:t>
      </w:r>
      <w:r w:rsidR="00DF0C2A" w:rsidRPr="007F23C2">
        <w:rPr>
          <w:sz w:val="28"/>
          <w:szCs w:val="28"/>
        </w:rPr>
        <w:t xml:space="preserve">особенностей учащихся и их проявлений в учебной деятельности позволяет заранее предусмотреть, в каких учебных ситуациях, условиях эти проявления окажутся благоприятными для достижения успеха, а в каких могут препятствовать ему. </w:t>
      </w:r>
      <w:r w:rsidR="00552B8D" w:rsidRPr="007F23C2">
        <w:rPr>
          <w:sz w:val="28"/>
          <w:szCs w:val="28"/>
        </w:rPr>
        <w:t>Задача обучения заключается в том, чтобы развить способности каждого ученика. Следовательно, невозможно включать учащихся в работу на основе одинаковых заданий; им необходимо давать задания, приспособленные к уровню их способностей и потенциальных возможностей.</w:t>
      </w:r>
    </w:p>
    <w:p w14:paraId="43D424F8" w14:textId="61B05DDF" w:rsidR="007F23C2" w:rsidRPr="007F23C2" w:rsidRDefault="00D7509B" w:rsidP="00552B8D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</w:t>
      </w:r>
      <w:r w:rsidR="00552B8D">
        <w:rPr>
          <w:sz w:val="28"/>
          <w:szCs w:val="28"/>
        </w:rPr>
        <w:t>надо сказать, что</w:t>
      </w:r>
      <w:r w:rsidR="007F23C2" w:rsidRPr="007F23C2">
        <w:rPr>
          <w:sz w:val="28"/>
          <w:szCs w:val="28"/>
        </w:rPr>
        <w:t xml:space="preserve"> учителю необходимо знать индивидуальные особенности своих учеников: это дает ему возможность, с одной стороны, опираться на более сильные стороны, а с другой – целеустремленно работать по совершенствованию слабых сторон высших психических функций учащихся.</w:t>
      </w:r>
      <w:r w:rsidR="00552B8D">
        <w:rPr>
          <w:sz w:val="28"/>
          <w:szCs w:val="28"/>
        </w:rPr>
        <w:t xml:space="preserve"> Н</w:t>
      </w:r>
      <w:r w:rsidR="007F23C2" w:rsidRPr="007F23C2">
        <w:rPr>
          <w:sz w:val="28"/>
          <w:szCs w:val="28"/>
        </w:rPr>
        <w:t xml:space="preserve">ужно стремиться к тому, чтобы каждый ученик работал в полную меру своих сил, чувствовал уверенность себе, ощущал радость учебного труда, сознательно усваивал программный материал, продвигался в развитии. </w:t>
      </w:r>
    </w:p>
    <w:p w14:paraId="3C9B29EB" w14:textId="77777777" w:rsidR="007F23C2" w:rsidRPr="007F23C2" w:rsidRDefault="007F23C2" w:rsidP="007F23C2">
      <w:pPr>
        <w:pStyle w:val="a4"/>
        <w:spacing w:line="360" w:lineRule="auto"/>
        <w:jc w:val="both"/>
        <w:rPr>
          <w:rFonts w:cs="Times New Roman"/>
          <w:sz w:val="28"/>
          <w:szCs w:val="28"/>
        </w:rPr>
      </w:pPr>
    </w:p>
    <w:p w14:paraId="27A3DE76" w14:textId="77777777" w:rsidR="007F23C2" w:rsidRPr="007F23C2" w:rsidRDefault="007F23C2" w:rsidP="007F23C2">
      <w:pPr>
        <w:pStyle w:val="a4"/>
        <w:spacing w:line="360" w:lineRule="auto"/>
        <w:jc w:val="both"/>
        <w:rPr>
          <w:rFonts w:cs="Times New Roman"/>
          <w:sz w:val="28"/>
          <w:szCs w:val="28"/>
        </w:rPr>
      </w:pPr>
    </w:p>
    <w:p w14:paraId="47249F22" w14:textId="460E29A6" w:rsidR="00552B8D" w:rsidRDefault="00552B8D">
      <w:pPr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sz w:val="28"/>
          <w:szCs w:val="28"/>
        </w:rPr>
        <w:br w:type="page"/>
      </w:r>
    </w:p>
    <w:p w14:paraId="422A5CE3" w14:textId="31B310C4" w:rsidR="00011143" w:rsidRPr="007F23C2" w:rsidRDefault="00011143" w:rsidP="000A3003">
      <w:pPr>
        <w:pStyle w:val="a3"/>
        <w:shd w:val="clear" w:color="auto" w:fill="FFFFFF"/>
        <w:spacing w:before="0" w:beforeAutospacing="0" w:after="300" w:afterAutospacing="0" w:line="360" w:lineRule="auto"/>
        <w:jc w:val="center"/>
        <w:rPr>
          <w:sz w:val="28"/>
          <w:szCs w:val="28"/>
        </w:rPr>
      </w:pPr>
      <w:r w:rsidRPr="007F23C2">
        <w:rPr>
          <w:b/>
          <w:bCs/>
          <w:sz w:val="28"/>
          <w:szCs w:val="28"/>
        </w:rPr>
        <w:lastRenderedPageBreak/>
        <w:t>Правила, которые необходимо соблюдать учителю по отношению к слабым по своим нейродинамическим свойствам ученикам:</w:t>
      </w:r>
    </w:p>
    <w:p w14:paraId="6E3A3AA4" w14:textId="4CE00738" w:rsidR="00011143" w:rsidRPr="007F23C2" w:rsidRDefault="0001114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7F23C2">
        <w:rPr>
          <w:sz w:val="28"/>
          <w:szCs w:val="28"/>
        </w:rPr>
        <w:t>- По возможности спрашивать учеников в начале урока, а также привлекать к активной деятельности в начале школьного дня</w:t>
      </w:r>
      <w:r w:rsidR="000A3003">
        <w:rPr>
          <w:sz w:val="28"/>
          <w:szCs w:val="28"/>
        </w:rPr>
        <w:t>.</w:t>
      </w:r>
    </w:p>
    <w:p w14:paraId="4AE89F09" w14:textId="14B38EDE" w:rsidR="00011143" w:rsidRPr="007F23C2" w:rsidRDefault="0001114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7F23C2">
        <w:rPr>
          <w:sz w:val="28"/>
          <w:szCs w:val="28"/>
        </w:rPr>
        <w:t>- На уроках стоит избегать ситуаций с неожиданным вопросом</w:t>
      </w:r>
      <w:r w:rsidR="000A3003">
        <w:rPr>
          <w:sz w:val="28"/>
          <w:szCs w:val="28"/>
        </w:rPr>
        <w:t>.</w:t>
      </w:r>
    </w:p>
    <w:p w14:paraId="592A070B" w14:textId="12259F20" w:rsidR="00011143" w:rsidRPr="007F23C2" w:rsidRDefault="0001114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7F23C2">
        <w:rPr>
          <w:sz w:val="28"/>
          <w:szCs w:val="28"/>
        </w:rPr>
        <w:t>- Помните о уязвимости такого ученика, не стоит подвергать его публичной критике</w:t>
      </w:r>
      <w:r w:rsidR="000A3003">
        <w:rPr>
          <w:sz w:val="28"/>
          <w:szCs w:val="28"/>
        </w:rPr>
        <w:t>.</w:t>
      </w:r>
    </w:p>
    <w:p w14:paraId="3C5D049E" w14:textId="3185E1DC" w:rsidR="00011143" w:rsidRPr="007F23C2" w:rsidRDefault="0001114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7F23C2">
        <w:rPr>
          <w:sz w:val="28"/>
          <w:szCs w:val="28"/>
        </w:rPr>
        <w:t>- После заданного вопроса, учителю стоит давать некоторое время школьнику на подготовку ответа</w:t>
      </w:r>
      <w:r w:rsidR="000A3003">
        <w:rPr>
          <w:sz w:val="28"/>
          <w:szCs w:val="28"/>
        </w:rPr>
        <w:t>.</w:t>
      </w:r>
    </w:p>
    <w:p w14:paraId="5786F026" w14:textId="5C1BCE08" w:rsidR="00011143" w:rsidRPr="007F23C2" w:rsidRDefault="0001114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7F23C2">
        <w:rPr>
          <w:sz w:val="28"/>
          <w:szCs w:val="28"/>
        </w:rPr>
        <w:t>- При замечаниях в адрес обучающегося, педагогу стоит обращать внимание на тон голоса (в этом случае не должно быть резкого замечания в повышенном тоне)</w:t>
      </w:r>
      <w:r w:rsidR="000A3003">
        <w:rPr>
          <w:sz w:val="28"/>
          <w:szCs w:val="28"/>
        </w:rPr>
        <w:t>.</w:t>
      </w:r>
    </w:p>
    <w:p w14:paraId="1919A0F4" w14:textId="3E3BF4DF" w:rsidR="00011143" w:rsidRPr="007F23C2" w:rsidRDefault="0001114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7F23C2">
        <w:rPr>
          <w:sz w:val="28"/>
          <w:szCs w:val="28"/>
        </w:rPr>
        <w:t>- Не стоит требовать ответов на новый, только что пройденный учебный материал (рекомендуется отложить опрос на следующий урок)</w:t>
      </w:r>
      <w:r w:rsidR="000A3003">
        <w:rPr>
          <w:sz w:val="28"/>
          <w:szCs w:val="28"/>
        </w:rPr>
        <w:t>.</w:t>
      </w:r>
    </w:p>
    <w:p w14:paraId="07406DDC" w14:textId="0436D149" w:rsidR="00011143" w:rsidRPr="007F23C2" w:rsidRDefault="0001114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7F23C2">
        <w:rPr>
          <w:sz w:val="28"/>
          <w:szCs w:val="28"/>
        </w:rPr>
        <w:t>- Рекомендуется формировать уверенность в своих знаниях, силах с помощью поощрений в виде отметки или слова</w:t>
      </w:r>
      <w:r w:rsidR="000A3003">
        <w:rPr>
          <w:sz w:val="28"/>
          <w:szCs w:val="28"/>
        </w:rPr>
        <w:t>.</w:t>
      </w:r>
    </w:p>
    <w:p w14:paraId="59711437" w14:textId="2D0D0465" w:rsidR="00011143" w:rsidRPr="007F23C2" w:rsidRDefault="0001114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7F23C2">
        <w:rPr>
          <w:sz w:val="28"/>
          <w:szCs w:val="28"/>
        </w:rPr>
        <w:t>- Чтобы обучающиеся чувствовали себя более уверенно, их стоит вовлекать в широкий круг занятий, одновременно развивая общительность с другими ребятами</w:t>
      </w:r>
      <w:r w:rsidR="000A3003">
        <w:rPr>
          <w:sz w:val="28"/>
          <w:szCs w:val="28"/>
        </w:rPr>
        <w:t>.</w:t>
      </w:r>
    </w:p>
    <w:p w14:paraId="349B7B29" w14:textId="0FAF87CF" w:rsidR="00011143" w:rsidRPr="007F23C2" w:rsidRDefault="0001114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7F23C2">
        <w:rPr>
          <w:sz w:val="28"/>
          <w:szCs w:val="28"/>
        </w:rPr>
        <w:t>- Обязательно учитывайте повышенную утомляемость детей, то есть стоит давать время для отдыха</w:t>
      </w:r>
      <w:r w:rsidR="000A3003">
        <w:rPr>
          <w:sz w:val="28"/>
          <w:szCs w:val="28"/>
        </w:rPr>
        <w:t>.</w:t>
      </w:r>
    </w:p>
    <w:p w14:paraId="1AAEB4AC" w14:textId="77777777" w:rsidR="000A3003" w:rsidRDefault="000A300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</w:p>
    <w:p w14:paraId="6C3BC97B" w14:textId="77777777" w:rsidR="000A3003" w:rsidRDefault="000A300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</w:p>
    <w:p w14:paraId="31558A7A" w14:textId="77777777" w:rsidR="000A3003" w:rsidRDefault="000A300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</w:p>
    <w:p w14:paraId="1E94C342" w14:textId="2D26506C" w:rsidR="00011143" w:rsidRPr="007F23C2" w:rsidRDefault="00011143" w:rsidP="000A3003">
      <w:pPr>
        <w:pStyle w:val="a3"/>
        <w:shd w:val="clear" w:color="auto" w:fill="FFFFFF"/>
        <w:spacing w:before="0" w:beforeAutospacing="0" w:after="300" w:afterAutospacing="0" w:line="360" w:lineRule="auto"/>
        <w:jc w:val="center"/>
        <w:rPr>
          <w:sz w:val="28"/>
          <w:szCs w:val="28"/>
        </w:rPr>
      </w:pPr>
      <w:r w:rsidRPr="007F23C2">
        <w:rPr>
          <w:b/>
          <w:bCs/>
          <w:sz w:val="28"/>
          <w:szCs w:val="28"/>
        </w:rPr>
        <w:lastRenderedPageBreak/>
        <w:t>Правила для учителя при работе с детьми с сильной нервной системой:</w:t>
      </w:r>
    </w:p>
    <w:p w14:paraId="4C1375DF" w14:textId="2FA0E4E1" w:rsidR="00011143" w:rsidRPr="007F23C2" w:rsidRDefault="0001114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7F23C2">
        <w:rPr>
          <w:sz w:val="28"/>
          <w:szCs w:val="28"/>
        </w:rPr>
        <w:t>- На уроке стоит предлагать разнообразные по содержанию задания и упражнения</w:t>
      </w:r>
      <w:r w:rsidR="000A3003">
        <w:rPr>
          <w:sz w:val="28"/>
          <w:szCs w:val="28"/>
        </w:rPr>
        <w:t>.</w:t>
      </w:r>
    </w:p>
    <w:p w14:paraId="219DBD03" w14:textId="2ABCB8A9" w:rsidR="00011143" w:rsidRPr="007F23C2" w:rsidRDefault="0001114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7F23C2">
        <w:rPr>
          <w:sz w:val="28"/>
          <w:szCs w:val="28"/>
        </w:rPr>
        <w:t>- При проведении урока стоит исключить однообразную, монотонную работу по шаблону, алгоритму, схеме</w:t>
      </w:r>
      <w:r w:rsidR="000A3003">
        <w:rPr>
          <w:sz w:val="28"/>
          <w:szCs w:val="28"/>
        </w:rPr>
        <w:t>.</w:t>
      </w:r>
    </w:p>
    <w:p w14:paraId="3B68DD21" w14:textId="492E686E" w:rsidR="00011143" w:rsidRPr="007F23C2" w:rsidRDefault="0001114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7F23C2">
        <w:rPr>
          <w:sz w:val="28"/>
          <w:szCs w:val="28"/>
        </w:rPr>
        <w:t>- Для быстрого переключения внимания учителю стоит найти соответствующие приемы быстрого вовлечения в учебную работу</w:t>
      </w:r>
      <w:r w:rsidR="000A3003">
        <w:rPr>
          <w:sz w:val="28"/>
          <w:szCs w:val="28"/>
        </w:rPr>
        <w:t>.</w:t>
      </w:r>
    </w:p>
    <w:p w14:paraId="40F807F1" w14:textId="20B4671F" w:rsidR="00011143" w:rsidRPr="007F23C2" w:rsidRDefault="0001114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7F23C2">
        <w:rPr>
          <w:sz w:val="28"/>
          <w:szCs w:val="28"/>
        </w:rPr>
        <w:t>- Замечания ученикам рекомендуется делать спокойным, но требовательным тоном</w:t>
      </w:r>
      <w:r w:rsidR="000A3003">
        <w:rPr>
          <w:sz w:val="28"/>
          <w:szCs w:val="28"/>
        </w:rPr>
        <w:t>.</w:t>
      </w:r>
    </w:p>
    <w:p w14:paraId="065570EF" w14:textId="3A331B76" w:rsidR="00011143" w:rsidRPr="007F23C2" w:rsidRDefault="0001114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7F23C2">
        <w:rPr>
          <w:sz w:val="28"/>
          <w:szCs w:val="28"/>
        </w:rPr>
        <w:t>- Рекомендуется разрешать ученику непродолжительные перерывы, смену видов деятельности</w:t>
      </w:r>
      <w:r w:rsidR="000A3003">
        <w:rPr>
          <w:sz w:val="28"/>
          <w:szCs w:val="28"/>
        </w:rPr>
        <w:t>.</w:t>
      </w:r>
    </w:p>
    <w:p w14:paraId="16DA4623" w14:textId="100B6618" w:rsidR="00011143" w:rsidRPr="007F23C2" w:rsidRDefault="0001114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7F23C2">
        <w:rPr>
          <w:sz w:val="28"/>
          <w:szCs w:val="28"/>
        </w:rPr>
        <w:t>- При выполнении монотонной работы учителю стоит давать задания с высоким темпом</w:t>
      </w:r>
      <w:r w:rsidR="000A3003">
        <w:rPr>
          <w:sz w:val="28"/>
          <w:szCs w:val="28"/>
        </w:rPr>
        <w:t>.</w:t>
      </w:r>
    </w:p>
    <w:p w14:paraId="4EC160DD" w14:textId="76F3B411" w:rsidR="00011143" w:rsidRPr="007F23C2" w:rsidRDefault="0001114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7F23C2">
        <w:rPr>
          <w:sz w:val="28"/>
          <w:szCs w:val="28"/>
        </w:rPr>
        <w:t>- На уроках рекомендуется побуждать учащихся контролировать свою деятельность самостоятельно</w:t>
      </w:r>
      <w:r w:rsidR="000A3003">
        <w:rPr>
          <w:sz w:val="28"/>
          <w:szCs w:val="28"/>
        </w:rPr>
        <w:t>.</w:t>
      </w:r>
    </w:p>
    <w:p w14:paraId="6BADE84E" w14:textId="5C8BE1FC" w:rsidR="00011143" w:rsidRPr="007F23C2" w:rsidRDefault="0001114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7F23C2">
        <w:rPr>
          <w:sz w:val="28"/>
          <w:szCs w:val="28"/>
        </w:rPr>
        <w:t>- При объяснении нового материала, чаще использовать метод эвристической беседы</w:t>
      </w:r>
      <w:r w:rsidR="000A3003">
        <w:rPr>
          <w:sz w:val="28"/>
          <w:szCs w:val="28"/>
        </w:rPr>
        <w:t>.</w:t>
      </w:r>
    </w:p>
    <w:p w14:paraId="09B5F95E" w14:textId="5110335B" w:rsidR="00011143" w:rsidRPr="007F23C2" w:rsidRDefault="0001114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7F23C2">
        <w:rPr>
          <w:sz w:val="28"/>
          <w:szCs w:val="28"/>
        </w:rPr>
        <w:t>- Так как ученики могут быстро справиться с самостоятельной работой, учителю всегда стоит «держать» дополнительные задания</w:t>
      </w:r>
      <w:r w:rsidR="000A3003">
        <w:rPr>
          <w:sz w:val="28"/>
          <w:szCs w:val="28"/>
        </w:rPr>
        <w:t>.</w:t>
      </w:r>
    </w:p>
    <w:p w14:paraId="252C3689" w14:textId="0BB4D34C" w:rsidR="00011143" w:rsidRPr="007F23C2" w:rsidRDefault="0001114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7F23C2">
        <w:rPr>
          <w:sz w:val="28"/>
          <w:szCs w:val="28"/>
        </w:rPr>
        <w:t>- В процессе урока воспитывать умение «доводить начатое дело до конца», обращать внимание на качество деятельности</w:t>
      </w:r>
      <w:r w:rsidR="000A3003">
        <w:rPr>
          <w:sz w:val="28"/>
          <w:szCs w:val="28"/>
        </w:rPr>
        <w:t>.</w:t>
      </w:r>
    </w:p>
    <w:p w14:paraId="03792C50" w14:textId="256B131D" w:rsidR="00011143" w:rsidRPr="007F23C2" w:rsidRDefault="0001114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7F23C2">
        <w:rPr>
          <w:sz w:val="28"/>
          <w:szCs w:val="28"/>
        </w:rPr>
        <w:t>- Добиваться умения считаться с окружающими и не задевать их самолюбия</w:t>
      </w:r>
      <w:r w:rsidR="000A3003">
        <w:rPr>
          <w:sz w:val="28"/>
          <w:szCs w:val="28"/>
        </w:rPr>
        <w:t>.</w:t>
      </w:r>
    </w:p>
    <w:p w14:paraId="5AA59ED3" w14:textId="77777777" w:rsidR="00011143" w:rsidRPr="007F23C2" w:rsidRDefault="00011143" w:rsidP="007F23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7F23C2">
        <w:rPr>
          <w:sz w:val="28"/>
          <w:szCs w:val="28"/>
        </w:rPr>
        <w:t>- В процессе взаимодействия помнить, что эти дети требуют доброжелательно и одновременного строгого отношения.</w:t>
      </w:r>
    </w:p>
    <w:sectPr w:rsidR="00011143" w:rsidRPr="007F23C2" w:rsidSect="00231484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E5D"/>
    <w:multiLevelType w:val="multilevel"/>
    <w:tmpl w:val="4D74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6523C"/>
    <w:multiLevelType w:val="hybridMultilevel"/>
    <w:tmpl w:val="38E88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518CE"/>
    <w:multiLevelType w:val="multilevel"/>
    <w:tmpl w:val="A2CE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ED3482"/>
    <w:multiLevelType w:val="hybridMultilevel"/>
    <w:tmpl w:val="4912B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042568">
    <w:abstractNumId w:val="2"/>
  </w:num>
  <w:num w:numId="2" w16cid:durableId="1657028177">
    <w:abstractNumId w:val="3"/>
  </w:num>
  <w:num w:numId="3" w16cid:durableId="443883637">
    <w:abstractNumId w:val="0"/>
  </w:num>
  <w:num w:numId="4" w16cid:durableId="1177963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16"/>
    <w:rsid w:val="00011143"/>
    <w:rsid w:val="000A3003"/>
    <w:rsid w:val="000B0E79"/>
    <w:rsid w:val="000B2516"/>
    <w:rsid w:val="000C66AB"/>
    <w:rsid w:val="00231484"/>
    <w:rsid w:val="00394D9A"/>
    <w:rsid w:val="00397DDD"/>
    <w:rsid w:val="004650F9"/>
    <w:rsid w:val="0050221B"/>
    <w:rsid w:val="00552B8D"/>
    <w:rsid w:val="00616985"/>
    <w:rsid w:val="0062505F"/>
    <w:rsid w:val="007E7896"/>
    <w:rsid w:val="007F23C2"/>
    <w:rsid w:val="00976B85"/>
    <w:rsid w:val="00A0167C"/>
    <w:rsid w:val="00B109EB"/>
    <w:rsid w:val="00D7509B"/>
    <w:rsid w:val="00DF0C2A"/>
    <w:rsid w:val="00F24D35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AB5E"/>
  <w15:chartTrackingRefBased/>
  <w15:docId w15:val="{26625A57-93BB-4956-BD11-F7F17FF7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2516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styleId="a4">
    <w:name w:val="No Spacing"/>
    <w:uiPriority w:val="1"/>
    <w:qFormat/>
    <w:rsid w:val="00397DDD"/>
    <w:pPr>
      <w:spacing w:after="0" w:line="240" w:lineRule="auto"/>
    </w:pPr>
  </w:style>
  <w:style w:type="paragraph" w:styleId="2">
    <w:name w:val="Body Text Indent 2"/>
    <w:basedOn w:val="a"/>
    <w:link w:val="20"/>
    <w:rsid w:val="00976B85"/>
    <w:pPr>
      <w:spacing w:after="0" w:line="240" w:lineRule="auto"/>
      <w:ind w:firstLine="851"/>
    </w:pPr>
    <w:rPr>
      <w:rFonts w:eastAsia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rsid w:val="00976B85"/>
    <w:rPr>
      <w:rFonts w:eastAsia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976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Галимова</dc:creator>
  <cp:keywords/>
  <dc:description/>
  <cp:lastModifiedBy>Елена Галимова</cp:lastModifiedBy>
  <cp:revision>4</cp:revision>
  <dcterms:created xsi:type="dcterms:W3CDTF">2023-11-22T12:52:00Z</dcterms:created>
  <dcterms:modified xsi:type="dcterms:W3CDTF">2023-11-23T05:55:00Z</dcterms:modified>
</cp:coreProperties>
</file>