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3A1C" w14:textId="15E692A1" w:rsidR="00F55938" w:rsidRDefault="00F55938" w:rsidP="00F559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Лобачёва Елена Григорьевна</w:t>
      </w:r>
    </w:p>
    <w:p w14:paraId="4993DA4B" w14:textId="0645F3B1" w:rsidR="00F55938" w:rsidRDefault="00F55938" w:rsidP="00F559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 дополнительного образования</w:t>
      </w:r>
    </w:p>
    <w:p w14:paraId="44A27BFB" w14:textId="04155545" w:rsidR="00F55938" w:rsidRDefault="00F55938" w:rsidP="00F559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МОУ ДО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ЦРТДиЮ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РОВЕСНИК</w:t>
      </w:r>
    </w:p>
    <w:p w14:paraId="4174F402" w14:textId="7AD65138" w:rsidR="00F55938" w:rsidRDefault="00F55938" w:rsidP="00F559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Истра</w:t>
      </w:r>
    </w:p>
    <w:p w14:paraId="0950240A" w14:textId="10A7A982" w:rsidR="00C46DD1" w:rsidRPr="00ED3D5F" w:rsidRDefault="00C46DD1" w:rsidP="00ED3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 ОБУЧАЮЩИХСЯ В ХУДОЖЕСТВЕННОЙ СТУДИИ</w:t>
      </w:r>
    </w:p>
    <w:p w14:paraId="62835053" w14:textId="0FC4F18D" w:rsidR="00C46DD1" w:rsidRPr="00C46DD1" w:rsidRDefault="00C46DD1" w:rsidP="00C46DD1">
      <w:pPr>
        <w:rPr>
          <w:rFonts w:ascii="Times New Roman" w:hAnsi="Times New Roman" w:cs="Times New Roman"/>
          <w:sz w:val="24"/>
          <w:szCs w:val="24"/>
        </w:rPr>
      </w:pPr>
      <w:r w:rsidRPr="00C4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D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46DD1">
        <w:rPr>
          <w:rFonts w:ascii="Times New Roman" w:hAnsi="Times New Roman" w:cs="Times New Roman"/>
          <w:sz w:val="24"/>
          <w:szCs w:val="24"/>
        </w:rPr>
        <w:t xml:space="preserve">– патриотическое воспитание подрастающего поколения всегда являлось одной из важнейших задач, ведь детство и юность - самая благодатная пора для привития священного чувства любви к Родине. Под </w:t>
      </w:r>
      <w:proofErr w:type="spellStart"/>
      <w:r w:rsidRPr="00C46DD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46DD1">
        <w:rPr>
          <w:rFonts w:ascii="Times New Roman" w:hAnsi="Times New Roman" w:cs="Times New Roman"/>
          <w:sz w:val="24"/>
          <w:szCs w:val="24"/>
        </w:rPr>
        <w:t>– патриотическим воспитанием понимается постепенное формирование у учащихся любви к своей Родине, постоянной готовности к её защите, формирование активной гражданской позиции, осознание своего места в обществе. Это неустанная работа по воспитанию у воспитанников гордости за свою страну и свой народ, уважения к его великим вершинам и достойным страницам прошлого.  В художественной студии мы часто обращаем внимание на ценность произведений художников, которые смогли участвовать и творить в такое не простое время, пытаемся объяснить и погрузить в тот мир.</w:t>
      </w:r>
    </w:p>
    <w:p w14:paraId="53402DD5" w14:textId="6FEFE1B9" w:rsidR="003649CF" w:rsidRDefault="00C46DD1" w:rsidP="00C46DD1">
      <w:pPr>
        <w:rPr>
          <w:rFonts w:ascii="Times New Roman" w:hAnsi="Times New Roman" w:cs="Times New Roman"/>
          <w:sz w:val="24"/>
          <w:szCs w:val="24"/>
        </w:rPr>
      </w:pPr>
      <w:r w:rsidRPr="00C46DD1">
        <w:rPr>
          <w:rFonts w:ascii="Times New Roman" w:hAnsi="Times New Roman" w:cs="Times New Roman"/>
          <w:sz w:val="24"/>
          <w:szCs w:val="24"/>
        </w:rPr>
        <w:t xml:space="preserve">   Художник на войне – тема, которая не теряет своей актуальности и сегодня. Великая Отечественная война объединила множество судеб, в том числе и людей творческих профессий. Художники наравне с остальными с оружием в руках стояли на защите страны, знали «окопную правду» не понаслышке. Они служили в фронтовых бригадах и при Политуправлениях, занимались созданием многочисленных рисунков, плакатов, что было проявлением профессиональным. О художниках, прошедших Великую Отечественную войну, часто говорят, что кисти – их оружие, и с этим сложно не согласиться. Выполняя свой долг, художники-фронтовики в своих беглых рисунках сохранили свидетельства о военном времени</w:t>
      </w:r>
      <w:r w:rsidR="00DE1E70">
        <w:rPr>
          <w:rFonts w:ascii="Times New Roman" w:hAnsi="Times New Roman" w:cs="Times New Roman"/>
          <w:sz w:val="24"/>
          <w:szCs w:val="24"/>
        </w:rPr>
        <w:t xml:space="preserve">. </w:t>
      </w:r>
      <w:r w:rsidRPr="00C46DD1">
        <w:rPr>
          <w:rFonts w:ascii="Times New Roman" w:hAnsi="Times New Roman" w:cs="Times New Roman"/>
          <w:sz w:val="24"/>
          <w:szCs w:val="24"/>
        </w:rPr>
        <w:t>Значение фронтовой графики неоценимо. Художники, будучи на фронтах и на флотах Великой Отечественной войны создавали «художественный документ», который фиксировал процесс боя, места проведения боев или территории после снятия оккупации. Богатая деталировка и реалистичность изображения соответствовала запросам командования. Несмотря на четкие требования к выполнению наглядной агитации, графических листов для публикаций в газетах и боевых листках, художники старались проявить себя творчески, создать художественный образ в произведениях военного времени. Маршал И. С. Конев отмечал принципиальную важность сохранения памяти о военных реалиях в искусстве: «Человек, пишущий воспоминания о войне, может принести наибольшую пользу для воссоздания ее общей картины в том случае, если он пишет, прежде всего, о тех событиях и делах, с которыми сам непосредственно сталкивался, за которые отвечал. Правильнее всего смотреть на события войны, если можно так выразиться, с того командного пункта, на который ты был поставлен. Только все это, вместе взятое, может дать полное представление о войне, увиденной с разных точек». Неоценимый опыт, приобретенный художниками-фронтовиками, стал источником вдохновения для создания творческих произведений уже после войны.</w:t>
      </w:r>
      <w:r w:rsidR="00DE1E70" w:rsidRPr="00DE1E70">
        <w:rPr>
          <w:rFonts w:ascii="Times New Roman" w:hAnsi="Times New Roman" w:cs="Times New Roman"/>
          <w:sz w:val="24"/>
          <w:szCs w:val="24"/>
        </w:rPr>
        <w:t xml:space="preserve"> </w:t>
      </w:r>
      <w:r w:rsidRPr="00C46DD1">
        <w:rPr>
          <w:rFonts w:ascii="Times New Roman" w:hAnsi="Times New Roman" w:cs="Times New Roman"/>
          <w:sz w:val="24"/>
          <w:szCs w:val="24"/>
        </w:rPr>
        <w:t xml:space="preserve">Поэтому важнейшей целью гражданско-патриотического воспитания — развитие у учащихся гражданственности, патриотизма как важнейших духовно-нравственных и социальных ценностей, формирование у детей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 в условиях мирного и </w:t>
      </w:r>
      <w:r w:rsidRPr="00C46DD1">
        <w:rPr>
          <w:rFonts w:ascii="Times New Roman" w:hAnsi="Times New Roman" w:cs="Times New Roman"/>
          <w:sz w:val="24"/>
          <w:szCs w:val="24"/>
        </w:rPr>
        <w:lastRenderedPageBreak/>
        <w:t xml:space="preserve">военного времени, высокой ответственности и дисциплинированности. Работая с детьми в данном направлении, ставлю развитие у обучающихся гражданственности, патриотизма, </w:t>
      </w:r>
      <w:proofErr w:type="gramStart"/>
      <w:r w:rsidRPr="00C46DD1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C46DD1">
        <w:rPr>
          <w:rFonts w:ascii="Times New Roman" w:hAnsi="Times New Roman" w:cs="Times New Roman"/>
          <w:sz w:val="24"/>
          <w:szCs w:val="24"/>
        </w:rPr>
        <w:t xml:space="preserve"> формирование важнейших духовно-нравственных и социальных ценностей, значимых качеств, умений и готовности к их активному проявлению в различных сферах жизни. Проблемам патриотического воспитания много уделял внимание В. А. Сухомлинский, который задавался вопросом о воспитании личности патриота. В своей книге «Как воспитать настоящего человека Сухомлинский писал: «Патриотическое воспитание имеет множество граней. Первая из них – видение мира. То, что открывается перед человеком с первых же шагов его сознательной жизни – с того момента, как он подумал и пережил, - он должен не только видеть и понимать, но и любить, дорожить им, считать своим, чувствовать себя частицей мира, в котором родился.»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6F8C6" w14:textId="02E81284" w:rsidR="00DE1E70" w:rsidRDefault="00C46DD1" w:rsidP="00C46DD1">
      <w:pPr>
        <w:rPr>
          <w:rFonts w:ascii="Times New Roman" w:hAnsi="Times New Roman" w:cs="Times New Roman"/>
          <w:sz w:val="24"/>
          <w:szCs w:val="24"/>
        </w:rPr>
      </w:pPr>
      <w:r w:rsidRPr="00C46DD1">
        <w:rPr>
          <w:rFonts w:ascii="Times New Roman" w:hAnsi="Times New Roman" w:cs="Times New Roman"/>
          <w:sz w:val="24"/>
          <w:szCs w:val="24"/>
        </w:rPr>
        <w:t>Основная цель, которую педагог ставит перед собой, – это не только раскрыть индивидуальные творческие возможности детей, но научить детей и родителей радости общения друг с другом и со всем окружающим миром. Только в таком единстве возможно становление личности ребенка и его духовное развитие, потому что знания и технологии – не главный продукт системы образования. Если есть здоровая, крепкая личность, такого ученика уже ничто не собьет с пути, не заставит отступить или устремиться в ложном направлении. Поэтому</w:t>
      </w:r>
      <w:r w:rsidR="00DE1E70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C46DD1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DE1E70">
        <w:rPr>
          <w:rFonts w:ascii="Times New Roman" w:hAnsi="Times New Roman" w:cs="Times New Roman"/>
          <w:sz w:val="24"/>
          <w:szCs w:val="24"/>
        </w:rPr>
        <w:t>ятся</w:t>
      </w:r>
      <w:r w:rsidRPr="00C46DD1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6DD1">
        <w:rPr>
          <w:rFonts w:ascii="Times New Roman" w:hAnsi="Times New Roman" w:cs="Times New Roman"/>
          <w:sz w:val="24"/>
          <w:szCs w:val="24"/>
        </w:rPr>
        <w:t xml:space="preserve"> время в постоянном поиске способов и методов повествования детям, ищет точки соприкосновения с душами детей, в соответствии с возрастом и уровнем учащихся, в соответствии с возрастной психологией и педагогикой, опираясь на свой опыт и опыт других педагогов. В каждой возрастной группе работа ведется по планам, которые подчинены, с одной стороны, соответствующим требованиям стандартной программы и в то же время – единой обще студийной программе воспитания</w:t>
      </w:r>
      <w:r>
        <w:rPr>
          <w:rFonts w:ascii="Times New Roman" w:hAnsi="Times New Roman" w:cs="Times New Roman"/>
          <w:sz w:val="24"/>
          <w:szCs w:val="24"/>
        </w:rPr>
        <w:t xml:space="preserve"> (Конкурсы, фестивали, мастер-классы</w:t>
      </w:r>
      <w:r w:rsidRPr="00C46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выставки…),</w:t>
      </w:r>
      <w:r w:rsidRPr="00C46DD1">
        <w:rPr>
          <w:rFonts w:ascii="Times New Roman" w:hAnsi="Times New Roman" w:cs="Times New Roman"/>
          <w:sz w:val="24"/>
          <w:szCs w:val="24"/>
        </w:rPr>
        <w:t xml:space="preserve"> обучения и развития ребенка. Это дает возможность педагогу </w:t>
      </w:r>
      <w:r>
        <w:rPr>
          <w:rFonts w:ascii="Times New Roman" w:hAnsi="Times New Roman" w:cs="Times New Roman"/>
          <w:sz w:val="24"/>
          <w:szCs w:val="24"/>
        </w:rPr>
        <w:t>раскрыть индивидуальные качества обучающегося и в том числе работать сообща</w:t>
      </w:r>
      <w:r w:rsidR="00DE1E70">
        <w:rPr>
          <w:rFonts w:ascii="Times New Roman" w:hAnsi="Times New Roman" w:cs="Times New Roman"/>
          <w:sz w:val="24"/>
          <w:szCs w:val="24"/>
        </w:rPr>
        <w:t>, помогая друг</w:t>
      </w:r>
      <w:r w:rsidR="00ED3D5F">
        <w:rPr>
          <w:rFonts w:ascii="Times New Roman" w:hAnsi="Times New Roman" w:cs="Times New Roman"/>
          <w:sz w:val="24"/>
          <w:szCs w:val="24"/>
        </w:rPr>
        <w:t xml:space="preserve">- </w:t>
      </w:r>
      <w:r w:rsidR="00DE1E70">
        <w:rPr>
          <w:rFonts w:ascii="Times New Roman" w:hAnsi="Times New Roman" w:cs="Times New Roman"/>
          <w:sz w:val="24"/>
          <w:szCs w:val="24"/>
        </w:rPr>
        <w:t>другу в группе. О</w:t>
      </w:r>
      <w:r w:rsidRPr="00C46DD1">
        <w:rPr>
          <w:rFonts w:ascii="Times New Roman" w:hAnsi="Times New Roman" w:cs="Times New Roman"/>
          <w:sz w:val="24"/>
          <w:szCs w:val="24"/>
        </w:rPr>
        <w:t>дновременно, одной и той же темы, в данном случае – это военная тема, в разных возрастных группах, на разных уровнях, в разных техниках, тем самым углубляя свой профессиональный опыт и подход к организации тематической композиции, как с художественной, так и с педагогической стороны</w:t>
      </w:r>
      <w:r w:rsidR="00DE1E70" w:rsidRPr="00DE1E70">
        <w:rPr>
          <w:rFonts w:ascii="Times New Roman" w:hAnsi="Times New Roman" w:cs="Times New Roman"/>
          <w:sz w:val="24"/>
          <w:szCs w:val="24"/>
        </w:rPr>
        <w:t xml:space="preserve">. </w:t>
      </w:r>
      <w:r w:rsidR="00ED3D5F">
        <w:rPr>
          <w:rFonts w:ascii="Times New Roman" w:hAnsi="Times New Roman" w:cs="Times New Roman"/>
          <w:sz w:val="24"/>
          <w:szCs w:val="24"/>
        </w:rPr>
        <w:t>Поэтому</w:t>
      </w:r>
      <w:r w:rsidR="00DE1E70">
        <w:rPr>
          <w:rFonts w:ascii="Times New Roman" w:hAnsi="Times New Roman" w:cs="Times New Roman"/>
          <w:sz w:val="24"/>
          <w:szCs w:val="24"/>
        </w:rPr>
        <w:t xml:space="preserve"> </w:t>
      </w:r>
      <w:r w:rsidR="00DE1E70" w:rsidRPr="00DE1E70">
        <w:rPr>
          <w:rFonts w:ascii="Times New Roman" w:hAnsi="Times New Roman" w:cs="Times New Roman"/>
          <w:sz w:val="24"/>
          <w:szCs w:val="24"/>
        </w:rPr>
        <w:t>нагрузка на педагога неуклонно и постоянно повышается</w:t>
      </w:r>
      <w:r w:rsidR="00DE1E70">
        <w:rPr>
          <w:rFonts w:ascii="Times New Roman" w:hAnsi="Times New Roman" w:cs="Times New Roman"/>
          <w:sz w:val="24"/>
          <w:szCs w:val="24"/>
        </w:rPr>
        <w:t xml:space="preserve">, тем самым повышается </w:t>
      </w:r>
      <w:r w:rsidR="00DE1E70" w:rsidRPr="00DE1E70">
        <w:rPr>
          <w:rFonts w:ascii="Times New Roman" w:hAnsi="Times New Roman" w:cs="Times New Roman"/>
          <w:sz w:val="24"/>
          <w:szCs w:val="24"/>
        </w:rPr>
        <w:t xml:space="preserve">его профессиональный уровень, что позволяет </w:t>
      </w:r>
      <w:r w:rsidR="00DE1E70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DE1E70" w:rsidRPr="00DE1E70">
        <w:rPr>
          <w:rFonts w:ascii="Times New Roman" w:hAnsi="Times New Roman" w:cs="Times New Roman"/>
          <w:sz w:val="24"/>
          <w:szCs w:val="24"/>
        </w:rPr>
        <w:t>и скорость усвоения материала всеми учащимися сразу, повышая общий развивающий и образовательный уровень учеников изостудии.</w:t>
      </w:r>
    </w:p>
    <w:p w14:paraId="304FF286" w14:textId="665A615B" w:rsidR="00C46DD1" w:rsidRPr="00C46DD1" w:rsidRDefault="00C46DD1" w:rsidP="00C46DD1">
      <w:pPr>
        <w:rPr>
          <w:rFonts w:ascii="Times New Roman" w:hAnsi="Times New Roman" w:cs="Times New Roman"/>
          <w:sz w:val="24"/>
          <w:szCs w:val="24"/>
        </w:rPr>
      </w:pPr>
      <w:r w:rsidRPr="00C46DD1">
        <w:rPr>
          <w:rFonts w:ascii="Times New Roman" w:hAnsi="Times New Roman" w:cs="Times New Roman"/>
          <w:sz w:val="24"/>
          <w:szCs w:val="24"/>
        </w:rPr>
        <w:t xml:space="preserve">И в заключение отметим: занимаясь патриотическим воспитанием детей, основной упор нужно </w:t>
      </w:r>
      <w:r w:rsidR="00ED3D5F" w:rsidRPr="00C46DD1">
        <w:rPr>
          <w:rFonts w:ascii="Times New Roman" w:hAnsi="Times New Roman" w:cs="Times New Roman"/>
          <w:sz w:val="24"/>
          <w:szCs w:val="24"/>
        </w:rPr>
        <w:t>делать на</w:t>
      </w:r>
      <w:r w:rsidRPr="00C46DD1">
        <w:rPr>
          <w:rFonts w:ascii="Times New Roman" w:hAnsi="Times New Roman" w:cs="Times New Roman"/>
          <w:sz w:val="24"/>
          <w:szCs w:val="24"/>
        </w:rPr>
        <w:t xml:space="preserve"> те формы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46DD1">
        <w:rPr>
          <w:rFonts w:ascii="Times New Roman" w:hAnsi="Times New Roman" w:cs="Times New Roman"/>
          <w:sz w:val="24"/>
          <w:szCs w:val="24"/>
        </w:rPr>
        <w:t>ной деятельности, которые помогут детям реализоваться в реальной жизни по интересующим их направлениям, востребованным обществом. В нашем случае это занятия изобразительным искусством в условиях дополнительного образования, и здесь патриотическое воспитание тесно связано с вопросами социализации личности. Учась искусству по велению души, постигая основы изобразительной грамоты, создавая оригинальные композиционные решения, дети учатся любить и беречь природу, родную землю; учатся гордиться своей страной и ее героями, потому что знают их; они начинают жить в реальном мире по законам любви, красоты, добра, милосердия; поэтому и вырастут настоящими патриотами</w:t>
      </w:r>
      <w:r w:rsidR="00ED3D5F">
        <w:rPr>
          <w:rFonts w:ascii="Times New Roman" w:hAnsi="Times New Roman" w:cs="Times New Roman"/>
          <w:sz w:val="24"/>
          <w:szCs w:val="24"/>
        </w:rPr>
        <w:t xml:space="preserve"> с активной гражданской позицией</w:t>
      </w:r>
      <w:r w:rsidRPr="00C46DD1">
        <w:rPr>
          <w:rFonts w:ascii="Times New Roman" w:hAnsi="Times New Roman" w:cs="Times New Roman"/>
          <w:sz w:val="24"/>
          <w:szCs w:val="24"/>
        </w:rPr>
        <w:t xml:space="preserve"> и можно быть спокойным за будущее России.</w:t>
      </w:r>
    </w:p>
    <w:p w14:paraId="702B8CB2" w14:textId="51C18D49" w:rsidR="00C46DD1" w:rsidRDefault="00C46DD1" w:rsidP="00C46DD1">
      <w:pPr>
        <w:rPr>
          <w:rFonts w:ascii="Times New Roman" w:hAnsi="Times New Roman" w:cs="Times New Roman"/>
          <w:sz w:val="24"/>
          <w:szCs w:val="24"/>
        </w:rPr>
      </w:pPr>
    </w:p>
    <w:p w14:paraId="095616D8" w14:textId="30C915B5" w:rsidR="00C46DD1" w:rsidRDefault="00C46DD1" w:rsidP="00C46DD1">
      <w:pPr>
        <w:rPr>
          <w:rFonts w:ascii="Times New Roman" w:hAnsi="Times New Roman" w:cs="Times New Roman"/>
          <w:sz w:val="24"/>
          <w:szCs w:val="24"/>
        </w:rPr>
      </w:pPr>
    </w:p>
    <w:p w14:paraId="2D528F48" w14:textId="534F7E6B" w:rsidR="00ED3D5F" w:rsidRDefault="00ED3D5F" w:rsidP="00C46DD1">
      <w:pPr>
        <w:rPr>
          <w:rFonts w:ascii="Times New Roman" w:hAnsi="Times New Roman" w:cs="Times New Roman"/>
          <w:sz w:val="24"/>
          <w:szCs w:val="24"/>
        </w:rPr>
      </w:pPr>
    </w:p>
    <w:p w14:paraId="2BB1B0BB" w14:textId="5AD5B1F3" w:rsidR="00ED3D5F" w:rsidRDefault="00ED3D5F" w:rsidP="00C46DD1">
      <w:pPr>
        <w:rPr>
          <w:rFonts w:ascii="Times New Roman" w:hAnsi="Times New Roman" w:cs="Times New Roman"/>
          <w:sz w:val="24"/>
          <w:szCs w:val="24"/>
        </w:rPr>
      </w:pPr>
    </w:p>
    <w:p w14:paraId="5318A413" w14:textId="735B3CD9" w:rsidR="00ED3D5F" w:rsidRDefault="00ED3D5F" w:rsidP="00C46DD1">
      <w:pPr>
        <w:rPr>
          <w:rFonts w:ascii="Times New Roman" w:hAnsi="Times New Roman" w:cs="Times New Roman"/>
          <w:sz w:val="24"/>
          <w:szCs w:val="24"/>
        </w:rPr>
      </w:pPr>
    </w:p>
    <w:p w14:paraId="0E3A49C5" w14:textId="6D2CC4A2" w:rsidR="00ED3D5F" w:rsidRDefault="00ED3D5F" w:rsidP="00C46DD1">
      <w:pPr>
        <w:rPr>
          <w:rFonts w:ascii="Times New Roman" w:hAnsi="Times New Roman" w:cs="Times New Roman"/>
          <w:sz w:val="24"/>
          <w:szCs w:val="24"/>
        </w:rPr>
      </w:pPr>
    </w:p>
    <w:p w14:paraId="69807249" w14:textId="1CD352A9" w:rsidR="00ED3D5F" w:rsidRPr="00A93C56" w:rsidRDefault="00ED3D5F" w:rsidP="00C46D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C5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CBE2CDF" w14:textId="3EB064E2" w:rsidR="00ED3D5F" w:rsidRPr="00A93C56" w:rsidRDefault="00ED3D5F" w:rsidP="00A93C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3C56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C56">
        <w:rPr>
          <w:rFonts w:ascii="Times New Roman" w:hAnsi="Times New Roman" w:cs="Times New Roman"/>
          <w:sz w:val="24"/>
          <w:szCs w:val="24"/>
        </w:rPr>
        <w:t>Л.Н.</w:t>
      </w:r>
      <w:proofErr w:type="gramEnd"/>
      <w:r w:rsidRPr="00A93C56">
        <w:rPr>
          <w:rFonts w:ascii="Times New Roman" w:hAnsi="Times New Roman" w:cs="Times New Roman"/>
          <w:sz w:val="24"/>
          <w:szCs w:val="24"/>
        </w:rPr>
        <w:t xml:space="preserve"> Актуальные проблемы организации патриотического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тания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детей // Молодой ученый. 2012. № 5. С. 405–412.</w:t>
      </w:r>
    </w:p>
    <w:p w14:paraId="76CC11DE" w14:textId="55692ABF" w:rsidR="00ED3D5F" w:rsidRPr="00A93C56" w:rsidRDefault="00ED3D5F" w:rsidP="00A93C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C56">
        <w:rPr>
          <w:rFonts w:ascii="Times New Roman" w:hAnsi="Times New Roman" w:cs="Times New Roman"/>
          <w:sz w:val="24"/>
          <w:szCs w:val="24"/>
        </w:rPr>
        <w:t xml:space="preserve">Закон «Об образовании» (в ред. от 13.01.1996 г. № 12-ФЗ, с изм. на 3 </w:t>
      </w:r>
      <w:proofErr w:type="gramStart"/>
      <w:r w:rsidRPr="00A93C56">
        <w:rPr>
          <w:rFonts w:ascii="Times New Roman" w:hAnsi="Times New Roman" w:cs="Times New Roman"/>
          <w:sz w:val="24"/>
          <w:szCs w:val="24"/>
        </w:rPr>
        <w:t xml:space="preserve">дека-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бря</w:t>
      </w:r>
      <w:proofErr w:type="spellEnd"/>
      <w:proofErr w:type="gramEnd"/>
      <w:r w:rsidRPr="00A93C56">
        <w:rPr>
          <w:rFonts w:ascii="Times New Roman" w:hAnsi="Times New Roman" w:cs="Times New Roman"/>
          <w:sz w:val="24"/>
          <w:szCs w:val="24"/>
        </w:rPr>
        <w:t xml:space="preserve"> 2011 г.).</w:t>
      </w:r>
    </w:p>
    <w:p w14:paraId="0DD66DF5" w14:textId="77777777" w:rsidR="00ED3D5F" w:rsidRPr="00A93C56" w:rsidRDefault="00ED3D5F" w:rsidP="00A93C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C56">
        <w:rPr>
          <w:rFonts w:ascii="Times New Roman" w:hAnsi="Times New Roman" w:cs="Times New Roman"/>
          <w:sz w:val="24"/>
          <w:szCs w:val="24"/>
        </w:rPr>
        <w:t xml:space="preserve">Коменский </w:t>
      </w:r>
      <w:proofErr w:type="gramStart"/>
      <w:r w:rsidRPr="00A93C56">
        <w:rPr>
          <w:rFonts w:ascii="Times New Roman" w:hAnsi="Times New Roman" w:cs="Times New Roman"/>
          <w:sz w:val="24"/>
          <w:szCs w:val="24"/>
        </w:rPr>
        <w:t>Я.А.</w:t>
      </w:r>
      <w:proofErr w:type="gramEnd"/>
      <w:r w:rsidRPr="00A93C56">
        <w:rPr>
          <w:rFonts w:ascii="Times New Roman" w:hAnsi="Times New Roman" w:cs="Times New Roman"/>
          <w:sz w:val="24"/>
          <w:szCs w:val="24"/>
        </w:rPr>
        <w:t xml:space="preserve"> Великая дидактика Т. 1. М., 1939.</w:t>
      </w:r>
    </w:p>
    <w:p w14:paraId="74C49552" w14:textId="5F670F5B" w:rsidR="00ED3D5F" w:rsidRPr="00A93C56" w:rsidRDefault="00ED3D5F" w:rsidP="00C46D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C56">
        <w:rPr>
          <w:rFonts w:ascii="Times New Roman" w:hAnsi="Times New Roman" w:cs="Times New Roman"/>
          <w:sz w:val="24"/>
          <w:szCs w:val="24"/>
        </w:rPr>
        <w:t xml:space="preserve">Ломов </w:t>
      </w:r>
      <w:proofErr w:type="gramStart"/>
      <w:r w:rsidRPr="00A93C56">
        <w:rPr>
          <w:rFonts w:ascii="Times New Roman" w:hAnsi="Times New Roman" w:cs="Times New Roman"/>
          <w:sz w:val="24"/>
          <w:szCs w:val="24"/>
        </w:rPr>
        <w:t>С.П.</w:t>
      </w:r>
      <w:proofErr w:type="gramEnd"/>
      <w:r w:rsidRPr="00A93C56">
        <w:rPr>
          <w:rFonts w:ascii="Times New Roman" w:hAnsi="Times New Roman" w:cs="Times New Roman"/>
          <w:sz w:val="24"/>
          <w:szCs w:val="24"/>
        </w:rPr>
        <w:t xml:space="preserve"> Изобразительное искусство в современной школе // Худ.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зование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 xml:space="preserve"> и эстетическое воспитание в евразийском общеобразовательном пространстве: материалы IV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 xml:space="preserve">. научно-практической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конферен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3C56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A93C56">
        <w:rPr>
          <w:rFonts w:ascii="Times New Roman" w:hAnsi="Times New Roman" w:cs="Times New Roman"/>
          <w:sz w:val="24"/>
          <w:szCs w:val="24"/>
        </w:rPr>
        <w:t>. Астана, 2015. С. 3–15.</w:t>
      </w:r>
    </w:p>
    <w:p w14:paraId="267B5797" w14:textId="38CED14A" w:rsidR="00ED3D5F" w:rsidRPr="00A93C56" w:rsidRDefault="00ED3D5F" w:rsidP="00A93C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C56">
        <w:rPr>
          <w:rFonts w:ascii="Times New Roman" w:hAnsi="Times New Roman" w:cs="Times New Roman"/>
          <w:sz w:val="24"/>
          <w:szCs w:val="24"/>
        </w:rPr>
        <w:t>Олейник М. С. Фронтовые бригады: от передовой к подлинной «художественной документации» // Идеи и идеалы. 2018. № 3, т. 2. С. 113–124.</w:t>
      </w:r>
    </w:p>
    <w:p w14:paraId="301F3D9C" w14:textId="2730F797" w:rsidR="00ED3D5F" w:rsidRPr="00A93C56" w:rsidRDefault="00ED3D5F" w:rsidP="00A93C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C56">
        <w:rPr>
          <w:rFonts w:ascii="Times New Roman" w:hAnsi="Times New Roman" w:cs="Times New Roman"/>
          <w:sz w:val="24"/>
          <w:szCs w:val="24"/>
        </w:rPr>
        <w:t>Художники города-фронта: воспоминания и дневники ленингр. художников. Ленинград: Художник РСФСР, 1973.</w:t>
      </w:r>
    </w:p>
    <w:sectPr w:rsidR="00ED3D5F" w:rsidRPr="00A9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7" w:hanging="227"/>
      </w:pPr>
      <w:rPr>
        <w:rFonts w:ascii="Times New Roman" w:hAnsi="Times New Roman" w:cs="Times New Roman"/>
        <w:b w:val="0"/>
        <w:bCs w:val="0"/>
        <w:color w:val="231F20"/>
        <w:sz w:val="18"/>
        <w:szCs w:val="18"/>
      </w:rPr>
    </w:lvl>
    <w:lvl w:ilvl="1">
      <w:numFmt w:val="bullet"/>
      <w:lvlText w:val="•"/>
      <w:lvlJc w:val="left"/>
      <w:pPr>
        <w:ind w:left="1224" w:hanging="227"/>
      </w:pPr>
    </w:lvl>
    <w:lvl w:ilvl="2">
      <w:numFmt w:val="bullet"/>
      <w:lvlText w:val="•"/>
      <w:lvlJc w:val="left"/>
      <w:pPr>
        <w:ind w:left="1901" w:hanging="227"/>
      </w:pPr>
    </w:lvl>
    <w:lvl w:ilvl="3">
      <w:numFmt w:val="bullet"/>
      <w:lvlText w:val="•"/>
      <w:lvlJc w:val="left"/>
      <w:pPr>
        <w:ind w:left="2578" w:hanging="227"/>
      </w:pPr>
    </w:lvl>
    <w:lvl w:ilvl="4">
      <w:numFmt w:val="bullet"/>
      <w:lvlText w:val="•"/>
      <w:lvlJc w:val="left"/>
      <w:pPr>
        <w:ind w:left="3255" w:hanging="227"/>
      </w:pPr>
    </w:lvl>
    <w:lvl w:ilvl="5">
      <w:numFmt w:val="bullet"/>
      <w:lvlText w:val="•"/>
      <w:lvlJc w:val="left"/>
      <w:pPr>
        <w:ind w:left="3932" w:hanging="227"/>
      </w:pPr>
    </w:lvl>
    <w:lvl w:ilvl="6">
      <w:numFmt w:val="bullet"/>
      <w:lvlText w:val="•"/>
      <w:lvlJc w:val="left"/>
      <w:pPr>
        <w:ind w:left="4609" w:hanging="227"/>
      </w:pPr>
    </w:lvl>
    <w:lvl w:ilvl="7">
      <w:numFmt w:val="bullet"/>
      <w:lvlText w:val="•"/>
      <w:lvlJc w:val="left"/>
      <w:pPr>
        <w:ind w:left="5286" w:hanging="227"/>
      </w:pPr>
    </w:lvl>
    <w:lvl w:ilvl="8">
      <w:numFmt w:val="bullet"/>
      <w:lvlText w:val="•"/>
      <w:lvlJc w:val="left"/>
      <w:pPr>
        <w:ind w:left="5963" w:hanging="227"/>
      </w:pPr>
    </w:lvl>
  </w:abstractNum>
  <w:abstractNum w:abstractNumId="1" w15:restartNumberingAfterBreak="0">
    <w:nsid w:val="101A7829"/>
    <w:multiLevelType w:val="hybridMultilevel"/>
    <w:tmpl w:val="33B0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3136"/>
    <w:multiLevelType w:val="hybridMultilevel"/>
    <w:tmpl w:val="594C4EEC"/>
    <w:lvl w:ilvl="0" w:tplc="48C4EAF2">
      <w:start w:val="3"/>
      <w:numFmt w:val="lowerLetter"/>
      <w:lvlText w:val="%1."/>
      <w:lvlJc w:val="left"/>
      <w:pPr>
        <w:ind w:left="110" w:hanging="141"/>
      </w:pPr>
      <w:rPr>
        <w:rFonts w:ascii="Calibri" w:eastAsia="Calibri" w:hAnsi="Calibri" w:hint="default"/>
        <w:color w:val="231F20"/>
        <w:spacing w:val="-3"/>
        <w:w w:val="98"/>
        <w:sz w:val="18"/>
        <w:szCs w:val="18"/>
      </w:rPr>
    </w:lvl>
    <w:lvl w:ilvl="1" w:tplc="E6CCC524">
      <w:start w:val="1"/>
      <w:numFmt w:val="decimal"/>
      <w:lvlText w:val="%2."/>
      <w:lvlJc w:val="left"/>
      <w:pPr>
        <w:ind w:left="110" w:hanging="134"/>
      </w:pPr>
      <w:rPr>
        <w:rFonts w:ascii="Calibri" w:eastAsia="Calibri" w:hAnsi="Calibri" w:hint="default"/>
        <w:color w:val="231F20"/>
        <w:spacing w:val="-6"/>
        <w:w w:val="93"/>
        <w:sz w:val="16"/>
        <w:szCs w:val="16"/>
      </w:rPr>
    </w:lvl>
    <w:lvl w:ilvl="2" w:tplc="92E6FC4E">
      <w:start w:val="1"/>
      <w:numFmt w:val="bullet"/>
      <w:lvlText w:val="•"/>
      <w:lvlJc w:val="left"/>
      <w:pPr>
        <w:ind w:left="852" w:hanging="134"/>
      </w:pPr>
      <w:rPr>
        <w:rFonts w:hint="default"/>
      </w:rPr>
    </w:lvl>
    <w:lvl w:ilvl="3" w:tplc="CD1E97A4">
      <w:start w:val="1"/>
      <w:numFmt w:val="bullet"/>
      <w:lvlText w:val="•"/>
      <w:lvlJc w:val="left"/>
      <w:pPr>
        <w:ind w:left="1222" w:hanging="134"/>
      </w:pPr>
      <w:rPr>
        <w:rFonts w:hint="default"/>
      </w:rPr>
    </w:lvl>
    <w:lvl w:ilvl="4" w:tplc="E6943C6A">
      <w:start w:val="1"/>
      <w:numFmt w:val="bullet"/>
      <w:lvlText w:val="•"/>
      <w:lvlJc w:val="left"/>
      <w:pPr>
        <w:ind w:left="1593" w:hanging="134"/>
      </w:pPr>
      <w:rPr>
        <w:rFonts w:hint="default"/>
      </w:rPr>
    </w:lvl>
    <w:lvl w:ilvl="5" w:tplc="0E10EA2A">
      <w:start w:val="1"/>
      <w:numFmt w:val="bullet"/>
      <w:lvlText w:val="•"/>
      <w:lvlJc w:val="left"/>
      <w:pPr>
        <w:ind w:left="1964" w:hanging="134"/>
      </w:pPr>
      <w:rPr>
        <w:rFonts w:hint="default"/>
      </w:rPr>
    </w:lvl>
    <w:lvl w:ilvl="6" w:tplc="E0AA5A78">
      <w:start w:val="1"/>
      <w:numFmt w:val="bullet"/>
      <w:lvlText w:val="•"/>
      <w:lvlJc w:val="left"/>
      <w:pPr>
        <w:ind w:left="2335" w:hanging="134"/>
      </w:pPr>
      <w:rPr>
        <w:rFonts w:hint="default"/>
      </w:rPr>
    </w:lvl>
    <w:lvl w:ilvl="7" w:tplc="39D296D2">
      <w:start w:val="1"/>
      <w:numFmt w:val="bullet"/>
      <w:lvlText w:val="•"/>
      <w:lvlJc w:val="left"/>
      <w:pPr>
        <w:ind w:left="2706" w:hanging="134"/>
      </w:pPr>
      <w:rPr>
        <w:rFonts w:hint="default"/>
      </w:rPr>
    </w:lvl>
    <w:lvl w:ilvl="8" w:tplc="6C546E0E">
      <w:start w:val="1"/>
      <w:numFmt w:val="bullet"/>
      <w:lvlText w:val="•"/>
      <w:lvlJc w:val="left"/>
      <w:pPr>
        <w:ind w:left="3076" w:hanging="13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1D"/>
    <w:rsid w:val="002A751D"/>
    <w:rsid w:val="003649CF"/>
    <w:rsid w:val="005622AC"/>
    <w:rsid w:val="00A6653F"/>
    <w:rsid w:val="00A93C56"/>
    <w:rsid w:val="00C46DD1"/>
    <w:rsid w:val="00DE1E70"/>
    <w:rsid w:val="00ED3D5F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9247"/>
  <w15:chartTrackingRefBased/>
  <w15:docId w15:val="{AC3B6F18-95EF-4D0B-9A11-10AD559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1E70"/>
  </w:style>
  <w:style w:type="character" w:customStyle="1" w:styleId="10">
    <w:name w:val="Заголовок 1 Знак"/>
    <w:basedOn w:val="a0"/>
    <w:link w:val="1"/>
    <w:uiPriority w:val="9"/>
    <w:rsid w:val="00ED3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9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2023-11-26T10:56:00Z</dcterms:created>
  <dcterms:modified xsi:type="dcterms:W3CDTF">2023-11-27T12:17:00Z</dcterms:modified>
</cp:coreProperties>
</file>