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97" w:rsidRDefault="00F65497" w:rsidP="00F654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дошкольное образовательное  автономн</w:t>
      </w:r>
      <w:r w:rsidR="009C5A80">
        <w:rPr>
          <w:rFonts w:ascii="Times New Roman" w:hAnsi="Times New Roman"/>
          <w:sz w:val="28"/>
          <w:szCs w:val="28"/>
        </w:rPr>
        <w:t>ое учреждение «Детский сад №86</w:t>
      </w:r>
      <w:r>
        <w:rPr>
          <w:rFonts w:ascii="Times New Roman" w:hAnsi="Times New Roman"/>
          <w:sz w:val="28"/>
          <w:szCs w:val="28"/>
        </w:rPr>
        <w:t>»</w:t>
      </w:r>
    </w:p>
    <w:p w:rsidR="00F65497" w:rsidRDefault="00F65497" w:rsidP="00F65497"/>
    <w:p w:rsidR="00F65497" w:rsidRDefault="00F65497"/>
    <w:p w:rsidR="00F65497" w:rsidRPr="00F65497" w:rsidRDefault="00F65497" w:rsidP="00F65497"/>
    <w:p w:rsidR="00F65497" w:rsidRPr="00F65497" w:rsidRDefault="00F65497" w:rsidP="00F65497"/>
    <w:p w:rsidR="00F65497" w:rsidRPr="00F65497" w:rsidRDefault="00F65497" w:rsidP="00F65497"/>
    <w:p w:rsidR="00F65497" w:rsidRDefault="00F65497" w:rsidP="00F65497"/>
    <w:p w:rsidR="00F65497" w:rsidRDefault="00F65497" w:rsidP="00F65497">
      <w:pPr>
        <w:tabs>
          <w:tab w:val="left" w:pos="3045"/>
        </w:tabs>
      </w:pPr>
    </w:p>
    <w:p w:rsidR="00F65497" w:rsidRDefault="00F65497" w:rsidP="00F65497">
      <w:pPr>
        <w:tabs>
          <w:tab w:val="left" w:pos="304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098D2" wp14:editId="1F5355AE">
                <wp:simplePos x="0" y="0"/>
                <wp:positionH relativeFrom="column">
                  <wp:posOffset>748030</wp:posOffset>
                </wp:positionH>
                <wp:positionV relativeFrom="paragraph">
                  <wp:posOffset>265305</wp:posOffset>
                </wp:positionV>
                <wp:extent cx="1828800" cy="182880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5497" w:rsidRPr="00F65497" w:rsidRDefault="00F65497" w:rsidP="00F65497">
                            <w:pPr>
                              <w:tabs>
                                <w:tab w:val="left" w:pos="3045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5497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Семинар-практикум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8.9pt;margin-top:20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aRaTs3QAAAAoBAAAPAAAAZHJzL2Rv&#10;d25yZXYueG1sTI/BTsMwEETvSPyDtUi9UTtpCmmIU6ECZ6DwAW68JCHxOordNvD1LCc47Y5mNPu2&#10;3M5uECecQudJQ7JUIJBqbztqNLy/PV3nIEI0ZM3gCTV8YYBtdXlRmsL6M73iaR8bwSUUCqOhjXEs&#10;pAx1i86EpR+R2PvwkzOR5dRIO5kzl7tBpkrdSGc64gutGXHXYt3vj05Drtxz32/Sl+Cy72Td7h78&#10;4/ip9eJqvr8DEXGOf2H4xWd0qJjp4I9kgxhYJ7eMHjVkCU8OZGrNy0HDKt3kIKtS/n+h+gE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BaRaTs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F65497" w:rsidRPr="00F65497" w:rsidRDefault="00F65497" w:rsidP="00F65497">
                      <w:pPr>
                        <w:tabs>
                          <w:tab w:val="left" w:pos="3045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5497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Семинар-практикум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65497" w:rsidRDefault="00F65497" w:rsidP="00F65497">
      <w:pPr>
        <w:tabs>
          <w:tab w:val="left" w:pos="3045"/>
        </w:tabs>
      </w:pPr>
    </w:p>
    <w:p w:rsidR="00F65497" w:rsidRDefault="00F65497" w:rsidP="00F65497">
      <w:pPr>
        <w:tabs>
          <w:tab w:val="left" w:pos="3045"/>
        </w:tabs>
      </w:pPr>
    </w:p>
    <w:p w:rsidR="00F65497" w:rsidRDefault="00F65497" w:rsidP="00F65497">
      <w:pPr>
        <w:tabs>
          <w:tab w:val="left" w:pos="3045"/>
        </w:tabs>
      </w:pPr>
    </w:p>
    <w:p w:rsidR="00F65497" w:rsidRDefault="00F65497" w:rsidP="00F65497">
      <w:pPr>
        <w:tabs>
          <w:tab w:val="left" w:pos="3045"/>
        </w:tabs>
      </w:pPr>
    </w:p>
    <w:p w:rsidR="00F65497" w:rsidRDefault="00F65497" w:rsidP="00F65497">
      <w:pPr>
        <w:tabs>
          <w:tab w:val="left" w:pos="3045"/>
        </w:tabs>
        <w:jc w:val="center"/>
        <w:rPr>
          <w:rFonts w:ascii="Times New Roman" w:hAnsi="Times New Roman"/>
          <w:sz w:val="36"/>
          <w:szCs w:val="36"/>
        </w:rPr>
      </w:pPr>
      <w:r w:rsidRPr="00F65497">
        <w:rPr>
          <w:rFonts w:ascii="Times New Roman" w:hAnsi="Times New Roman"/>
          <w:sz w:val="36"/>
          <w:szCs w:val="36"/>
        </w:rPr>
        <w:t xml:space="preserve">«Коррекционные </w:t>
      </w:r>
      <w:proofErr w:type="spellStart"/>
      <w:r w:rsidRPr="00F65497">
        <w:rPr>
          <w:rFonts w:ascii="Times New Roman" w:hAnsi="Times New Roman"/>
          <w:sz w:val="36"/>
          <w:szCs w:val="36"/>
        </w:rPr>
        <w:t>здоровьесберегающие</w:t>
      </w:r>
      <w:proofErr w:type="spellEnd"/>
      <w:r w:rsidRPr="00F65497">
        <w:rPr>
          <w:rFonts w:ascii="Times New Roman" w:hAnsi="Times New Roman"/>
          <w:sz w:val="36"/>
          <w:szCs w:val="36"/>
        </w:rPr>
        <w:t xml:space="preserve"> технологии: технология воздействия цветом»</w:t>
      </w:r>
    </w:p>
    <w:p w:rsidR="00F65497" w:rsidRPr="00F65497" w:rsidRDefault="00F65497" w:rsidP="00F65497">
      <w:pPr>
        <w:rPr>
          <w:rFonts w:ascii="Times New Roman" w:hAnsi="Times New Roman"/>
          <w:sz w:val="36"/>
          <w:szCs w:val="36"/>
        </w:rPr>
      </w:pPr>
    </w:p>
    <w:p w:rsidR="00F65497" w:rsidRPr="00F65497" w:rsidRDefault="00F65497" w:rsidP="00F65497">
      <w:pPr>
        <w:rPr>
          <w:rFonts w:ascii="Times New Roman" w:hAnsi="Times New Roman"/>
          <w:sz w:val="36"/>
          <w:szCs w:val="36"/>
        </w:rPr>
      </w:pPr>
    </w:p>
    <w:p w:rsidR="00F65497" w:rsidRPr="00F65497" w:rsidRDefault="00F65497" w:rsidP="00F65497">
      <w:pPr>
        <w:rPr>
          <w:rFonts w:ascii="Times New Roman" w:hAnsi="Times New Roman"/>
          <w:sz w:val="36"/>
          <w:szCs w:val="36"/>
        </w:rPr>
      </w:pPr>
    </w:p>
    <w:p w:rsidR="00F65497" w:rsidRDefault="00F65497" w:rsidP="00F65497">
      <w:pPr>
        <w:rPr>
          <w:rFonts w:ascii="Times New Roman" w:hAnsi="Times New Roman"/>
          <w:sz w:val="36"/>
          <w:szCs w:val="36"/>
        </w:rPr>
      </w:pPr>
    </w:p>
    <w:p w:rsidR="00F65497" w:rsidRDefault="00F65497" w:rsidP="00F65497">
      <w:pPr>
        <w:tabs>
          <w:tab w:val="left" w:pos="4096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:rsidR="00F65497" w:rsidRDefault="009C5A80" w:rsidP="00F65497">
      <w:pPr>
        <w:tabs>
          <w:tab w:val="left" w:pos="4096"/>
        </w:tabs>
        <w:rPr>
          <w:rFonts w:ascii="Times New Roman" w:hAnsi="Times New Roman"/>
          <w:sz w:val="36"/>
          <w:szCs w:val="36"/>
        </w:rPr>
      </w:pPr>
      <w:r>
        <w:rPr>
          <w:b/>
          <w:bCs/>
          <w:noProof/>
          <w:color w:val="111111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5F27D" wp14:editId="10447D28">
                <wp:simplePos x="0" y="0"/>
                <wp:positionH relativeFrom="column">
                  <wp:posOffset>3235325</wp:posOffset>
                </wp:positionH>
                <wp:positionV relativeFrom="paragraph">
                  <wp:posOffset>83820</wp:posOffset>
                </wp:positionV>
                <wp:extent cx="2472055" cy="114490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A80" w:rsidRPr="004122C7" w:rsidRDefault="009C5A80" w:rsidP="009C5A8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122C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Воспитатель: Т.В. </w:t>
                            </w:r>
                            <w:proofErr w:type="spellStart"/>
                            <w:r w:rsidRPr="004122C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Минлигареева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54.75pt;margin-top:6.6pt;width:194.65pt;height:9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" filled="f" stroked="f" strokeweight="2pt">
                <v:textbox>
                  <w:txbxContent>
                    <w:p w:rsidR="009C5A80" w:rsidRPr="004122C7" w:rsidRDefault="009C5A80" w:rsidP="009C5A8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 w:rsidRPr="004122C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Воспитатель: Т.В. </w:t>
                      </w:r>
                      <w:proofErr w:type="spellStart"/>
                      <w:r w:rsidRPr="004122C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Минлигареева</w:t>
                      </w:r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65497" w:rsidRDefault="00F65497" w:rsidP="00F65497">
      <w:pPr>
        <w:tabs>
          <w:tab w:val="left" w:pos="4096"/>
        </w:tabs>
        <w:rPr>
          <w:rFonts w:ascii="Times New Roman" w:hAnsi="Times New Roman"/>
          <w:sz w:val="36"/>
          <w:szCs w:val="36"/>
        </w:rPr>
      </w:pPr>
    </w:p>
    <w:p w:rsidR="00BC539E" w:rsidRDefault="00F65497" w:rsidP="00F65497">
      <w:pPr>
        <w:tabs>
          <w:tab w:val="left" w:pos="76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65497" w:rsidRDefault="00F65497" w:rsidP="00F65497">
      <w:pPr>
        <w:tabs>
          <w:tab w:val="left" w:pos="7684"/>
        </w:tabs>
        <w:rPr>
          <w:rFonts w:ascii="Times New Roman" w:hAnsi="Times New Roman"/>
          <w:sz w:val="28"/>
          <w:szCs w:val="28"/>
        </w:rPr>
      </w:pPr>
    </w:p>
    <w:p w:rsidR="00241A7D" w:rsidRPr="00DB476E" w:rsidRDefault="00853F07" w:rsidP="00DB476E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DB476E">
        <w:rPr>
          <w:color w:val="000000" w:themeColor="text1"/>
          <w:sz w:val="28"/>
          <w:szCs w:val="28"/>
        </w:rPr>
        <w:lastRenderedPageBreak/>
        <w:t>Цель</w:t>
      </w:r>
      <w:r w:rsidR="00241A7D" w:rsidRPr="00DB476E">
        <w:rPr>
          <w:color w:val="000000" w:themeColor="text1"/>
          <w:sz w:val="28"/>
          <w:szCs w:val="28"/>
        </w:rPr>
        <w:t xml:space="preserve">: повышение профессионального мастерства педагогов в процессе активного педагогического общения по освоению технология </w:t>
      </w:r>
      <w:proofErr w:type="spellStart"/>
      <w:r w:rsidR="00241A7D" w:rsidRPr="00DB476E">
        <w:rPr>
          <w:color w:val="000000" w:themeColor="text1"/>
          <w:sz w:val="28"/>
          <w:szCs w:val="28"/>
        </w:rPr>
        <w:t>цветотерапии</w:t>
      </w:r>
      <w:proofErr w:type="spellEnd"/>
      <w:r w:rsidR="00241A7D" w:rsidRPr="00DB476E">
        <w:rPr>
          <w:color w:val="000000" w:themeColor="text1"/>
          <w:sz w:val="28"/>
          <w:szCs w:val="28"/>
        </w:rPr>
        <w:t>.</w:t>
      </w:r>
    </w:p>
    <w:p w:rsidR="00241A7D" w:rsidRPr="00DB476E" w:rsidRDefault="00241A7D" w:rsidP="00DB476E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DB476E">
        <w:rPr>
          <w:rStyle w:val="a4"/>
          <w:b w:val="0"/>
          <w:bCs w:val="0"/>
          <w:color w:val="000000" w:themeColor="text1"/>
          <w:sz w:val="28"/>
          <w:szCs w:val="28"/>
        </w:rPr>
        <w:t>Задачи:</w:t>
      </w:r>
    </w:p>
    <w:p w:rsidR="00853F07" w:rsidRPr="00DB476E" w:rsidRDefault="00241A7D" w:rsidP="00DB476E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DB476E">
        <w:rPr>
          <w:color w:val="000000" w:themeColor="text1"/>
          <w:sz w:val="28"/>
          <w:szCs w:val="28"/>
        </w:rPr>
        <w:t>Обучение детей расслаблению в зависимости от окружающего их цветового пространства.</w:t>
      </w:r>
    </w:p>
    <w:p w:rsidR="00853F07" w:rsidRPr="00DB476E" w:rsidRDefault="00853F07" w:rsidP="00DB476E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DB476E">
        <w:rPr>
          <w:color w:val="000000" w:themeColor="text1"/>
          <w:sz w:val="28"/>
          <w:szCs w:val="28"/>
        </w:rPr>
        <w:t>Развитие правильного дыхания</w:t>
      </w:r>
    </w:p>
    <w:p w:rsidR="00853F07" w:rsidRPr="00DB476E" w:rsidRDefault="00241A7D" w:rsidP="00DB476E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DB476E">
        <w:rPr>
          <w:color w:val="000000" w:themeColor="text1"/>
          <w:sz w:val="28"/>
          <w:szCs w:val="28"/>
        </w:rPr>
        <w:t>Совершенствование навыков ручного труда.</w:t>
      </w:r>
    </w:p>
    <w:p w:rsidR="00853F07" w:rsidRPr="00DB476E" w:rsidRDefault="00241A7D" w:rsidP="00DB476E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DB476E">
        <w:rPr>
          <w:color w:val="000000" w:themeColor="text1"/>
          <w:sz w:val="28"/>
          <w:szCs w:val="28"/>
        </w:rPr>
        <w:t>Развитие общей и мелкой моторики рук в процессе освоения различных технологических приемов.</w:t>
      </w:r>
    </w:p>
    <w:p w:rsidR="00853F07" w:rsidRPr="00DB476E" w:rsidRDefault="00241A7D" w:rsidP="00DB476E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DB476E">
        <w:rPr>
          <w:color w:val="000000" w:themeColor="text1"/>
          <w:sz w:val="28"/>
          <w:szCs w:val="28"/>
        </w:rPr>
        <w:t>Развитие конструкторских способностей, мышления, воображения, фантазии.</w:t>
      </w:r>
    </w:p>
    <w:p w:rsidR="00241A7D" w:rsidRPr="00DB476E" w:rsidRDefault="00241A7D" w:rsidP="00DB476E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DB476E">
        <w:rPr>
          <w:color w:val="000000" w:themeColor="text1"/>
          <w:sz w:val="28"/>
          <w:szCs w:val="28"/>
        </w:rPr>
        <w:t>Формирование культуры личности ребенка во всех проявлениях.</w:t>
      </w:r>
    </w:p>
    <w:p w:rsidR="00241A7D" w:rsidRPr="00DB476E" w:rsidRDefault="00241A7D" w:rsidP="00DB47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B476E">
        <w:rPr>
          <w:color w:val="000000" w:themeColor="text1"/>
          <w:sz w:val="28"/>
          <w:szCs w:val="28"/>
        </w:rPr>
        <w:t xml:space="preserve">Сегодня в дошкольных учреждениях уделяется большое внимание </w:t>
      </w:r>
      <w:proofErr w:type="spellStart"/>
      <w:r w:rsidRPr="00DB476E">
        <w:rPr>
          <w:color w:val="000000" w:themeColor="text1"/>
          <w:sz w:val="28"/>
          <w:szCs w:val="28"/>
        </w:rPr>
        <w:t>здоровьесберегающим</w:t>
      </w:r>
      <w:proofErr w:type="spellEnd"/>
      <w:r w:rsidRPr="00DB476E">
        <w:rPr>
          <w:color w:val="000000" w:themeColor="text1"/>
          <w:sz w:val="28"/>
          <w:szCs w:val="28"/>
        </w:rPr>
        <w:t xml:space="preserve"> технологиям, которые направлены на решение приоритетной задачи дошкольного образования – сохранить, поддержать и обогатить здоровье детей.</w:t>
      </w:r>
    </w:p>
    <w:p w:rsidR="00241A7D" w:rsidRPr="00DB476E" w:rsidRDefault="00241A7D" w:rsidP="00DB47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B476E">
        <w:rPr>
          <w:color w:val="000000" w:themeColor="text1"/>
          <w:sz w:val="28"/>
          <w:szCs w:val="28"/>
        </w:rPr>
        <w:t xml:space="preserve">В последнее время увеличивается количество детей, посещающих дошкольное учреждение, с различными психоэмоциональными нарушениями: снижением работоспособности, раздражительности и плаксивости, а так же </w:t>
      </w:r>
      <w:proofErr w:type="spellStart"/>
      <w:r w:rsidRPr="00DB476E">
        <w:rPr>
          <w:color w:val="000000" w:themeColor="text1"/>
          <w:sz w:val="28"/>
          <w:szCs w:val="28"/>
        </w:rPr>
        <w:t>гиперактивные</w:t>
      </w:r>
      <w:proofErr w:type="spellEnd"/>
      <w:r w:rsidRPr="00DB476E">
        <w:rPr>
          <w:color w:val="000000" w:themeColor="text1"/>
          <w:sz w:val="28"/>
          <w:szCs w:val="28"/>
        </w:rPr>
        <w:t xml:space="preserve"> и наоборот пассивные дети.</w:t>
      </w:r>
    </w:p>
    <w:p w:rsidR="00241A7D" w:rsidRPr="00DB476E" w:rsidRDefault="00241A7D" w:rsidP="00DB47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B476E">
        <w:rPr>
          <w:color w:val="000000" w:themeColor="text1"/>
          <w:sz w:val="28"/>
          <w:szCs w:val="28"/>
        </w:rPr>
        <w:t>Эмоциональное и физическое благополучие ребенка зависит от того, что его окружает. Это не только предметно-развивающая среда, но и мы – взрослые.</w:t>
      </w:r>
    </w:p>
    <w:p w:rsidR="00241A7D" w:rsidRPr="00DB476E" w:rsidRDefault="00241A7D" w:rsidP="00DB47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B476E">
        <w:rPr>
          <w:color w:val="000000" w:themeColor="text1"/>
          <w:sz w:val="28"/>
          <w:szCs w:val="28"/>
        </w:rPr>
        <w:t>Именно мы должны создать все условия для развития разносторонней личности.</w:t>
      </w:r>
      <w:r w:rsidRPr="00DB476E">
        <w:rPr>
          <w:color w:val="000000" w:themeColor="text1"/>
          <w:sz w:val="28"/>
          <w:szCs w:val="28"/>
        </w:rPr>
        <w:br/>
        <w:t>Ребенок и цвет – вещи взаимосвязанные. Ведь дети по своей природе более восприимчивы к многоцветью нашего мира и особо остро в нем нуждаются.</w:t>
      </w:r>
      <w:r w:rsidR="00853F07" w:rsidRPr="00DB476E">
        <w:rPr>
          <w:color w:val="000000" w:themeColor="text1"/>
          <w:sz w:val="28"/>
          <w:szCs w:val="28"/>
        </w:rPr>
        <w:t xml:space="preserve"> На нашем семинаре мы познакомимся со </w:t>
      </w:r>
      <w:proofErr w:type="spellStart"/>
      <w:r w:rsidR="00853F07" w:rsidRPr="00DB476E">
        <w:rPr>
          <w:color w:val="000000" w:themeColor="text1"/>
          <w:sz w:val="28"/>
          <w:szCs w:val="28"/>
        </w:rPr>
        <w:t>здоровьесберегающей</w:t>
      </w:r>
      <w:proofErr w:type="spellEnd"/>
      <w:r w:rsidR="00853F07" w:rsidRPr="00DB476E">
        <w:rPr>
          <w:color w:val="000000" w:themeColor="text1"/>
          <w:sz w:val="28"/>
          <w:szCs w:val="28"/>
        </w:rPr>
        <w:t xml:space="preserve"> технологией воздействия цветом.  </w:t>
      </w:r>
    </w:p>
    <w:p w:rsidR="00853F07" w:rsidRPr="00DB476E" w:rsidRDefault="00241A7D" w:rsidP="00DB47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DB476E">
        <w:rPr>
          <w:color w:val="000000" w:themeColor="text1"/>
          <w:sz w:val="28"/>
          <w:szCs w:val="28"/>
        </w:rPr>
        <w:t>Цветотерапия</w:t>
      </w:r>
      <w:proofErr w:type="spellEnd"/>
      <w:r w:rsidRPr="00DB476E">
        <w:rPr>
          <w:color w:val="000000" w:themeColor="text1"/>
          <w:sz w:val="28"/>
          <w:szCs w:val="28"/>
        </w:rPr>
        <w:t xml:space="preserve"> – коррекция психоэмоционального состояния ребенка при помощи определенных цветов. Благодаря воздействию определенного цвета на ребенка можно добиться значительных результатов в преодолении апатии, раздражительности, чрезмерной активности и даже начинающейся детской агрессии, умении управлять своими эмоциями.</w:t>
      </w:r>
      <w:r w:rsidR="00853F07" w:rsidRPr="00DB476E">
        <w:rPr>
          <w:color w:val="000000" w:themeColor="text1"/>
          <w:sz w:val="28"/>
          <w:szCs w:val="28"/>
        </w:rPr>
        <w:t xml:space="preserve">  </w:t>
      </w:r>
    </w:p>
    <w:p w:rsidR="00241A7D" w:rsidRPr="00DB476E" w:rsidRDefault="00241A7D" w:rsidP="00DB47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B476E">
        <w:rPr>
          <w:color w:val="000000" w:themeColor="text1"/>
          <w:sz w:val="28"/>
          <w:szCs w:val="28"/>
          <w:shd w:val="clear" w:color="auto" w:fill="FFFFFF"/>
        </w:rPr>
        <w:t xml:space="preserve">Какие цвета обычно выбирают дети? Они выбирают яркие, насыщенные цвета - красный, желтый, зеленый. Это свидетельствует о том, что дети нормально развиваются, им интересно все новое, яркое, они динамичны и </w:t>
      </w:r>
      <w:r w:rsidRPr="00DB476E">
        <w:rPr>
          <w:color w:val="000000" w:themeColor="text1"/>
          <w:sz w:val="28"/>
          <w:szCs w:val="28"/>
          <w:shd w:val="clear" w:color="auto" w:fill="FFFFFF"/>
        </w:rPr>
        <w:lastRenderedPageBreak/>
        <w:t>любознательны. А вот любимый белый или черный цвета могут сказать, что ребенок замкнут и предпочитает одиночество.</w:t>
      </w:r>
    </w:p>
    <w:p w:rsidR="00853F07" w:rsidRPr="00DB476E" w:rsidRDefault="00853F07" w:rsidP="00DB47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B3F1A" w:rsidRPr="00DB476E" w:rsidRDefault="00853F07" w:rsidP="00DB47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B476E">
        <w:rPr>
          <w:color w:val="000000" w:themeColor="text1"/>
          <w:sz w:val="28"/>
          <w:szCs w:val="28"/>
        </w:rPr>
        <w:t>Надо сказать, что успешное сочетание </w:t>
      </w:r>
      <w:r w:rsidRPr="00DB47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цветовой</w:t>
      </w:r>
      <w:r w:rsidRPr="00DB476E">
        <w:rPr>
          <w:color w:val="000000" w:themeColor="text1"/>
          <w:sz w:val="28"/>
          <w:szCs w:val="28"/>
        </w:rPr>
        <w:t xml:space="preserve"> гаммы вызывают хорошее настроение и </w:t>
      </w:r>
      <w:proofErr w:type="gramStart"/>
      <w:r w:rsidRPr="00DB476E">
        <w:rPr>
          <w:color w:val="000000" w:themeColor="text1"/>
          <w:sz w:val="28"/>
          <w:szCs w:val="28"/>
        </w:rPr>
        <w:t>самочувствие</w:t>
      </w:r>
      <w:proofErr w:type="gramEnd"/>
      <w:r w:rsidRPr="00DB476E">
        <w:rPr>
          <w:color w:val="000000" w:themeColor="text1"/>
          <w:sz w:val="28"/>
          <w:szCs w:val="28"/>
        </w:rPr>
        <w:t xml:space="preserve"> как детей, так и взрослых. </w:t>
      </w:r>
      <w:r w:rsidR="00FB3F1A" w:rsidRPr="00DB476E">
        <w:rPr>
          <w:color w:val="000000" w:themeColor="text1"/>
          <w:sz w:val="28"/>
          <w:szCs w:val="28"/>
        </w:rPr>
        <w:t>Таким образом, важно, чтобы дети получали положительные эмоции от </w:t>
      </w:r>
      <w:r w:rsidR="00FB3F1A" w:rsidRPr="00DB47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цвета</w:t>
      </w:r>
      <w:r w:rsidR="00FB3F1A" w:rsidRPr="00DB476E">
        <w:rPr>
          <w:color w:val="000000" w:themeColor="text1"/>
          <w:sz w:val="28"/>
          <w:szCs w:val="28"/>
        </w:rPr>
        <w:t> не только периодически, на занятиях арт-терапией, но и в своей повседневной деятельности. </w:t>
      </w:r>
      <w:r w:rsidR="00FB3F1A" w:rsidRPr="00DB47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Цветовая окраска комнат</w:t>
      </w:r>
      <w:r w:rsidR="00FB3F1A" w:rsidRPr="00DB476E">
        <w:rPr>
          <w:color w:val="000000" w:themeColor="text1"/>
          <w:sz w:val="28"/>
          <w:szCs w:val="28"/>
        </w:rPr>
        <w:t>, мебели, игрушек – все это должно быть гармонично сбалансировано и вызывать у детей соответствующие положительные эмоции. Например, стены в спальне должны быть окрашены в светлые, успокаивающие тона, а комната для занятий и игр, напротив, может содержать более яркие оттенки, стимулирующие активность детей.</w:t>
      </w:r>
    </w:p>
    <w:p w:rsidR="00FB3F1A" w:rsidRPr="00DB476E" w:rsidRDefault="00FB3F1A" w:rsidP="00DB47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B476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Не стоит перегружать интерьер игровой комнаты обилием всевозможных оттенков по принципу</w:t>
      </w:r>
      <w:r w:rsidRPr="00DB476E">
        <w:rPr>
          <w:color w:val="000000" w:themeColor="text1"/>
          <w:sz w:val="28"/>
          <w:szCs w:val="28"/>
        </w:rPr>
        <w:t>: чем пестрее, тем лучше. Во-первых, чем больше используемых оттенков в интерьере, тем сложнее их сочетать между собой. Во-вторых, изобилие красок повышает утомляемость психики, а ведь ребенок проводит в детском саду целый день! При выборе доминирующих </w:t>
      </w:r>
      <w:r w:rsidRPr="00DB47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цветов</w:t>
      </w:r>
      <w:r w:rsidRPr="00DB476E">
        <w:rPr>
          <w:color w:val="000000" w:themeColor="text1"/>
          <w:sz w:val="28"/>
          <w:szCs w:val="28"/>
        </w:rPr>
        <w:t> </w:t>
      </w:r>
      <w:r w:rsidRPr="00DB476E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следует помнить об их психофизиологической характеристике</w:t>
      </w:r>
      <w:r w:rsidRPr="00DB476E">
        <w:rPr>
          <w:color w:val="000000" w:themeColor="text1"/>
          <w:sz w:val="28"/>
          <w:szCs w:val="28"/>
        </w:rPr>
        <w:t>:</w:t>
      </w:r>
    </w:p>
    <w:p w:rsidR="00FB3F1A" w:rsidRPr="00DB476E" w:rsidRDefault="00FB3F1A" w:rsidP="00DB47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191"/>
        <w:gridCol w:w="1827"/>
        <w:gridCol w:w="3678"/>
      </w:tblGrid>
      <w:tr w:rsidR="00DB476E" w:rsidRPr="00853F07" w:rsidTr="00BC45F6">
        <w:tc>
          <w:tcPr>
            <w:tcW w:w="1860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0" w:type="dxa"/>
            </w:tcMar>
            <w:vAlign w:val="bottom"/>
            <w:hideMark/>
          </w:tcPr>
          <w:p w:rsidR="00853F07" w:rsidRPr="00853F07" w:rsidRDefault="00FB3F1A" w:rsidP="00DB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7005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Локализация</w:t>
            </w:r>
          </w:p>
        </w:tc>
      </w:tr>
      <w:tr w:rsidR="00DB476E" w:rsidRPr="00853F07" w:rsidTr="00BC45F6">
        <w:tc>
          <w:tcPr>
            <w:tcW w:w="0" w:type="auto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FB3F1A" w:rsidRPr="00853F07" w:rsidRDefault="00FB3F1A" w:rsidP="00DB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0" w:type="dxa"/>
            </w:tcMar>
            <w:vAlign w:val="bottom"/>
            <w:hideMark/>
          </w:tcPr>
          <w:p w:rsidR="00853F07" w:rsidRPr="00853F07" w:rsidRDefault="00FB3F1A" w:rsidP="00DB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Вверху</w:t>
            </w:r>
          </w:p>
        </w:tc>
        <w:tc>
          <w:tcPr>
            <w:tcW w:w="16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Боковые поверхности</w:t>
            </w:r>
          </w:p>
        </w:tc>
        <w:tc>
          <w:tcPr>
            <w:tcW w:w="27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Внизу</w:t>
            </w:r>
          </w:p>
        </w:tc>
      </w:tr>
      <w:tr w:rsidR="00DB476E" w:rsidRPr="00853F07" w:rsidTr="00BC45F6">
        <w:tc>
          <w:tcPr>
            <w:tcW w:w="18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0" w:type="dxa"/>
            </w:tcMar>
            <w:vAlign w:val="bottom"/>
            <w:hideMark/>
          </w:tcPr>
          <w:p w:rsidR="00853F07" w:rsidRPr="00853F07" w:rsidRDefault="00FB3F1A" w:rsidP="00DB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192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возбуждает, мобилизует</w:t>
            </w:r>
          </w:p>
        </w:tc>
        <w:tc>
          <w:tcPr>
            <w:tcW w:w="16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возбуждает</w:t>
            </w:r>
          </w:p>
        </w:tc>
        <w:tc>
          <w:tcPr>
            <w:tcW w:w="27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воспринимается как неестественный, может «обжигать»</w:t>
            </w:r>
          </w:p>
        </w:tc>
      </w:tr>
      <w:tr w:rsidR="00DB476E" w:rsidRPr="00853F07" w:rsidTr="00BC45F6">
        <w:tc>
          <w:tcPr>
            <w:tcW w:w="18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0" w:type="dxa"/>
            </w:tcMar>
            <w:vAlign w:val="bottom"/>
            <w:hideMark/>
          </w:tcPr>
          <w:p w:rsidR="00853F07" w:rsidRPr="00853F07" w:rsidRDefault="00FB3F1A" w:rsidP="00DB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Розовый</w:t>
            </w:r>
          </w:p>
        </w:tc>
        <w:tc>
          <w:tcPr>
            <w:tcW w:w="192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ощущение легкости, счастья</w:t>
            </w:r>
          </w:p>
        </w:tc>
        <w:tc>
          <w:tcPr>
            <w:tcW w:w="16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чувство нежности</w:t>
            </w:r>
          </w:p>
        </w:tc>
        <w:tc>
          <w:tcPr>
            <w:tcW w:w="27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часто ассоциируется с обонятельными ощущениями</w:t>
            </w:r>
          </w:p>
        </w:tc>
      </w:tr>
      <w:tr w:rsidR="00DB476E" w:rsidRPr="00853F07" w:rsidTr="00BC45F6">
        <w:tc>
          <w:tcPr>
            <w:tcW w:w="18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0" w:type="dxa"/>
            </w:tcMar>
            <w:vAlign w:val="bottom"/>
            <w:hideMark/>
          </w:tcPr>
          <w:p w:rsidR="00853F07" w:rsidRPr="00853F07" w:rsidRDefault="00FB3F1A" w:rsidP="00DB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Оранжевый</w:t>
            </w:r>
          </w:p>
        </w:tc>
        <w:tc>
          <w:tcPr>
            <w:tcW w:w="192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способствует концентрации внимания</w:t>
            </w:r>
          </w:p>
        </w:tc>
        <w:tc>
          <w:tcPr>
            <w:tcW w:w="16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ощущение тепла, способствует релаксации</w:t>
            </w:r>
          </w:p>
        </w:tc>
        <w:tc>
          <w:tcPr>
            <w:tcW w:w="27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эффект «принадлежности» и тепла, иногда воспринимается как неестественный</w:t>
            </w:r>
          </w:p>
        </w:tc>
      </w:tr>
      <w:tr w:rsidR="00DB476E" w:rsidRPr="00853F07" w:rsidTr="00BC45F6">
        <w:trPr>
          <w:trHeight w:val="1020"/>
        </w:trPr>
        <w:tc>
          <w:tcPr>
            <w:tcW w:w="18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0" w:type="dxa"/>
            </w:tcMar>
            <w:vAlign w:val="bottom"/>
            <w:hideMark/>
          </w:tcPr>
          <w:p w:rsidR="00853F07" w:rsidRPr="00853F07" w:rsidRDefault="00FB3F1A" w:rsidP="00DB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Желтый</w:t>
            </w:r>
          </w:p>
        </w:tc>
        <w:tc>
          <w:tcPr>
            <w:tcW w:w="192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вызывает приятные ощущения разрядки, отвлечения, способность релаксации</w:t>
            </w:r>
          </w:p>
        </w:tc>
        <w:tc>
          <w:tcPr>
            <w:tcW w:w="16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возбуждает, может вызвать неприятные ощущения</w:t>
            </w:r>
          </w:p>
        </w:tc>
        <w:tc>
          <w:tcPr>
            <w:tcW w:w="27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эффект «приподнятости», иногда «парения»</w:t>
            </w:r>
          </w:p>
        </w:tc>
      </w:tr>
      <w:tr w:rsidR="00DB476E" w:rsidRPr="00853F07" w:rsidTr="00BC45F6">
        <w:trPr>
          <w:trHeight w:val="495"/>
        </w:trPr>
        <w:tc>
          <w:tcPr>
            <w:tcW w:w="18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0" w:type="dxa"/>
            </w:tcMar>
            <w:vAlign w:val="bottom"/>
            <w:hideMark/>
          </w:tcPr>
          <w:p w:rsidR="00853F07" w:rsidRPr="00853F07" w:rsidRDefault="00FB3F1A" w:rsidP="00DB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Зеленый</w:t>
            </w:r>
          </w:p>
        </w:tc>
        <w:tc>
          <w:tcPr>
            <w:tcW w:w="192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воспринимается как неестественный</w:t>
            </w:r>
          </w:p>
        </w:tc>
        <w:tc>
          <w:tcPr>
            <w:tcW w:w="16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успокаивает</w:t>
            </w:r>
          </w:p>
        </w:tc>
        <w:tc>
          <w:tcPr>
            <w:tcW w:w="27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успокаивает, «охлаждает», может оказывать эффект снотворного действия</w:t>
            </w:r>
          </w:p>
        </w:tc>
      </w:tr>
      <w:tr w:rsidR="00DB476E" w:rsidRPr="00853F07" w:rsidTr="00BC45F6">
        <w:tc>
          <w:tcPr>
            <w:tcW w:w="18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0" w:type="dxa"/>
            </w:tcMar>
            <w:vAlign w:val="bottom"/>
            <w:hideMark/>
          </w:tcPr>
          <w:p w:rsidR="00853F07" w:rsidRPr="00853F07" w:rsidRDefault="00FB3F1A" w:rsidP="00DB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Голубой</w:t>
            </w:r>
          </w:p>
        </w:tc>
        <w:tc>
          <w:tcPr>
            <w:tcW w:w="192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ощущение легкости, спокойствия, способствует релаксации</w:t>
            </w:r>
          </w:p>
        </w:tc>
        <w:tc>
          <w:tcPr>
            <w:tcW w:w="16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«охлаждает», вызывает отчуждение</w:t>
            </w:r>
          </w:p>
        </w:tc>
        <w:tc>
          <w:tcPr>
            <w:tcW w:w="27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«охлаждает», более выражен, чем зеленый</w:t>
            </w:r>
          </w:p>
        </w:tc>
      </w:tr>
      <w:tr w:rsidR="00DB476E" w:rsidRPr="00853F07" w:rsidTr="00BC45F6">
        <w:tc>
          <w:tcPr>
            <w:tcW w:w="18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0" w:type="dxa"/>
            </w:tcMar>
            <w:vAlign w:val="bottom"/>
            <w:hideMark/>
          </w:tcPr>
          <w:p w:rsidR="00853F07" w:rsidRPr="00853F07" w:rsidRDefault="00FB3F1A" w:rsidP="00DB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Синий</w:t>
            </w:r>
          </w:p>
        </w:tc>
        <w:tc>
          <w:tcPr>
            <w:tcW w:w="192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вызывает тревожность, беспокойство</w:t>
            </w:r>
          </w:p>
        </w:tc>
        <w:tc>
          <w:tcPr>
            <w:tcW w:w="16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отчуждение в группе, отношениях с психологом</w:t>
            </w:r>
          </w:p>
        </w:tc>
        <w:tc>
          <w:tcPr>
            <w:tcW w:w="27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vAlign w:val="bottom"/>
            <w:hideMark/>
          </w:tcPr>
          <w:p w:rsidR="00853F07" w:rsidRPr="00853F07" w:rsidRDefault="00FB3F1A" w:rsidP="00DB476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3F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тревога, «холод», ощущение бездны</w:t>
            </w:r>
          </w:p>
        </w:tc>
      </w:tr>
    </w:tbl>
    <w:p w:rsidR="00FB3F1A" w:rsidRPr="00DB476E" w:rsidRDefault="00FB3F1A" w:rsidP="00DB47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FB3F1A" w:rsidRPr="00DB476E" w:rsidRDefault="00FB3F1A" w:rsidP="00DB47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FB3F1A" w:rsidRPr="00DB476E" w:rsidRDefault="00853F07" w:rsidP="00DB47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476E">
        <w:rPr>
          <w:color w:val="000000" w:themeColor="text1"/>
          <w:sz w:val="28"/>
          <w:szCs w:val="28"/>
        </w:rPr>
        <w:t>В дополнение к правильно подобранной </w:t>
      </w:r>
      <w:r w:rsidRPr="00DB47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цветовой гамме интерьера</w:t>
      </w:r>
      <w:r w:rsidRPr="00DB476E">
        <w:rPr>
          <w:color w:val="000000" w:themeColor="text1"/>
          <w:sz w:val="28"/>
          <w:szCs w:val="28"/>
        </w:rPr>
        <w:t>, в вышеназванных помещениях всегда есть зеленый </w:t>
      </w:r>
      <w:r w:rsidRPr="00DB47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цвет</w:t>
      </w:r>
      <w:r w:rsidRPr="00DB476E">
        <w:rPr>
          <w:color w:val="000000" w:themeColor="text1"/>
          <w:sz w:val="28"/>
          <w:szCs w:val="28"/>
        </w:rPr>
        <w:t> – это живые растения. Известно, что зеленый </w:t>
      </w:r>
      <w:r w:rsidRPr="00DB47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цвет</w:t>
      </w:r>
      <w:r w:rsidRPr="00DB476E">
        <w:rPr>
          <w:color w:val="000000" w:themeColor="text1"/>
          <w:sz w:val="28"/>
          <w:szCs w:val="28"/>
        </w:rPr>
        <w:t xml:space="preserve">, расположенный в спектре между </w:t>
      </w:r>
      <w:proofErr w:type="gramStart"/>
      <w:r w:rsidRPr="00DB476E">
        <w:rPr>
          <w:color w:val="000000" w:themeColor="text1"/>
          <w:sz w:val="28"/>
          <w:szCs w:val="28"/>
        </w:rPr>
        <w:t>синим</w:t>
      </w:r>
      <w:proofErr w:type="gramEnd"/>
      <w:r w:rsidRPr="00DB476E">
        <w:rPr>
          <w:color w:val="000000" w:themeColor="text1"/>
          <w:sz w:val="28"/>
          <w:szCs w:val="28"/>
        </w:rPr>
        <w:t xml:space="preserve"> и желтым пробуждает осознание жизни – это символ роста, движения. Там, где есть зеленый </w:t>
      </w:r>
      <w:proofErr w:type="gramStart"/>
      <w:r w:rsidRPr="00DB47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цвет</w:t>
      </w:r>
      <w:proofErr w:type="gramEnd"/>
      <w:r w:rsidRPr="00DB476E">
        <w:rPr>
          <w:color w:val="000000" w:themeColor="text1"/>
          <w:sz w:val="28"/>
          <w:szCs w:val="28"/>
        </w:rPr>
        <w:t> существует благоприятная среда для обитания человека. </w:t>
      </w:r>
      <w:r w:rsidRPr="00DB47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Цвет</w:t>
      </w:r>
      <w:r w:rsidRPr="00DB476E">
        <w:rPr>
          <w:color w:val="000000" w:themeColor="text1"/>
          <w:sz w:val="28"/>
          <w:szCs w:val="28"/>
        </w:rPr>
        <w:t> растительности в интерьере связывает нас с природой. Мы чувствуем себя живыми, обновленными, поскольку зеленый </w:t>
      </w:r>
      <w:r w:rsidRPr="00DB47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цвет</w:t>
      </w:r>
      <w:r w:rsidRPr="00DB476E">
        <w:rPr>
          <w:color w:val="000000" w:themeColor="text1"/>
          <w:sz w:val="28"/>
          <w:szCs w:val="28"/>
        </w:rPr>
        <w:t xml:space="preserve"> ассоциируется с ростом. </w:t>
      </w:r>
      <w:r w:rsidR="00FB3F1A" w:rsidRPr="00DB476E">
        <w:rPr>
          <w:color w:val="000000" w:themeColor="text1"/>
          <w:sz w:val="28"/>
          <w:szCs w:val="28"/>
        </w:rPr>
        <w:t>Подобрав </w:t>
      </w:r>
      <w:r w:rsidR="00FB3F1A" w:rsidRPr="00DB47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цветовую гамму интерьера</w:t>
      </w:r>
      <w:r w:rsidR="00FB3F1A" w:rsidRPr="00DB476E">
        <w:rPr>
          <w:color w:val="000000" w:themeColor="text1"/>
          <w:sz w:val="28"/>
          <w:szCs w:val="28"/>
        </w:rPr>
        <w:t>, оформления помещения, эффективность </w:t>
      </w:r>
      <w:r w:rsidR="00FB3F1A" w:rsidRPr="00DB47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цветовых</w:t>
      </w:r>
      <w:r w:rsidR="00FB3F1A" w:rsidRPr="00DB476E">
        <w:rPr>
          <w:color w:val="000000" w:themeColor="text1"/>
          <w:sz w:val="28"/>
          <w:szCs w:val="28"/>
        </w:rPr>
        <w:t> качеств в организации образовательного процесса, следует обратить серьезное внимание и на </w:t>
      </w:r>
      <w:r w:rsidR="00FB3F1A" w:rsidRPr="00DB47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цвет одежды специалиста </w:t>
      </w:r>
      <w:r w:rsidR="00FB3F1A" w:rsidRPr="00DB476E">
        <w:rPr>
          <w:color w:val="000000" w:themeColor="text1"/>
          <w:sz w:val="28"/>
          <w:szCs w:val="28"/>
        </w:rPr>
        <w:t>(музыкального руководителя, инструктора по физической культуре, воспитателя, психолога, логопеда).</w:t>
      </w:r>
    </w:p>
    <w:p w:rsidR="00FB3F1A" w:rsidRPr="00DB476E" w:rsidRDefault="00FB3F1A" w:rsidP="00DB47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B476E">
        <w:rPr>
          <w:color w:val="000000" w:themeColor="text1"/>
          <w:sz w:val="28"/>
          <w:szCs w:val="28"/>
        </w:rPr>
        <w:t>При организации и проведении повседневной образовательной деятельности предпочтение отдается теплым и спокойным </w:t>
      </w:r>
      <w:r w:rsidRPr="00DB47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цветам</w:t>
      </w:r>
      <w:r w:rsidRPr="00DB476E">
        <w:rPr>
          <w:color w:val="000000" w:themeColor="text1"/>
          <w:sz w:val="28"/>
          <w:szCs w:val="28"/>
        </w:rPr>
        <w:t xml:space="preserve"> в одежде </w:t>
      </w:r>
      <w:r w:rsidRPr="00DB476E">
        <w:rPr>
          <w:color w:val="000000" w:themeColor="text1"/>
          <w:sz w:val="28"/>
          <w:szCs w:val="28"/>
        </w:rPr>
        <w:lastRenderedPageBreak/>
        <w:t>специалистов. При проведении праздничных мероприятий </w:t>
      </w:r>
      <w:r w:rsidRPr="00DB476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(утренники, досуговая деятельность, викторины и т. д.)</w:t>
      </w:r>
      <w:r w:rsidRPr="00DB476E">
        <w:rPr>
          <w:color w:val="000000" w:themeColor="text1"/>
          <w:sz w:val="28"/>
          <w:szCs w:val="28"/>
        </w:rPr>
        <w:t> можно использовать одежду взрослых соответственно тематике мероприятия и </w:t>
      </w:r>
      <w:r w:rsidRPr="00DB47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цвета</w:t>
      </w:r>
      <w:r w:rsidRPr="00DB476E">
        <w:rPr>
          <w:color w:val="000000" w:themeColor="text1"/>
          <w:sz w:val="28"/>
          <w:szCs w:val="28"/>
        </w:rPr>
        <w:t> подбираются более яркие и насыщенные, но желательно однотонные. Следует помнить, что </w:t>
      </w:r>
      <w:r w:rsidRPr="00DB47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цвета</w:t>
      </w:r>
      <w:r w:rsidRPr="00DB476E">
        <w:rPr>
          <w:color w:val="000000" w:themeColor="text1"/>
          <w:sz w:val="28"/>
          <w:szCs w:val="28"/>
        </w:rPr>
        <w:t> </w:t>
      </w:r>
      <w:r w:rsidRPr="00DB476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могут вызывать определенные эмоции</w:t>
      </w:r>
      <w:r w:rsidRPr="00DB476E">
        <w:rPr>
          <w:color w:val="000000" w:themeColor="text1"/>
          <w:sz w:val="28"/>
          <w:szCs w:val="28"/>
        </w:rPr>
        <w:t>: оживление, равнодушие, успокоение, возбуждение, ощущение тепла или холода. Светлые </w:t>
      </w:r>
      <w:r w:rsidRPr="00DB47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цвета</w:t>
      </w:r>
      <w:r w:rsidRPr="00DB476E">
        <w:rPr>
          <w:color w:val="000000" w:themeColor="text1"/>
          <w:sz w:val="28"/>
          <w:szCs w:val="28"/>
        </w:rPr>
        <w:t>, как правило, теплые, дают ощущение легкие и кажутся глазу особенно близкими.</w:t>
      </w:r>
    </w:p>
    <w:p w:rsidR="00853F07" w:rsidRPr="00DB476E" w:rsidRDefault="00853F07" w:rsidP="00DB47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241A7D" w:rsidRPr="00DB476E" w:rsidRDefault="00241A7D" w:rsidP="00DB476E">
      <w:pPr>
        <w:tabs>
          <w:tab w:val="left" w:pos="7684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1A7D" w:rsidRPr="00DB476E" w:rsidRDefault="00241A7D" w:rsidP="00DB476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1A7D" w:rsidRPr="00DB476E" w:rsidRDefault="00241A7D" w:rsidP="00DB476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1A7D" w:rsidRPr="00DB476E" w:rsidRDefault="00241A7D" w:rsidP="00DB476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1A7D" w:rsidRPr="00DB476E" w:rsidRDefault="00241A7D" w:rsidP="00DB476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41A7D" w:rsidRPr="00DB476E" w:rsidSect="00DB476E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6DB9"/>
    <w:multiLevelType w:val="hybridMultilevel"/>
    <w:tmpl w:val="64BAA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D"/>
    <w:rsid w:val="002144CF"/>
    <w:rsid w:val="00241A7D"/>
    <w:rsid w:val="003F387D"/>
    <w:rsid w:val="00853F07"/>
    <w:rsid w:val="009C5A80"/>
    <w:rsid w:val="00B47B9E"/>
    <w:rsid w:val="00BC539E"/>
    <w:rsid w:val="00DB476E"/>
    <w:rsid w:val="00F65497"/>
    <w:rsid w:val="00F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A7D"/>
    <w:rPr>
      <w:b/>
      <w:bCs/>
    </w:rPr>
  </w:style>
  <w:style w:type="character" w:styleId="a5">
    <w:name w:val="Emphasis"/>
    <w:basedOn w:val="a0"/>
    <w:uiPriority w:val="20"/>
    <w:qFormat/>
    <w:rsid w:val="00241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A7D"/>
    <w:rPr>
      <w:b/>
      <w:bCs/>
    </w:rPr>
  </w:style>
  <w:style w:type="character" w:styleId="a5">
    <w:name w:val="Emphasis"/>
    <w:basedOn w:val="a0"/>
    <w:uiPriority w:val="20"/>
    <w:qFormat/>
    <w:rsid w:val="00241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dcterms:created xsi:type="dcterms:W3CDTF">2023-02-12T12:48:00Z</dcterms:created>
  <dcterms:modified xsi:type="dcterms:W3CDTF">2023-11-26T20:19:00Z</dcterms:modified>
</cp:coreProperties>
</file>