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E4863" w:rsidRDefault="008E4863" w:rsidP="008E486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863">
        <w:rPr>
          <w:rFonts w:ascii="Times New Roman" w:hAnsi="Times New Roman" w:cs="Times New Roman"/>
          <w:b/>
          <w:sz w:val="24"/>
          <w:szCs w:val="24"/>
        </w:rPr>
        <w:t>СОВРЕМЕННЫЕ ТЕХНОЛОГИИ  ВИЗУАЛИЗАЦИИ ОБРАЗОВАТЕЛЬНОЙ</w:t>
      </w:r>
    </w:p>
    <w:p w:rsidR="008E4863" w:rsidRDefault="008E4863" w:rsidP="00825C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863">
        <w:rPr>
          <w:rFonts w:ascii="Times New Roman" w:hAnsi="Times New Roman" w:cs="Times New Roman"/>
          <w:b/>
          <w:sz w:val="24"/>
          <w:szCs w:val="24"/>
        </w:rPr>
        <w:t xml:space="preserve"> ИНФОРМАЦИИ</w:t>
      </w:r>
    </w:p>
    <w:p w:rsidR="00893AFD" w:rsidRPr="007E0A9B" w:rsidRDefault="0027211F" w:rsidP="00ED05E6">
      <w:pPr>
        <w:pStyle w:val="a3"/>
        <w:spacing w:before="0" w:beforeAutospacing="0" w:after="0" w:afterAutospacing="0"/>
        <w:ind w:firstLine="708"/>
        <w:jc w:val="both"/>
      </w:pPr>
      <w:r w:rsidRPr="007E0A9B">
        <w:t xml:space="preserve">Не </w:t>
      </w:r>
      <w:r w:rsidR="00893AFD" w:rsidRPr="007E0A9B">
        <w:t xml:space="preserve">секрет,  что многие дети </w:t>
      </w:r>
      <w:r w:rsidRPr="007E0A9B">
        <w:t xml:space="preserve"> </w:t>
      </w:r>
      <w:r w:rsidR="00893AFD" w:rsidRPr="007E0A9B">
        <w:t xml:space="preserve">(и не только) </w:t>
      </w:r>
      <w:r w:rsidRPr="007E0A9B">
        <w:t xml:space="preserve">плохо воспринимают информацию на слух, часть ее не распознается и теряется, часть воспринимается неверно, сухой монолог быстро утомляет, может вызывать демотивирование </w:t>
      </w:r>
      <w:proofErr w:type="gramStart"/>
      <w:r w:rsidRPr="007E0A9B">
        <w:t>обучающихся</w:t>
      </w:r>
      <w:proofErr w:type="gramEnd"/>
      <w:r w:rsidRPr="007E0A9B">
        <w:t xml:space="preserve">. </w:t>
      </w:r>
    </w:p>
    <w:p w:rsidR="00893AFD" w:rsidRPr="007E0A9B" w:rsidRDefault="00893AFD" w:rsidP="00ED05E6">
      <w:pPr>
        <w:pStyle w:val="a3"/>
        <w:spacing w:before="0" w:beforeAutospacing="0" w:after="0" w:afterAutospacing="0"/>
        <w:ind w:firstLine="708"/>
        <w:jc w:val="both"/>
      </w:pPr>
      <w:r w:rsidRPr="007E0A9B">
        <w:t>В настоящее время в средствах коммуникации происходит переход от вербальной п</w:t>
      </w:r>
      <w:r w:rsidRPr="007E0A9B">
        <w:t>е</w:t>
      </w:r>
      <w:r w:rsidRPr="007E0A9B">
        <w:t xml:space="preserve">редачи информации к визуальному ее отображению, что приводит к появлению новых направлений и технологий визуализации, позволяющих по-новому сформировать и передать опосредованную визуальность и организовать обучающую среду. </w:t>
      </w:r>
    </w:p>
    <w:p w:rsidR="0027211F" w:rsidRPr="007E0A9B" w:rsidRDefault="00766771" w:rsidP="00ED05E6">
      <w:pPr>
        <w:pStyle w:val="a3"/>
        <w:spacing w:before="0" w:beforeAutospacing="0" w:after="0" w:afterAutospacing="0"/>
        <w:ind w:firstLine="708"/>
        <w:jc w:val="both"/>
      </w:pPr>
      <w:r w:rsidRPr="007E0A9B">
        <w:t>Одной из технологий, применяемой  для визуализации информации является – инф</w:t>
      </w:r>
      <w:r w:rsidRPr="007E0A9B">
        <w:t>о</w:t>
      </w:r>
      <w:r w:rsidRPr="007E0A9B">
        <w:t>графика.</w:t>
      </w:r>
      <w:r w:rsidR="003548B8">
        <w:t xml:space="preserve"> </w:t>
      </w:r>
    </w:p>
    <w:p w:rsidR="006260D4" w:rsidRDefault="003548B8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педагогической практике я активно использую данную методику. 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Основная </w:t>
      </w:r>
      <w:proofErr w:type="gramStart"/>
      <w:r w:rsidR="006260D4" w:rsidRPr="007E0A9B">
        <w:rPr>
          <w:rFonts w:ascii="Times New Roman" w:hAnsi="Times New Roman" w:cs="Times New Roman"/>
          <w:sz w:val="24"/>
          <w:szCs w:val="24"/>
        </w:rPr>
        <w:t>цель</w:t>
      </w:r>
      <w:proofErr w:type="gramEnd"/>
      <w:r w:rsidR="006260D4" w:rsidRPr="007E0A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которой 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– совершенствование процесса восприятия информации, объяснение сложной информации простыми образами, а также передача данных в кратком и необычном виде. </w:t>
      </w: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Pr="00033D6C" w:rsidRDefault="00033D6C" w:rsidP="00033D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AAA557C" wp14:editId="739E74F9">
            <wp:simplePos x="0" y="0"/>
            <wp:positionH relativeFrom="column">
              <wp:posOffset>-83987</wp:posOffset>
            </wp:positionH>
            <wp:positionV relativeFrom="paragraph">
              <wp:posOffset>-5025</wp:posOffset>
            </wp:positionV>
            <wp:extent cx="3298387" cy="2087218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15" cy="208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98CFF2" wp14:editId="176E39C1">
            <wp:simplePos x="0" y="0"/>
            <wp:positionH relativeFrom="column">
              <wp:posOffset>3413953</wp:posOffset>
            </wp:positionH>
            <wp:positionV relativeFrom="paragraph">
              <wp:posOffset>-5135</wp:posOffset>
            </wp:positionV>
            <wp:extent cx="2809240" cy="20866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60D4" w:rsidRPr="007E0A9B" w:rsidRDefault="006260D4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A9B">
        <w:rPr>
          <w:rFonts w:ascii="Times New Roman" w:hAnsi="Times New Roman" w:cs="Times New Roman"/>
          <w:sz w:val="24"/>
          <w:szCs w:val="24"/>
        </w:rPr>
        <w:t xml:space="preserve">Принципы создания </w:t>
      </w:r>
      <w:proofErr w:type="spellStart"/>
      <w:r w:rsidRPr="007E0A9B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7E0A9B">
        <w:rPr>
          <w:rFonts w:ascii="Times New Roman" w:hAnsi="Times New Roman" w:cs="Times New Roman"/>
          <w:sz w:val="24"/>
          <w:szCs w:val="24"/>
        </w:rPr>
        <w:t>: актуальность, лаконичность, образность, послед</w:t>
      </w:r>
      <w:r w:rsidRPr="007E0A9B">
        <w:rPr>
          <w:rFonts w:ascii="Times New Roman" w:hAnsi="Times New Roman" w:cs="Times New Roman"/>
          <w:sz w:val="24"/>
          <w:szCs w:val="24"/>
        </w:rPr>
        <w:t>о</w:t>
      </w:r>
      <w:r w:rsidRPr="007E0A9B">
        <w:rPr>
          <w:rFonts w:ascii="Times New Roman" w:hAnsi="Times New Roman" w:cs="Times New Roman"/>
          <w:sz w:val="24"/>
          <w:szCs w:val="24"/>
        </w:rPr>
        <w:t>вательность и, конечно, эстетичность.</w:t>
      </w:r>
    </w:p>
    <w:p w:rsidR="006260D4" w:rsidRPr="007E0A9B" w:rsidRDefault="006260D4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A9B">
        <w:rPr>
          <w:rFonts w:ascii="Times New Roman" w:hAnsi="Times New Roman" w:cs="Times New Roman"/>
          <w:sz w:val="24"/>
          <w:szCs w:val="24"/>
        </w:rPr>
        <w:t xml:space="preserve">Использование этого метода помогает </w:t>
      </w:r>
      <w:r w:rsidR="00766771" w:rsidRPr="007E0A9B">
        <w:rPr>
          <w:rFonts w:ascii="Times New Roman" w:hAnsi="Times New Roman" w:cs="Times New Roman"/>
          <w:sz w:val="24"/>
          <w:szCs w:val="24"/>
        </w:rPr>
        <w:t xml:space="preserve">мне </w:t>
      </w:r>
      <w:r w:rsidRPr="007E0A9B">
        <w:rPr>
          <w:rFonts w:ascii="Times New Roman" w:hAnsi="Times New Roman" w:cs="Times New Roman"/>
          <w:sz w:val="24"/>
          <w:szCs w:val="24"/>
        </w:rPr>
        <w:t xml:space="preserve">организовать интересную непосредственно образовательную деятельность, а также повышает уровень мотивации дошкольников </w:t>
      </w:r>
      <w:proofErr w:type="gramStart"/>
      <w:r w:rsidRPr="007E0A9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E0A9B">
        <w:rPr>
          <w:rFonts w:ascii="Times New Roman" w:hAnsi="Times New Roman" w:cs="Times New Roman"/>
          <w:sz w:val="24"/>
          <w:szCs w:val="24"/>
        </w:rPr>
        <w:t xml:space="preserve"> в</w:t>
      </w:r>
      <w:r w:rsidRPr="007E0A9B">
        <w:rPr>
          <w:rFonts w:ascii="Times New Roman" w:hAnsi="Times New Roman" w:cs="Times New Roman"/>
          <w:sz w:val="24"/>
          <w:szCs w:val="24"/>
        </w:rPr>
        <w:t>ы</w:t>
      </w:r>
      <w:r w:rsidRPr="007E0A9B">
        <w:rPr>
          <w:rFonts w:ascii="Times New Roman" w:hAnsi="Times New Roman" w:cs="Times New Roman"/>
          <w:sz w:val="24"/>
          <w:szCs w:val="24"/>
        </w:rPr>
        <w:t>полнения конкретных учебных заданий. При помощи инфографики, к примеру, один бол</w:t>
      </w:r>
      <w:r w:rsidRPr="007E0A9B">
        <w:rPr>
          <w:rFonts w:ascii="Times New Roman" w:hAnsi="Times New Roman" w:cs="Times New Roman"/>
          <w:sz w:val="24"/>
          <w:szCs w:val="24"/>
        </w:rPr>
        <w:t>ь</w:t>
      </w:r>
      <w:r w:rsidRPr="007E0A9B">
        <w:rPr>
          <w:rFonts w:ascii="Times New Roman" w:hAnsi="Times New Roman" w:cs="Times New Roman"/>
          <w:sz w:val="24"/>
          <w:szCs w:val="24"/>
        </w:rPr>
        <w:t>шой рассказ можно легко отразить в одном графическом рисунке. Этот уникальный подход в подаче информации может быстрее привлечь внимание детей и способствовать быстрому запоминанию дидактического материала.</w:t>
      </w:r>
    </w:p>
    <w:p w:rsidR="006260D4" w:rsidRDefault="006260D4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A9B">
        <w:rPr>
          <w:rFonts w:ascii="Times New Roman" w:hAnsi="Times New Roman" w:cs="Times New Roman"/>
          <w:sz w:val="24"/>
          <w:szCs w:val="24"/>
        </w:rPr>
        <w:t>Использование наглядности в педагогическом процессе ДОУ способствует обогащ</w:t>
      </w:r>
      <w:r w:rsidRPr="007E0A9B">
        <w:rPr>
          <w:rFonts w:ascii="Times New Roman" w:hAnsi="Times New Roman" w:cs="Times New Roman"/>
          <w:sz w:val="24"/>
          <w:szCs w:val="24"/>
        </w:rPr>
        <w:t>е</w:t>
      </w:r>
      <w:r w:rsidRPr="007E0A9B">
        <w:rPr>
          <w:rFonts w:ascii="Times New Roman" w:hAnsi="Times New Roman" w:cs="Times New Roman"/>
          <w:sz w:val="24"/>
          <w:szCs w:val="24"/>
        </w:rPr>
        <w:t>нию и расширению чувственного опыта детей, структурирует их представления и формирует любознательность. Принцип наглядности непосредственно влияет на результативность и о</w:t>
      </w:r>
      <w:r w:rsidRPr="007E0A9B">
        <w:rPr>
          <w:rFonts w:ascii="Times New Roman" w:hAnsi="Times New Roman" w:cs="Times New Roman"/>
          <w:sz w:val="24"/>
          <w:szCs w:val="24"/>
        </w:rPr>
        <w:t>п</w:t>
      </w:r>
      <w:r w:rsidRPr="007E0A9B">
        <w:rPr>
          <w:rFonts w:ascii="Times New Roman" w:hAnsi="Times New Roman" w:cs="Times New Roman"/>
          <w:sz w:val="24"/>
          <w:szCs w:val="24"/>
        </w:rPr>
        <w:t xml:space="preserve">тимизацию педагогической деятельности, поэтому актуально использование </w:t>
      </w:r>
      <w:proofErr w:type="spellStart"/>
      <w:r w:rsidRPr="007E0A9B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7E0A9B">
        <w:rPr>
          <w:rFonts w:ascii="Times New Roman" w:hAnsi="Times New Roman" w:cs="Times New Roman"/>
          <w:sz w:val="24"/>
          <w:szCs w:val="24"/>
        </w:rPr>
        <w:t xml:space="preserve"> в ДОУ.</w:t>
      </w:r>
    </w:p>
    <w:p w:rsidR="00033D6C" w:rsidRPr="00033D6C" w:rsidRDefault="00033D6C" w:rsidP="00ED05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60D4" w:rsidRDefault="003548B8" w:rsidP="00ED05E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E0A9B">
        <w:rPr>
          <w:rFonts w:ascii="Times New Roman" w:hAnsi="Times New Roman" w:cs="Times New Roman"/>
          <w:sz w:val="24"/>
          <w:szCs w:val="24"/>
        </w:rPr>
        <w:t>Применение</w:t>
      </w:r>
      <w:r w:rsidR="00EE2160" w:rsidRPr="007E0A9B">
        <w:rPr>
          <w:rFonts w:ascii="Times New Roman" w:hAnsi="Times New Roman" w:cs="Times New Roman"/>
          <w:sz w:val="24"/>
          <w:szCs w:val="24"/>
        </w:rPr>
        <w:t xml:space="preserve"> схем </w:t>
      </w:r>
      <w:proofErr w:type="spellStart"/>
      <w:r w:rsidR="00EE2160" w:rsidRPr="007E0A9B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="00EE2160" w:rsidRPr="007E0A9B">
        <w:rPr>
          <w:rFonts w:ascii="Times New Roman" w:hAnsi="Times New Roman" w:cs="Times New Roman"/>
          <w:sz w:val="24"/>
          <w:szCs w:val="24"/>
        </w:rPr>
        <w:t xml:space="preserve">  способствует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 быстрому запоминанию информац</w:t>
      </w:r>
      <w:proofErr w:type="gramStart"/>
      <w:r w:rsidR="006260D4" w:rsidRPr="007E0A9B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6260D4" w:rsidRPr="007E0A9B">
        <w:rPr>
          <w:rFonts w:ascii="Times New Roman" w:hAnsi="Times New Roman" w:cs="Times New Roman"/>
          <w:sz w:val="24"/>
          <w:szCs w:val="24"/>
        </w:rPr>
        <w:t xml:space="preserve"> воспроизведение путём образования ассоциаций. </w:t>
      </w:r>
      <w:r w:rsidR="00EE2160" w:rsidRPr="007E0A9B">
        <w:rPr>
          <w:rFonts w:ascii="Times New Roman" w:hAnsi="Times New Roman" w:cs="Times New Roman"/>
          <w:sz w:val="24"/>
          <w:szCs w:val="24"/>
        </w:rPr>
        <w:t xml:space="preserve">Так же их можно использовать 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 для зауч</w:t>
      </w:r>
      <w:r w:rsidR="006260D4" w:rsidRPr="007E0A9B">
        <w:rPr>
          <w:rFonts w:ascii="Times New Roman" w:hAnsi="Times New Roman" w:cs="Times New Roman"/>
          <w:sz w:val="24"/>
          <w:szCs w:val="24"/>
        </w:rPr>
        <w:t>и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вания стихотворений и развитию связной речи по опорным картинкам и схемам. </w:t>
      </w:r>
      <w:r w:rsidR="00594D68">
        <w:rPr>
          <w:rFonts w:ascii="Times New Roman" w:hAnsi="Times New Roman" w:cs="Times New Roman"/>
          <w:sz w:val="24"/>
          <w:szCs w:val="24"/>
        </w:rPr>
        <w:t>Использ</w:t>
      </w:r>
      <w:r w:rsidR="00594D68">
        <w:rPr>
          <w:rFonts w:ascii="Times New Roman" w:hAnsi="Times New Roman" w:cs="Times New Roman"/>
          <w:sz w:val="24"/>
          <w:szCs w:val="24"/>
        </w:rPr>
        <w:t>о</w:t>
      </w:r>
      <w:r w:rsidR="00594D68">
        <w:rPr>
          <w:rFonts w:ascii="Times New Roman" w:hAnsi="Times New Roman" w:cs="Times New Roman"/>
          <w:sz w:val="24"/>
          <w:szCs w:val="24"/>
        </w:rPr>
        <w:t xml:space="preserve">вание инфографики в виде </w:t>
      </w:r>
      <w:r>
        <w:rPr>
          <w:rFonts w:ascii="Times New Roman" w:hAnsi="Times New Roman" w:cs="Times New Roman"/>
          <w:sz w:val="24"/>
          <w:szCs w:val="24"/>
        </w:rPr>
        <w:t>презентаций</w:t>
      </w:r>
      <w:r w:rsidR="00594D68">
        <w:rPr>
          <w:rFonts w:ascii="Times New Roman" w:hAnsi="Times New Roman" w:cs="Times New Roman"/>
          <w:sz w:val="24"/>
          <w:szCs w:val="24"/>
        </w:rPr>
        <w:t>, схем, ментальных карт позволяет мне сделать мат</w:t>
      </w:r>
      <w:r w:rsidR="00594D68">
        <w:rPr>
          <w:rFonts w:ascii="Times New Roman" w:hAnsi="Times New Roman" w:cs="Times New Roman"/>
          <w:sz w:val="24"/>
          <w:szCs w:val="24"/>
        </w:rPr>
        <w:t>е</w:t>
      </w:r>
      <w:r w:rsidR="00594D68">
        <w:rPr>
          <w:rFonts w:ascii="Times New Roman" w:hAnsi="Times New Roman" w:cs="Times New Roman"/>
          <w:sz w:val="24"/>
          <w:szCs w:val="24"/>
        </w:rPr>
        <w:t xml:space="preserve">риал более доступным для детей с разным типом восприятия. </w:t>
      </w:r>
      <w:r w:rsidR="006260D4" w:rsidRPr="007E0A9B">
        <w:rPr>
          <w:rFonts w:ascii="Times New Roman" w:hAnsi="Times New Roman" w:cs="Times New Roman"/>
          <w:sz w:val="24"/>
          <w:szCs w:val="24"/>
        </w:rPr>
        <w:t>Современные информационно-коммуникативные технологии помогают усовершенствовать это направление работы и сп</w:t>
      </w:r>
      <w:r w:rsidR="006260D4" w:rsidRPr="007E0A9B">
        <w:rPr>
          <w:rFonts w:ascii="Times New Roman" w:hAnsi="Times New Roman" w:cs="Times New Roman"/>
          <w:sz w:val="24"/>
          <w:szCs w:val="24"/>
        </w:rPr>
        <w:t>о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собствуют созданию интерактивных плакатов. </w:t>
      </w:r>
      <w:r w:rsidR="00EE2160" w:rsidRPr="007E0A9B">
        <w:rPr>
          <w:rFonts w:ascii="Times New Roman" w:hAnsi="Times New Roman" w:cs="Times New Roman"/>
          <w:sz w:val="24"/>
          <w:szCs w:val="24"/>
        </w:rPr>
        <w:t>С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 помощью знакомой программы или сервиса можем создать удобное дидактическое пособие, причем абсолютно бесплатно.</w:t>
      </w:r>
    </w:p>
    <w:p w:rsidR="00033D6C" w:rsidRDefault="00033D6C" w:rsidP="00ED05E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260D4" w:rsidRPr="007E0A9B" w:rsidRDefault="003F4E41" w:rsidP="00ED05E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 неграмотно представленный графический материал может спровоцировать обратный от ожидаемого эффект в обучении и вы не добьётесь усвоения и запоминания материала.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этому с</w:t>
      </w:r>
      <w:r w:rsidR="00EE2160" w:rsidRPr="007E0A9B">
        <w:rPr>
          <w:rFonts w:ascii="Times New Roman" w:hAnsi="Times New Roman" w:cs="Times New Roman"/>
          <w:sz w:val="24"/>
          <w:szCs w:val="24"/>
        </w:rPr>
        <w:t>хемы инфографики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2160" w:rsidRPr="007E0A9B">
        <w:rPr>
          <w:rFonts w:ascii="Times New Roman" w:hAnsi="Times New Roman" w:cs="Times New Roman"/>
          <w:sz w:val="24"/>
          <w:szCs w:val="24"/>
        </w:rPr>
        <w:t>должны быть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 очень яркие и эстетически оформлены, а интера</w:t>
      </w:r>
      <w:r w:rsidR="006260D4" w:rsidRPr="007E0A9B">
        <w:rPr>
          <w:rFonts w:ascii="Times New Roman" w:hAnsi="Times New Roman" w:cs="Times New Roman"/>
          <w:sz w:val="24"/>
          <w:szCs w:val="24"/>
        </w:rPr>
        <w:t>к</w:t>
      </w:r>
      <w:r w:rsidR="006260D4" w:rsidRPr="007E0A9B">
        <w:rPr>
          <w:rFonts w:ascii="Times New Roman" w:hAnsi="Times New Roman" w:cs="Times New Roman"/>
          <w:sz w:val="24"/>
          <w:szCs w:val="24"/>
        </w:rPr>
        <w:t>тивность переходов или подачи инфографики</w:t>
      </w:r>
      <w:r w:rsidR="00594D68">
        <w:rPr>
          <w:rFonts w:ascii="Times New Roman" w:hAnsi="Times New Roman" w:cs="Times New Roman"/>
          <w:sz w:val="24"/>
          <w:szCs w:val="24"/>
        </w:rPr>
        <w:t xml:space="preserve"> повысит</w:t>
      </w:r>
      <w:r w:rsidR="006260D4" w:rsidRPr="007E0A9B">
        <w:rPr>
          <w:rFonts w:ascii="Times New Roman" w:hAnsi="Times New Roman" w:cs="Times New Roman"/>
          <w:sz w:val="24"/>
          <w:szCs w:val="24"/>
        </w:rPr>
        <w:t xml:space="preserve"> мотивацию детей к обучению. Дети даже не замечают времени на таких занятиях, потому что педагогический процесс проходит увлекательно, зрелищно, в форме игры.</w:t>
      </w:r>
    </w:p>
    <w:p w:rsidR="00594D68" w:rsidRDefault="00594D68" w:rsidP="00ED05E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 результате систематического использования этой технологии мною была отмечена во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росшая детская активность, инициативность, совершенствуются коммуникативные и реч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вые навыки. Дети стали четче формулировать мысли, не отвлекаются от обсуждаемой темы. У детей</w:t>
      </w:r>
      <w:r w:rsidR="00EA0B32">
        <w:rPr>
          <w:rFonts w:ascii="Times New Roman" w:hAnsi="Times New Roman" w:cs="Times New Roman"/>
          <w:sz w:val="24"/>
          <w:szCs w:val="24"/>
        </w:rPr>
        <w:t xml:space="preserve"> формируются аналитические предпосылки, они не только воспринимают информ</w:t>
      </w:r>
      <w:r w:rsidR="00EA0B32">
        <w:rPr>
          <w:rFonts w:ascii="Times New Roman" w:hAnsi="Times New Roman" w:cs="Times New Roman"/>
          <w:sz w:val="24"/>
          <w:szCs w:val="24"/>
        </w:rPr>
        <w:t>а</w:t>
      </w:r>
      <w:r w:rsidR="00EA0B32">
        <w:rPr>
          <w:rFonts w:ascii="Times New Roman" w:hAnsi="Times New Roman" w:cs="Times New Roman"/>
          <w:sz w:val="24"/>
          <w:szCs w:val="24"/>
        </w:rPr>
        <w:t>цию, но и устанавливают причинно-следственные связи.</w:t>
      </w:r>
    </w:p>
    <w:p w:rsidR="00033D6C" w:rsidRPr="00033D6C" w:rsidRDefault="00033D6C" w:rsidP="00ED05E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3548B8" w:rsidRDefault="00033D6C" w:rsidP="00ED05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E62589" wp14:editId="5F3ADF0C">
            <wp:simplePos x="0" y="0"/>
            <wp:positionH relativeFrom="column">
              <wp:posOffset>3373755</wp:posOffset>
            </wp:positionH>
            <wp:positionV relativeFrom="paragraph">
              <wp:posOffset>-5715</wp:posOffset>
            </wp:positionV>
            <wp:extent cx="3220085" cy="2419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B5522" wp14:editId="21CDEC12">
            <wp:extent cx="3319670" cy="246959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26" cy="247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3A4" w:rsidRPr="00E445BA" w:rsidRDefault="003933A4" w:rsidP="00ED05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5BA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</w:p>
    <w:p w:rsidR="0027211F" w:rsidRPr="00E445BA" w:rsidRDefault="003933A4" w:rsidP="00ED05E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45BA">
        <w:rPr>
          <w:rFonts w:ascii="Times New Roman" w:hAnsi="Times New Roman" w:cs="Times New Roman"/>
          <w:sz w:val="24"/>
          <w:szCs w:val="24"/>
        </w:rPr>
        <w:t xml:space="preserve">Чванова М.С., </w:t>
      </w:r>
      <w:proofErr w:type="spellStart"/>
      <w:r w:rsidRPr="00E445BA">
        <w:rPr>
          <w:rFonts w:ascii="Times New Roman" w:hAnsi="Times New Roman" w:cs="Times New Roman"/>
          <w:sz w:val="24"/>
          <w:szCs w:val="24"/>
        </w:rPr>
        <w:t>Храмова</w:t>
      </w:r>
      <w:proofErr w:type="spellEnd"/>
      <w:r w:rsidRPr="00E445BA">
        <w:rPr>
          <w:rFonts w:ascii="Times New Roman" w:hAnsi="Times New Roman" w:cs="Times New Roman"/>
          <w:sz w:val="24"/>
          <w:szCs w:val="24"/>
        </w:rPr>
        <w:t xml:space="preserve"> М.В.. Информационные технологии в образовании: Учебное пос</w:t>
      </w:r>
      <w:r w:rsidRPr="00E445BA">
        <w:rPr>
          <w:rFonts w:ascii="Times New Roman" w:hAnsi="Times New Roman" w:cs="Times New Roman"/>
          <w:sz w:val="24"/>
          <w:szCs w:val="24"/>
        </w:rPr>
        <w:t>о</w:t>
      </w:r>
      <w:r w:rsidRPr="00E445BA">
        <w:rPr>
          <w:rFonts w:ascii="Times New Roman" w:hAnsi="Times New Roman" w:cs="Times New Roman"/>
          <w:sz w:val="24"/>
          <w:szCs w:val="24"/>
        </w:rPr>
        <w:t>бие. Тамбов: Изд-во ТГУ им. Г.Р. Державина, 2010. 379 с.</w:t>
      </w:r>
    </w:p>
    <w:p w:rsidR="003933A4" w:rsidRPr="00E445BA" w:rsidRDefault="003933A4" w:rsidP="00ED05E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45BA">
        <w:rPr>
          <w:rFonts w:ascii="Times New Roman" w:hAnsi="Times New Roman" w:cs="Times New Roman"/>
          <w:sz w:val="24"/>
          <w:szCs w:val="24"/>
        </w:rPr>
        <w:t xml:space="preserve">Власова Н.С. Значение </w:t>
      </w:r>
      <w:proofErr w:type="spellStart"/>
      <w:r w:rsidRPr="00E445BA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Pr="00E445BA">
        <w:rPr>
          <w:rFonts w:ascii="Times New Roman" w:hAnsi="Times New Roman" w:cs="Times New Roman"/>
          <w:sz w:val="24"/>
          <w:szCs w:val="24"/>
        </w:rPr>
        <w:t xml:space="preserve"> как средства визуализации учебной информации. Новые информационные технологии в образовании</w:t>
      </w:r>
      <w:proofErr w:type="gramStart"/>
      <w:r w:rsidRPr="00E445B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445BA">
        <w:rPr>
          <w:rFonts w:ascii="Times New Roman" w:hAnsi="Times New Roman" w:cs="Times New Roman"/>
          <w:sz w:val="24"/>
          <w:szCs w:val="24"/>
        </w:rPr>
        <w:t xml:space="preserve"> материалы VII международной научно-практической конференции. — Екатеринбург, 2014. – С. 392-394</w:t>
      </w:r>
    </w:p>
    <w:p w:rsidR="003933A4" w:rsidRPr="00033D6C" w:rsidRDefault="003933A4" w:rsidP="00ED05E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6AF0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C46AF0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C46AF0">
        <w:rPr>
          <w:rFonts w:ascii="Times New Roman" w:hAnsi="Times New Roman" w:cs="Times New Roman"/>
          <w:sz w:val="24"/>
          <w:szCs w:val="24"/>
        </w:rPr>
        <w:t xml:space="preserve">? [Электронный ресурс].  </w:t>
      </w:r>
      <w:r w:rsidRPr="00033D6C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r w:rsidRPr="00033D6C">
        <w:rPr>
          <w:rFonts w:ascii="Times New Roman" w:hAnsi="Times New Roman" w:cs="Times New Roman"/>
          <w:sz w:val="24"/>
          <w:szCs w:val="24"/>
          <w:u w:val="single"/>
          <w:lang w:val="en-US"/>
        </w:rPr>
        <w:t>http://www.colta.ru/articles/specials/</w:t>
      </w:r>
    </w:p>
    <w:p w:rsidR="003933A4" w:rsidRPr="00C46AF0" w:rsidRDefault="003933A4" w:rsidP="00ED05E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6AF0">
        <w:rPr>
          <w:rFonts w:ascii="Times New Roman" w:hAnsi="Times New Roman" w:cs="Times New Roman"/>
          <w:sz w:val="24"/>
          <w:szCs w:val="24"/>
        </w:rPr>
        <w:t>Мастерская «</w:t>
      </w:r>
      <w:proofErr w:type="spellStart"/>
      <w:r w:rsidRPr="00C46AF0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C46AF0">
        <w:rPr>
          <w:rFonts w:ascii="Times New Roman" w:hAnsi="Times New Roman" w:cs="Times New Roman"/>
          <w:sz w:val="24"/>
          <w:szCs w:val="24"/>
        </w:rPr>
        <w:t xml:space="preserve"> в работе с детьми»</w:t>
      </w:r>
      <w:proofErr w:type="gramStart"/>
      <w:r w:rsidRPr="00C46AF0">
        <w:rPr>
          <w:rFonts w:ascii="Times New Roman" w:hAnsi="Times New Roman" w:cs="Times New Roman"/>
          <w:sz w:val="24"/>
          <w:szCs w:val="24"/>
        </w:rPr>
        <w:t>.[</w:t>
      </w:r>
      <w:proofErr w:type="gramEnd"/>
      <w:r w:rsidRPr="00C46AF0">
        <w:rPr>
          <w:rFonts w:ascii="Times New Roman" w:hAnsi="Times New Roman" w:cs="Times New Roman"/>
          <w:sz w:val="24"/>
          <w:szCs w:val="24"/>
        </w:rPr>
        <w:t xml:space="preserve">Электронный ресурс]. URL: </w:t>
      </w:r>
      <w:r w:rsidRPr="008200A0">
        <w:rPr>
          <w:rFonts w:ascii="Times New Roman" w:hAnsi="Times New Roman" w:cs="Times New Roman"/>
          <w:sz w:val="24"/>
          <w:szCs w:val="24"/>
          <w:u w:val="single"/>
        </w:rPr>
        <w:t>https://sites.google.com/site/infogradeti/sozdanie</w:t>
      </w:r>
      <w:r w:rsidRPr="00C46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A4" w:rsidRPr="00033D6C" w:rsidRDefault="003933A4" w:rsidP="00ED05E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6AF0">
        <w:rPr>
          <w:rFonts w:ascii="Times New Roman" w:hAnsi="Times New Roman" w:cs="Times New Roman"/>
          <w:sz w:val="24"/>
          <w:szCs w:val="24"/>
        </w:rPr>
        <w:t xml:space="preserve">Новичков А. Виды инфографики. [Электронный ресурс]. </w:t>
      </w:r>
      <w:r w:rsidRPr="00033D6C">
        <w:rPr>
          <w:rFonts w:ascii="Times New Roman" w:hAnsi="Times New Roman" w:cs="Times New Roman"/>
          <w:sz w:val="24"/>
          <w:szCs w:val="24"/>
          <w:lang w:val="en-US"/>
        </w:rPr>
        <w:t xml:space="preserve">URL: </w:t>
      </w:r>
      <w:r w:rsidRPr="00033D6C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http://comagency.ru/vidy-infografiki </w:t>
      </w:r>
    </w:p>
    <w:p w:rsidR="003933A4" w:rsidRPr="00C46AF0" w:rsidRDefault="003933A4" w:rsidP="00ED05E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6AF0">
        <w:rPr>
          <w:rFonts w:ascii="Times New Roman" w:hAnsi="Times New Roman" w:cs="Times New Roman"/>
          <w:sz w:val="24"/>
          <w:szCs w:val="24"/>
        </w:rPr>
        <w:t xml:space="preserve">Останина А.И. </w:t>
      </w:r>
      <w:proofErr w:type="spellStart"/>
      <w:r w:rsidRPr="00C46AF0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C46AF0">
        <w:rPr>
          <w:rFonts w:ascii="Times New Roman" w:hAnsi="Times New Roman" w:cs="Times New Roman"/>
          <w:sz w:val="24"/>
          <w:szCs w:val="24"/>
        </w:rPr>
        <w:t xml:space="preserve"> как средство визуальной коммуникации. [Электронный ресурс]. </w:t>
      </w:r>
      <w:r w:rsidRPr="008200A0">
        <w:rPr>
          <w:rFonts w:ascii="Times New Roman" w:hAnsi="Times New Roman" w:cs="Times New Roman"/>
          <w:sz w:val="24"/>
          <w:szCs w:val="24"/>
          <w:u w:val="single"/>
        </w:rPr>
        <w:t>URL: http://sibac.info/14730</w:t>
      </w:r>
      <w:r w:rsidRPr="00C46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11F" w:rsidRPr="007E0A9B" w:rsidRDefault="0027211F" w:rsidP="00ED05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11F" w:rsidRPr="00033D6C" w:rsidRDefault="0027211F" w:rsidP="00ED05E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27211F" w:rsidRPr="00033D6C" w:rsidSect="008E48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70B5E"/>
    <w:multiLevelType w:val="hybridMultilevel"/>
    <w:tmpl w:val="7528F056"/>
    <w:lvl w:ilvl="0" w:tplc="CD6A18D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0D1E2E"/>
    <w:multiLevelType w:val="hybridMultilevel"/>
    <w:tmpl w:val="1AA0B030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607C44A7"/>
    <w:multiLevelType w:val="hybridMultilevel"/>
    <w:tmpl w:val="0660E330"/>
    <w:lvl w:ilvl="0" w:tplc="6B9A756A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D45131"/>
    <w:multiLevelType w:val="hybridMultilevel"/>
    <w:tmpl w:val="F41C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0061AC"/>
    <w:multiLevelType w:val="hybridMultilevel"/>
    <w:tmpl w:val="BD46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0D4"/>
    <w:rsid w:val="00033D6C"/>
    <w:rsid w:val="00037981"/>
    <w:rsid w:val="00142261"/>
    <w:rsid w:val="001F7F92"/>
    <w:rsid w:val="0027211F"/>
    <w:rsid w:val="00277523"/>
    <w:rsid w:val="00295390"/>
    <w:rsid w:val="00323D02"/>
    <w:rsid w:val="00324789"/>
    <w:rsid w:val="003548B8"/>
    <w:rsid w:val="00371A69"/>
    <w:rsid w:val="00387966"/>
    <w:rsid w:val="003906F5"/>
    <w:rsid w:val="003933A4"/>
    <w:rsid w:val="003F4E41"/>
    <w:rsid w:val="004F1E20"/>
    <w:rsid w:val="00502D50"/>
    <w:rsid w:val="00576A91"/>
    <w:rsid w:val="00594D68"/>
    <w:rsid w:val="005A2431"/>
    <w:rsid w:val="005D6EB6"/>
    <w:rsid w:val="006260D4"/>
    <w:rsid w:val="006A5EBF"/>
    <w:rsid w:val="0071487F"/>
    <w:rsid w:val="00756CDD"/>
    <w:rsid w:val="00766771"/>
    <w:rsid w:val="00780164"/>
    <w:rsid w:val="007E0A9B"/>
    <w:rsid w:val="00811A3D"/>
    <w:rsid w:val="00815013"/>
    <w:rsid w:val="008200A0"/>
    <w:rsid w:val="00825C75"/>
    <w:rsid w:val="00836673"/>
    <w:rsid w:val="00891AAD"/>
    <w:rsid w:val="00893AFD"/>
    <w:rsid w:val="008E1DBA"/>
    <w:rsid w:val="008E4863"/>
    <w:rsid w:val="00916C81"/>
    <w:rsid w:val="0096436A"/>
    <w:rsid w:val="00A14B4B"/>
    <w:rsid w:val="00A22315"/>
    <w:rsid w:val="00A34292"/>
    <w:rsid w:val="00C10245"/>
    <w:rsid w:val="00C46AF0"/>
    <w:rsid w:val="00D72A3E"/>
    <w:rsid w:val="00DB51DA"/>
    <w:rsid w:val="00DD1A0C"/>
    <w:rsid w:val="00E445BA"/>
    <w:rsid w:val="00E83DEA"/>
    <w:rsid w:val="00EA0B32"/>
    <w:rsid w:val="00EA7160"/>
    <w:rsid w:val="00ED05E6"/>
    <w:rsid w:val="00EE2160"/>
    <w:rsid w:val="00F052AD"/>
    <w:rsid w:val="00F478F6"/>
    <w:rsid w:val="00FA1357"/>
    <w:rsid w:val="00FA6601"/>
    <w:rsid w:val="00FB6F5D"/>
    <w:rsid w:val="00FF2CC8"/>
    <w:rsid w:val="00FF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11F"/>
    <w:rPr>
      <w:b/>
      <w:bCs/>
    </w:rPr>
  </w:style>
  <w:style w:type="character" w:styleId="a5">
    <w:name w:val="Hyperlink"/>
    <w:basedOn w:val="a0"/>
    <w:uiPriority w:val="99"/>
    <w:semiHidden/>
    <w:unhideWhenUsed/>
    <w:rsid w:val="0027211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667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3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11F"/>
    <w:rPr>
      <w:b/>
      <w:bCs/>
    </w:rPr>
  </w:style>
  <w:style w:type="character" w:styleId="a5">
    <w:name w:val="Hyperlink"/>
    <w:basedOn w:val="a0"/>
    <w:uiPriority w:val="99"/>
    <w:semiHidden/>
    <w:unhideWhenUsed/>
    <w:rsid w:val="0027211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6677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3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3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6334">
          <w:marLeft w:val="0"/>
          <w:marRight w:val="0"/>
          <w:marTop w:val="173"/>
          <w:marBottom w:val="173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0841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Lenovo</cp:lastModifiedBy>
  <cp:revision>2</cp:revision>
  <dcterms:created xsi:type="dcterms:W3CDTF">2023-11-13T03:53:00Z</dcterms:created>
  <dcterms:modified xsi:type="dcterms:W3CDTF">2023-11-13T03:53:00Z</dcterms:modified>
</cp:coreProperties>
</file>